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D6" w:rsidRDefault="00722AD6"/>
    <w:p w:rsidR="009A5915" w:rsidRDefault="009A5915"/>
    <w:p w:rsidR="009A5915" w:rsidRDefault="009A5915"/>
    <w:p w:rsidR="00C6406A" w:rsidRDefault="00C6406A" w:rsidP="00C6406A">
      <w:pPr>
        <w:pStyle w:val="Rubrik1"/>
        <w:rPr>
          <w:b w:val="0"/>
        </w:rPr>
      </w:pPr>
      <w:r>
        <w:rPr>
          <w:b w:val="0"/>
        </w:rPr>
        <w:t xml:space="preserve">LÄKEMEDELSHANTERING –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br/>
        <w:t xml:space="preserve">ansvar för </w:t>
      </w:r>
      <w:r w:rsidR="005D27B5">
        <w:rPr>
          <w:b w:val="0"/>
        </w:rPr>
        <w:t>narkotikakontroll</w:t>
      </w:r>
    </w:p>
    <w:p w:rsidR="00C6406A" w:rsidRDefault="00C6406A" w:rsidP="00C6406A">
      <w:pPr>
        <w:pStyle w:val="Rubrik4"/>
        <w:tabs>
          <w:tab w:val="left" w:pos="5392"/>
        </w:tabs>
        <w:rPr>
          <w:b w:val="0"/>
        </w:rPr>
      </w:pPr>
      <w:r>
        <w:rPr>
          <w:b w:val="0"/>
        </w:rPr>
        <w:tab/>
      </w:r>
    </w:p>
    <w:p w:rsidR="00C6406A" w:rsidRDefault="00C6406A" w:rsidP="00C6406A">
      <w:pPr>
        <w:pStyle w:val="Rubrik4"/>
        <w:rPr>
          <w:b w:val="0"/>
        </w:rPr>
      </w:pPr>
    </w:p>
    <w:p w:rsidR="00C6406A" w:rsidRDefault="00C6406A" w:rsidP="00C6406A">
      <w:r>
        <w:t>Nedanstående sjuksköterska har ansvaret för</w:t>
      </w:r>
      <w:r w:rsidR="005D27B5">
        <w:t xml:space="preserve"> narkotikakontrollen</w:t>
      </w:r>
      <w:r>
        <w:t xml:space="preserve"> inom enheten:</w:t>
      </w:r>
    </w:p>
    <w:p w:rsidR="00C6406A" w:rsidRDefault="00C6406A" w:rsidP="00C6406A"/>
    <w:p w:rsidR="004F638D" w:rsidRDefault="00C6406A" w:rsidP="00C6406A">
      <w:r>
        <w:t xml:space="preserve">Enhet: </w:t>
      </w:r>
    </w:p>
    <w:p w:rsidR="00C6406A" w:rsidRDefault="00C6406A" w:rsidP="00C6406A">
      <w:r>
        <w:t>Datum:</w:t>
      </w:r>
      <w:r w:rsidR="008D1096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……………………………………………….</w:t>
      </w:r>
    </w:p>
    <w:p w:rsidR="00C6406A" w:rsidRDefault="00C6406A" w:rsidP="00C6406A"/>
    <w:p w:rsidR="00C6406A" w:rsidRDefault="00C6406A" w:rsidP="00C6406A">
      <w:r>
        <w:t xml:space="preserve">Namn: </w:t>
      </w:r>
    </w:p>
    <w:p w:rsidR="00C6406A" w:rsidRDefault="00C6406A" w:rsidP="00C6406A"/>
    <w:p w:rsidR="00C6406A" w:rsidRDefault="008321D1" w:rsidP="00C6406A">
      <w:r>
        <w:t>Underskrift ssk:</w:t>
      </w:r>
      <w:r w:rsidR="00C6406A">
        <w:t xml:space="preserve"> ………………………………….</w:t>
      </w:r>
    </w:p>
    <w:p w:rsidR="00C6406A" w:rsidRDefault="00C6406A" w:rsidP="00C6406A"/>
    <w:p w:rsidR="004F638D" w:rsidRDefault="008321D1" w:rsidP="00C6406A">
      <w:r>
        <w:t xml:space="preserve">Namn: </w:t>
      </w:r>
    </w:p>
    <w:p w:rsidR="00C6406A" w:rsidRDefault="00C6406A" w:rsidP="00C6406A">
      <w:bookmarkStart w:id="0" w:name="_GoBack"/>
      <w:bookmarkEnd w:id="0"/>
      <w:r>
        <w:t>Underskrift MAS: ……………………………………</w:t>
      </w:r>
    </w:p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C6406A" w:rsidRDefault="00C6406A" w:rsidP="00C6406A"/>
    <w:p w:rsidR="009A5915" w:rsidRDefault="009A5915" w:rsidP="00C6406A"/>
    <w:p w:rsidR="00722AD6" w:rsidRDefault="00722AD6" w:rsidP="00C6406A"/>
    <w:p w:rsidR="00C6406A" w:rsidRDefault="00C6406A"/>
    <w:sectPr w:rsidR="00C6406A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25" w:rsidRDefault="00E16225">
      <w:r>
        <w:separator/>
      </w:r>
    </w:p>
  </w:endnote>
  <w:endnote w:type="continuationSeparator" w:id="0">
    <w:p w:rsidR="00E16225" w:rsidRDefault="00E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25" w:rsidRDefault="00E16225" w:rsidP="00027B2E">
    <w:pPr>
      <w:pStyle w:val="Sidfot"/>
      <w:rPr>
        <w:szCs w:val="2"/>
      </w:rPr>
    </w:pPr>
  </w:p>
  <w:p w:rsidR="00E16225" w:rsidRDefault="00E16225" w:rsidP="00027B2E">
    <w:pPr>
      <w:pStyle w:val="Sidfot"/>
      <w:rPr>
        <w:szCs w:val="2"/>
      </w:rPr>
    </w:pPr>
  </w:p>
  <w:p w:rsidR="00E16225" w:rsidRDefault="00E16225" w:rsidP="00027B2E">
    <w:pPr>
      <w:pStyle w:val="Sidfot"/>
      <w:rPr>
        <w:szCs w:val="2"/>
      </w:rPr>
    </w:pPr>
  </w:p>
  <w:p w:rsidR="00E16225" w:rsidRPr="00092ADA" w:rsidRDefault="00E16225" w:rsidP="00092ADA">
    <w:pPr>
      <w:pStyle w:val="Sidfot"/>
      <w:spacing w:after="40"/>
      <w:rPr>
        <w:b/>
        <w:szCs w:val="2"/>
      </w:rPr>
    </w:pPr>
    <w:bookmarkStart w:id="1" w:name="Verksamhet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E16225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95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175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14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71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148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  <w:tc>
        <w:tcPr>
          <w:tcW w:w="1291" w:type="dxa"/>
          <w:tcBorders>
            <w:top w:val="single" w:sz="4" w:space="0" w:color="auto"/>
          </w:tcBorders>
        </w:tcPr>
        <w:p w:rsidR="00E16225" w:rsidRPr="00F2400E" w:rsidRDefault="00E16225" w:rsidP="00A77D51">
          <w:pPr>
            <w:pStyle w:val="Sidfot"/>
            <w:rPr>
              <w:caps/>
              <w:sz w:val="9"/>
              <w:szCs w:val="9"/>
            </w:rPr>
          </w:pPr>
        </w:p>
      </w:tc>
    </w:tr>
    <w:tr w:rsidR="00E16225" w:rsidRPr="00A77D51" w:rsidTr="00D3288C">
      <w:tc>
        <w:tcPr>
          <w:tcW w:w="2031" w:type="dxa"/>
          <w:tcMar>
            <w:left w:w="0" w:type="dxa"/>
          </w:tcMar>
        </w:tcPr>
        <w:p w:rsidR="00E16225" w:rsidRPr="00A77D51" w:rsidRDefault="00E16225" w:rsidP="00F100ED">
          <w:pPr>
            <w:pStyle w:val="Sidfot"/>
            <w:spacing w:line="180" w:lineRule="exact"/>
            <w:rPr>
              <w:szCs w:val="14"/>
            </w:rPr>
          </w:pPr>
          <w:bookmarkStart w:id="2" w:name="Country"/>
          <w:bookmarkEnd w:id="2"/>
        </w:p>
      </w:tc>
      <w:tc>
        <w:tcPr>
          <w:tcW w:w="1958" w:type="dxa"/>
        </w:tcPr>
        <w:p w:rsidR="00E16225" w:rsidRPr="00A77D51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75" w:type="dxa"/>
        </w:tcPr>
        <w:p w:rsidR="00E16225" w:rsidRPr="00A77D51" w:rsidRDefault="00E16225" w:rsidP="00092ADA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48" w:type="dxa"/>
        </w:tcPr>
        <w:p w:rsidR="00E16225" w:rsidRPr="00A77D51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718" w:type="dxa"/>
        </w:tcPr>
        <w:p w:rsidR="00E16225" w:rsidRPr="00A77D51" w:rsidRDefault="00E16225" w:rsidP="00F40797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148" w:type="dxa"/>
        </w:tcPr>
        <w:p w:rsidR="00E16225" w:rsidRPr="00A77D51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1291" w:type="dxa"/>
        </w:tcPr>
        <w:p w:rsidR="00E16225" w:rsidRDefault="00E16225" w:rsidP="00A77D51">
          <w:pPr>
            <w:pStyle w:val="Sidfot"/>
            <w:spacing w:line="180" w:lineRule="exact"/>
            <w:rPr>
              <w:szCs w:val="14"/>
            </w:rPr>
          </w:pPr>
        </w:p>
      </w:tc>
    </w:tr>
  </w:tbl>
  <w:p w:rsidR="00E16225" w:rsidRPr="009D06AF" w:rsidRDefault="00E1622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25" w:rsidRDefault="00E16225">
      <w:r>
        <w:separator/>
      </w:r>
    </w:p>
  </w:footnote>
  <w:footnote w:type="continuationSeparator" w:id="0">
    <w:p w:rsidR="00E16225" w:rsidRDefault="00E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25" w:rsidRPr="009D06AF" w:rsidRDefault="00E16225" w:rsidP="009D06AF">
    <w:pPr>
      <w:pStyle w:val="Sidhuvud"/>
      <w:rPr>
        <w:sz w:val="18"/>
        <w:szCs w:val="18"/>
      </w:rPr>
    </w:pPr>
    <w:r w:rsidRPr="00722AD6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12B1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12B10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2B1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12B1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12B10" w:rsidRPr="009D06AF">
      <w:rPr>
        <w:sz w:val="18"/>
        <w:szCs w:val="18"/>
      </w:rPr>
      <w:fldChar w:fldCharType="separate"/>
    </w:r>
    <w:r w:rsidR="00167634">
      <w:rPr>
        <w:noProof/>
        <w:sz w:val="18"/>
        <w:szCs w:val="18"/>
      </w:rPr>
      <w:t>1</w:t>
    </w:r>
    <w:r w:rsidR="00512B1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25" w:rsidRPr="003F70FC" w:rsidRDefault="00E16225" w:rsidP="00804A71">
    <w:pPr>
      <w:pStyle w:val="Sidhuvud"/>
      <w:rPr>
        <w:sz w:val="18"/>
        <w:szCs w:val="18"/>
      </w:rPr>
    </w:pPr>
    <w:r w:rsidRPr="00722AD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</w:p>
  <w:p w:rsidR="00E16225" w:rsidRDefault="00E1622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E16225" w:rsidRDefault="00E1622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E16225" w:rsidRPr="00884A53" w:rsidRDefault="00E1622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ogo" w:val="Black"/>
  </w:docVars>
  <w:rsids>
    <w:rsidRoot w:val="00241CE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634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1CEA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25B4B"/>
    <w:rsid w:val="003372B9"/>
    <w:rsid w:val="0035461D"/>
    <w:rsid w:val="0036480C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4F638D"/>
    <w:rsid w:val="00505FF7"/>
    <w:rsid w:val="00512B10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B6B0F"/>
    <w:rsid w:val="005C3350"/>
    <w:rsid w:val="005D27B5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2AD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21D1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1096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A5915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3F99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1F14"/>
    <w:rsid w:val="00BD305E"/>
    <w:rsid w:val="00BD3A2F"/>
    <w:rsid w:val="00BE1791"/>
    <w:rsid w:val="00BE24F7"/>
    <w:rsid w:val="00C0165C"/>
    <w:rsid w:val="00C02339"/>
    <w:rsid w:val="00C0285A"/>
    <w:rsid w:val="00C11065"/>
    <w:rsid w:val="00C2670D"/>
    <w:rsid w:val="00C37F6E"/>
    <w:rsid w:val="00C41158"/>
    <w:rsid w:val="00C4543A"/>
    <w:rsid w:val="00C52D30"/>
    <w:rsid w:val="00C6406A"/>
    <w:rsid w:val="00C734D0"/>
    <w:rsid w:val="00C92819"/>
    <w:rsid w:val="00C95EDF"/>
    <w:rsid w:val="00CA2C71"/>
    <w:rsid w:val="00CB45DE"/>
    <w:rsid w:val="00CB5DC5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A50C0"/>
    <w:rsid w:val="00DB5508"/>
    <w:rsid w:val="00DC4EAA"/>
    <w:rsid w:val="00DD1884"/>
    <w:rsid w:val="00DF7D7F"/>
    <w:rsid w:val="00E058A1"/>
    <w:rsid w:val="00E15880"/>
    <w:rsid w:val="00E16225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5495B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62734182"/>
  <w15:docId w15:val="{A0DF4FED-7A7E-4925-8FB9-BC1C413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2AD6"/>
    <w:rPr>
      <w:kern w:val="24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kern w:val="0"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kern w:val="0"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  <w:kern w:val="0"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rFonts w:ascii="Garamond" w:hAnsi="Garamond"/>
      <w:b/>
      <w:kern w:val="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  <w:kern w:val="0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kern w:val="0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</w:pPr>
    <w:rPr>
      <w:rFonts w:ascii="Arial" w:hAnsi="Arial"/>
      <w:kern w:val="0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5FFAB65063F418DFA2202B5117A4F" ma:contentTypeVersion="2" ma:contentTypeDescription="Skapa ett nytt dokument." ma:contentTypeScope="" ma:versionID="cef9a953005ff5557c9ff2eeef26aba7">
  <xsd:schema xmlns:xsd="http://www.w3.org/2001/XMLSchema" xmlns:xs="http://www.w3.org/2001/XMLSchema" xmlns:p="http://schemas.microsoft.com/office/2006/metadata/properties" xmlns:ns2="0cba6531-cac8-4d6e-bf38-405af61d72bb" targetNamespace="http://schemas.microsoft.com/office/2006/metadata/properties" ma:root="true" ma:fieldsID="4be4e5598355b2d3ecfe881ca3d242a0" ns2:_="">
    <xsd:import namespace="0cba6531-cac8-4d6e-bf38-405af61d7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531-cac8-4d6e-bf38-405af61d7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0BBFD-B6C9-4283-B6E1-A98F9D172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0387D-B216-478A-BB80-E97B25510395}"/>
</file>

<file path=customXml/itemProps3.xml><?xml version="1.0" encoding="utf-8"?>
<ds:datastoreItem xmlns:ds="http://schemas.openxmlformats.org/officeDocument/2006/customXml" ds:itemID="{F6D0CFA6-3BE1-49AE-8A44-EC0BAD862C83}"/>
</file>

<file path=customXml/itemProps4.xml><?xml version="1.0" encoding="utf-8"?>
<ds:datastoreItem xmlns:ds="http://schemas.openxmlformats.org/officeDocument/2006/customXml" ds:itemID="{E1E8B80A-DD1B-42EA-97AA-FBA6C71DF563}"/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4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agnkli</dc:creator>
  <cp:lastModifiedBy>Söderström Izabell</cp:lastModifiedBy>
  <cp:revision>7</cp:revision>
  <cp:lastPrinted>2017-01-10T13:02:00Z</cp:lastPrinted>
  <dcterms:created xsi:type="dcterms:W3CDTF">2014-10-21T06:50:00Z</dcterms:created>
  <dcterms:modified xsi:type="dcterms:W3CDTF">2017-05-31T12:45:00Z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0x01010047B5FFAB65063F418DFA2202B5117A4F</vt:lpwstr>
  </property>
</Properties>
</file>