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3A" w:rsidRDefault="00301E3A"/>
    <w:p w:rsidR="00301E3A" w:rsidRDefault="00301E3A"/>
    <w:p w:rsidR="00301E3A" w:rsidRPr="00301E3A" w:rsidRDefault="00301E3A">
      <w:pPr>
        <w:rPr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  <w:gridCol w:w="2910"/>
      </w:tblGrid>
      <w:tr w:rsidR="00027256" w:rsidRPr="00301E3A" w:rsidTr="00027256">
        <w:trPr>
          <w:tblCellSpacing w:w="0" w:type="dxa"/>
        </w:trPr>
        <w:tc>
          <w:tcPr>
            <w:tcW w:w="9750" w:type="dxa"/>
            <w:vAlign w:val="center"/>
            <w:hideMark/>
          </w:tcPr>
          <w:p w:rsidR="00027256" w:rsidRPr="00301E3A" w:rsidRDefault="00027256" w:rsidP="00027256">
            <w:pPr>
              <w:rPr>
                <w:rFonts w:ascii="Garamond" w:hAnsi="Garamond"/>
                <w:sz w:val="24"/>
              </w:rPr>
            </w:pPr>
            <w:r w:rsidRPr="00301E3A">
              <w:rPr>
                <w:rFonts w:ascii="Garamond" w:hAnsi="Garamond"/>
                <w:sz w:val="24"/>
              </w:rPr>
              <w:t>Delprocess NSC - Förändrat behov Taget från SMART</w:t>
            </w:r>
          </w:p>
        </w:tc>
        <w:tc>
          <w:tcPr>
            <w:tcW w:w="2910" w:type="dxa"/>
            <w:vAlign w:val="center"/>
            <w:hideMark/>
          </w:tcPr>
          <w:p w:rsidR="00027256" w:rsidRPr="00301E3A" w:rsidRDefault="00027256" w:rsidP="00027256">
            <w:pPr>
              <w:rPr>
                <w:rFonts w:ascii="Garamond" w:hAnsi="Garamond"/>
                <w:sz w:val="24"/>
              </w:rPr>
            </w:pPr>
          </w:p>
        </w:tc>
      </w:tr>
    </w:tbl>
    <w:p w:rsidR="00027256" w:rsidRPr="00027256" w:rsidRDefault="00027256" w:rsidP="00027256">
      <w:r w:rsidRPr="00301E3A">
        <w:rPr>
          <w:rFonts w:ascii="Garamond" w:hAnsi="Garamond"/>
          <w:sz w:val="24"/>
        </w:rPr>
        <w:t>Processkartan nedan är en schematisk bild över Nacka Seniorcenters delprocess för att hantera ett förändrat kundbehov.</w:t>
      </w:r>
      <w:r w:rsidRPr="00301E3A">
        <w:rPr>
          <w:rFonts w:ascii="Garamond" w:hAnsi="Garamond"/>
        </w:rPr>
        <w:br/>
      </w:r>
      <w:r w:rsidRPr="00027256">
        <w:drawing>
          <wp:inline distT="0" distB="0" distL="0" distR="0">
            <wp:extent cx="8999220" cy="2164080"/>
            <wp:effectExtent l="0" t="0" r="0" b="7620"/>
            <wp:docPr id="1" name="Bildobjekt 1" descr="Q:\57620_NSC Talliden\RUTINER\Rutiner kund (det som inte finns i SMART finns här, Se försättsblad )\Rutiner som finns i SMART\Förändrat omvårdnadsbehov-filer\Förändrat%20b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57620_NSC Talliden\RUTINER\Rutiner kund (det som inte finns i SMART finns här, Se försättsblad )\Rutiner som finns i SMART\Förändrat omvårdnadsbehov-filer\Förändrat%20beh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256">
        <w:br/>
      </w:r>
    </w:p>
    <w:p w:rsidR="00027256" w:rsidRPr="00301E3A" w:rsidRDefault="00027256" w:rsidP="00027256">
      <w:pPr>
        <w:pStyle w:val="Liststycke"/>
        <w:numPr>
          <w:ilvl w:val="0"/>
          <w:numId w:val="1"/>
        </w:numPr>
        <w:rPr>
          <w:rFonts w:ascii="Garamond" w:hAnsi="Garamond"/>
          <w:sz w:val="24"/>
        </w:rPr>
      </w:pPr>
      <w:r w:rsidRPr="00301E3A">
        <w:rPr>
          <w:rFonts w:ascii="Garamond" w:hAnsi="Garamond"/>
          <w:sz w:val="24"/>
        </w:rPr>
        <w:t>I samband med förändrat vårdbehov utifrån dokumentation samt riskbedömningar görs en kontroll i teamet om vårdnivån som kund har stämmer. Utgå från manual som finns i ”checknivå” pärm.</w:t>
      </w:r>
    </w:p>
    <w:p w:rsidR="009618AD" w:rsidRPr="00301E3A" w:rsidRDefault="00027256" w:rsidP="00027256">
      <w:pPr>
        <w:pStyle w:val="Liststycke"/>
        <w:numPr>
          <w:ilvl w:val="0"/>
          <w:numId w:val="1"/>
        </w:numPr>
        <w:rPr>
          <w:rFonts w:ascii="Garamond" w:hAnsi="Garamond"/>
          <w:sz w:val="24"/>
        </w:rPr>
      </w:pPr>
      <w:r w:rsidRPr="00301E3A">
        <w:rPr>
          <w:rFonts w:ascii="Garamond" w:hAnsi="Garamond"/>
          <w:sz w:val="24"/>
        </w:rPr>
        <w:t>Vid förändrat vårdbehov som leder till ny checknivå skall detta påkallas till boendesammordnaren Cecilia Liljevret.</w:t>
      </w:r>
    </w:p>
    <w:p w:rsidR="00027256" w:rsidRPr="00301E3A" w:rsidRDefault="00027256" w:rsidP="00027256">
      <w:pPr>
        <w:pStyle w:val="Liststycke"/>
        <w:numPr>
          <w:ilvl w:val="0"/>
          <w:numId w:val="1"/>
        </w:numPr>
        <w:rPr>
          <w:rFonts w:ascii="Garamond" w:hAnsi="Garamond"/>
          <w:sz w:val="24"/>
        </w:rPr>
      </w:pPr>
      <w:r w:rsidRPr="00301E3A">
        <w:rPr>
          <w:rFonts w:ascii="Garamond" w:hAnsi="Garamond"/>
          <w:sz w:val="24"/>
        </w:rPr>
        <w:t>Någon från HSL- teamet mailar och bestämmer tid för besök på enhet</w:t>
      </w:r>
      <w:r w:rsidR="00107298">
        <w:rPr>
          <w:rFonts w:ascii="Garamond" w:hAnsi="Garamond"/>
          <w:sz w:val="24"/>
        </w:rPr>
        <w:t>, detta beslutas i team</w:t>
      </w:r>
      <w:bookmarkStart w:id="0" w:name="_GoBack"/>
      <w:bookmarkEnd w:id="0"/>
      <w:r w:rsidRPr="00301E3A">
        <w:rPr>
          <w:rFonts w:ascii="Garamond" w:hAnsi="Garamond"/>
          <w:sz w:val="24"/>
        </w:rPr>
        <w:t>.</w:t>
      </w:r>
    </w:p>
    <w:p w:rsidR="00027256" w:rsidRPr="00301E3A" w:rsidRDefault="00027256" w:rsidP="00027256">
      <w:pPr>
        <w:pStyle w:val="Liststycke"/>
        <w:numPr>
          <w:ilvl w:val="0"/>
          <w:numId w:val="1"/>
        </w:numPr>
        <w:rPr>
          <w:rFonts w:ascii="Garamond" w:hAnsi="Garamond"/>
          <w:sz w:val="24"/>
        </w:rPr>
      </w:pPr>
      <w:r w:rsidRPr="00301E3A">
        <w:rPr>
          <w:rFonts w:ascii="Garamond" w:hAnsi="Garamond"/>
          <w:sz w:val="24"/>
        </w:rPr>
        <w:t xml:space="preserve">Vid nivåbedömningen på enheten bör hela teamet vara samlat. </w:t>
      </w:r>
    </w:p>
    <w:p w:rsidR="00027256" w:rsidRPr="00301E3A" w:rsidRDefault="00027256" w:rsidP="00027256">
      <w:pPr>
        <w:pStyle w:val="Liststycke"/>
        <w:numPr>
          <w:ilvl w:val="0"/>
          <w:numId w:val="1"/>
        </w:numPr>
        <w:rPr>
          <w:rFonts w:ascii="Garamond" w:hAnsi="Garamond"/>
          <w:sz w:val="24"/>
        </w:rPr>
      </w:pPr>
      <w:r w:rsidRPr="00301E3A">
        <w:rPr>
          <w:rFonts w:ascii="Garamond" w:hAnsi="Garamond"/>
          <w:sz w:val="24"/>
        </w:rPr>
        <w:t>Nytt Vårdnivåbeslut skall rapporteras till enhetschef samt beslutet skall bytas ut i gällande pärm.</w:t>
      </w:r>
    </w:p>
    <w:sectPr w:rsidR="00027256" w:rsidRPr="00301E3A" w:rsidSect="0002725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3A" w:rsidRDefault="00301E3A" w:rsidP="00301E3A">
      <w:pPr>
        <w:spacing w:after="0" w:line="240" w:lineRule="auto"/>
      </w:pPr>
      <w:r>
        <w:separator/>
      </w:r>
    </w:p>
  </w:endnote>
  <w:endnote w:type="continuationSeparator" w:id="0">
    <w:p w:rsidR="00301E3A" w:rsidRDefault="00301E3A" w:rsidP="0030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3A" w:rsidRDefault="00301E3A" w:rsidP="00301E3A">
      <w:pPr>
        <w:spacing w:after="0" w:line="240" w:lineRule="auto"/>
      </w:pPr>
      <w:r>
        <w:separator/>
      </w:r>
    </w:p>
  </w:footnote>
  <w:footnote w:type="continuationSeparator" w:id="0">
    <w:p w:rsidR="00301E3A" w:rsidRDefault="00301E3A" w:rsidP="0030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3A" w:rsidRDefault="00301E3A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AEC9167" wp14:editId="7092F3A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41045" cy="1047750"/>
          <wp:effectExtent l="19050" t="0" r="1905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334"/>
    <w:multiLevelType w:val="hybridMultilevel"/>
    <w:tmpl w:val="34200646"/>
    <w:lvl w:ilvl="0" w:tplc="2010555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56"/>
    <w:rsid w:val="00027256"/>
    <w:rsid w:val="00107298"/>
    <w:rsid w:val="00301E3A"/>
    <w:rsid w:val="009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F88E"/>
  <w15:chartTrackingRefBased/>
  <w15:docId w15:val="{CC7703D7-A3C6-4499-8B1F-73A6E6A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725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E3A"/>
  </w:style>
  <w:style w:type="paragraph" w:styleId="Sidfot">
    <w:name w:val="footer"/>
    <w:basedOn w:val="Normal"/>
    <w:link w:val="SidfotChar"/>
    <w:uiPriority w:val="99"/>
    <w:unhideWhenUsed/>
    <w:rsid w:val="0030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6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6CFF6-91BC-4E38-BD17-66081D282D19}"/>
</file>

<file path=customXml/itemProps2.xml><?xml version="1.0" encoding="utf-8"?>
<ds:datastoreItem xmlns:ds="http://schemas.openxmlformats.org/officeDocument/2006/customXml" ds:itemID="{A5520EB4-EE1F-4A0B-AA4D-6D6806ED0FE3}"/>
</file>

<file path=customXml/itemProps3.xml><?xml version="1.0" encoding="utf-8"?>
<ds:datastoreItem xmlns:ds="http://schemas.openxmlformats.org/officeDocument/2006/customXml" ds:itemID="{27415021-EBDA-487A-B5A6-D4F5A13D2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dc:description/>
  <cp:lastModifiedBy>Söderström Izabell</cp:lastModifiedBy>
  <cp:revision>2</cp:revision>
  <dcterms:created xsi:type="dcterms:W3CDTF">2017-06-20T15:22:00Z</dcterms:created>
  <dcterms:modified xsi:type="dcterms:W3CDTF">2017-06-21T08:35:00Z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