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3402"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tblGrid>
      <w:tr w:rsidR="00893CBB" w:rsidRPr="00C84B30" w:rsidTr="00C84B30">
        <w:trPr>
          <w:trHeight w:val="2155"/>
        </w:trPr>
        <w:tc>
          <w:tcPr>
            <w:tcW w:w="3402" w:type="dxa"/>
          </w:tcPr>
          <w:p w:rsidR="00675338" w:rsidRPr="00C84B30" w:rsidRDefault="00675338" w:rsidP="00F345BD"/>
        </w:tc>
      </w:tr>
    </w:tbl>
    <w:p w:rsidR="00C84B30" w:rsidRPr="00265FC6" w:rsidRDefault="00C84B30" w:rsidP="00C84B30">
      <w:pPr>
        <w:pStyle w:val="Rubrik1"/>
        <w:rPr>
          <w:strike/>
        </w:rPr>
      </w:pPr>
      <w:r>
        <w:t>Anvisningar för djur på Nacka Seniorcenter</w:t>
      </w:r>
    </w:p>
    <w:p w:rsidR="00C84B30" w:rsidRDefault="00C84B30" w:rsidP="00C84B30"/>
    <w:p w:rsidR="00C84B30" w:rsidRDefault="00C84B30" w:rsidP="00C84B30">
      <w:pPr>
        <w:pStyle w:val="Brd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120" w:line="240" w:lineRule="auto"/>
      </w:pPr>
      <w:r>
        <w:t>De positiva effekter som djur anses ha på människor bör tas tillvara. De som finner glädje i att ha djur omkring sig ska i så stor utsträc</w:t>
      </w:r>
      <w:r w:rsidR="00066CD7">
        <w:t>kning som möjligt kunna ha det.</w:t>
      </w:r>
    </w:p>
    <w:p w:rsidR="00066CD7" w:rsidRDefault="00066CD7" w:rsidP="00C84B30">
      <w:pPr>
        <w:pStyle w:val="Brd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120" w:line="240" w:lineRule="auto"/>
      </w:pPr>
      <w:r>
        <w:t>Syftet med att ha djur på enheten är att det ska komma kunderna till nytta genom exempelvis sällskap och hundpromenader.</w:t>
      </w:r>
    </w:p>
    <w:p w:rsidR="00C84B30" w:rsidRDefault="00C84B30" w:rsidP="00C84B30">
      <w:pPr>
        <w:pStyle w:val="Brd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pacing w:after="120" w:line="240" w:lineRule="auto"/>
      </w:pPr>
      <w:r>
        <w:t xml:space="preserve">Dessa anvisningar är principiellt hållna och det måste i varje situation då det uppkommer frågor göras en bedömning utifrån de rådande förhållandena. </w:t>
      </w:r>
      <w:r w:rsidR="004E6FEF">
        <w:t>En</w:t>
      </w:r>
      <w:r>
        <w:t>hetschefen på enheten ansvarar för tillämpningen av dessa anvisningar.</w:t>
      </w:r>
    </w:p>
    <w:p w:rsidR="00C84B30" w:rsidRPr="009F408E" w:rsidRDefault="00C84B30" w:rsidP="00C84B30">
      <w:pPr>
        <w:autoSpaceDE w:val="0"/>
        <w:autoSpaceDN w:val="0"/>
        <w:adjustRightInd w:val="0"/>
        <w:rPr>
          <w:b/>
        </w:rPr>
      </w:pPr>
      <w:r w:rsidRPr="009F408E">
        <w:rPr>
          <w:b/>
        </w:rPr>
        <w:t>Boendes djur</w:t>
      </w:r>
    </w:p>
    <w:p w:rsidR="00C84B30" w:rsidRDefault="00C84B30" w:rsidP="00C84B30">
      <w:pPr>
        <w:autoSpaceDE w:val="0"/>
        <w:autoSpaceDN w:val="0"/>
        <w:adjustRightInd w:val="0"/>
        <w:spacing w:line="240" w:lineRule="auto"/>
        <w:rPr>
          <w:szCs w:val="24"/>
        </w:rPr>
      </w:pPr>
      <w:r w:rsidRPr="00ED6364">
        <w:rPr>
          <w:szCs w:val="24"/>
        </w:rPr>
        <w:t>Den enskilde bör ha möjlighet att ta med sitt husdjur vid flytt</w:t>
      </w:r>
      <w:r>
        <w:rPr>
          <w:szCs w:val="24"/>
        </w:rPr>
        <w:t>ning</w:t>
      </w:r>
      <w:r w:rsidRPr="00ED6364">
        <w:rPr>
          <w:szCs w:val="24"/>
        </w:rPr>
        <w:t xml:space="preserve"> till ett</w:t>
      </w:r>
      <w:r>
        <w:rPr>
          <w:szCs w:val="24"/>
        </w:rPr>
        <w:t xml:space="preserve"> </w:t>
      </w:r>
      <w:r w:rsidRPr="00ED6364">
        <w:rPr>
          <w:szCs w:val="24"/>
        </w:rPr>
        <w:t xml:space="preserve">boende. </w:t>
      </w:r>
    </w:p>
    <w:p w:rsidR="00C84B30" w:rsidRDefault="00C84B30" w:rsidP="00C84B30">
      <w:pPr>
        <w:autoSpaceDE w:val="0"/>
        <w:autoSpaceDN w:val="0"/>
        <w:adjustRightInd w:val="0"/>
        <w:spacing w:line="240" w:lineRule="auto"/>
        <w:rPr>
          <w:color w:val="FF0000"/>
          <w:szCs w:val="24"/>
        </w:rPr>
      </w:pPr>
    </w:p>
    <w:p w:rsidR="00C84B30" w:rsidRPr="00DA1EC7" w:rsidRDefault="00C84B30" w:rsidP="00C84B30">
      <w:pPr>
        <w:autoSpaceDE w:val="0"/>
        <w:autoSpaceDN w:val="0"/>
        <w:adjustRightInd w:val="0"/>
        <w:spacing w:line="240" w:lineRule="auto"/>
        <w:rPr>
          <w:color w:val="FF0000"/>
          <w:szCs w:val="24"/>
        </w:rPr>
      </w:pPr>
      <w:r>
        <w:rPr>
          <w:szCs w:val="24"/>
        </w:rPr>
        <w:t>Enhet</w:t>
      </w:r>
      <w:r w:rsidRPr="00ED6364">
        <w:rPr>
          <w:szCs w:val="24"/>
        </w:rPr>
        <w:t xml:space="preserve">schefen får i varje enskilt fall avgöra om det är lämpligt och möjligt att ta med husdjuret med tanke på utrymmesskäl, ansvar för djuret och djurets välbefinnande. </w:t>
      </w:r>
    </w:p>
    <w:p w:rsidR="00C84B30" w:rsidRPr="00ED6364" w:rsidRDefault="00C84B30" w:rsidP="00C84B30">
      <w:pPr>
        <w:autoSpaceDE w:val="0"/>
        <w:autoSpaceDN w:val="0"/>
        <w:adjustRightInd w:val="0"/>
        <w:ind w:left="360"/>
        <w:rPr>
          <w:szCs w:val="24"/>
        </w:rPr>
      </w:pPr>
    </w:p>
    <w:p w:rsidR="00C84B30" w:rsidRDefault="00C84B30" w:rsidP="00C84B30">
      <w:pPr>
        <w:autoSpaceDE w:val="0"/>
        <w:autoSpaceDN w:val="0"/>
        <w:adjustRightInd w:val="0"/>
        <w:spacing w:line="240" w:lineRule="auto"/>
        <w:rPr>
          <w:szCs w:val="24"/>
        </w:rPr>
      </w:pPr>
      <w:r w:rsidRPr="00ED6364">
        <w:rPr>
          <w:szCs w:val="24"/>
        </w:rPr>
        <w:t xml:space="preserve">I samband med att någon som har ett husdjur flyttar in </w:t>
      </w:r>
      <w:r>
        <w:rPr>
          <w:szCs w:val="24"/>
        </w:rPr>
        <w:t>ska</w:t>
      </w:r>
      <w:r w:rsidRPr="00ED6364">
        <w:rPr>
          <w:szCs w:val="24"/>
        </w:rPr>
        <w:t xml:space="preserve"> boendet tillsammans med den enskilde göra upp en plan för hur djuret </w:t>
      </w:r>
      <w:r>
        <w:rPr>
          <w:szCs w:val="24"/>
        </w:rPr>
        <w:t>ska</w:t>
      </w:r>
      <w:r w:rsidRPr="00ED6364">
        <w:rPr>
          <w:szCs w:val="24"/>
        </w:rPr>
        <w:t xml:space="preserve"> tas om hand när den enskilde inte längre klarar av det och vilket ansvar som respektive part har. Det är </w:t>
      </w:r>
      <w:r>
        <w:rPr>
          <w:szCs w:val="24"/>
        </w:rPr>
        <w:t>enhets</w:t>
      </w:r>
      <w:r w:rsidRPr="00ED6364">
        <w:rPr>
          <w:szCs w:val="24"/>
        </w:rPr>
        <w:t>chefen som bedömer om den enskilde inte verkar kunna ta hand om djuret</w:t>
      </w:r>
      <w:r w:rsidRPr="003B66EE">
        <w:rPr>
          <w:szCs w:val="24"/>
        </w:rPr>
        <w:t xml:space="preserve">. Det är också </w:t>
      </w:r>
      <w:r>
        <w:rPr>
          <w:szCs w:val="24"/>
        </w:rPr>
        <w:t>enhets</w:t>
      </w:r>
      <w:r w:rsidRPr="00ED6364">
        <w:rPr>
          <w:szCs w:val="24"/>
        </w:rPr>
        <w:t>chefen</w:t>
      </w:r>
      <w:r>
        <w:rPr>
          <w:szCs w:val="24"/>
        </w:rPr>
        <w:t>s</w:t>
      </w:r>
      <w:r w:rsidRPr="003B66EE">
        <w:rPr>
          <w:szCs w:val="24"/>
        </w:rPr>
        <w:t xml:space="preserve"> ansvar att vidta nödvändiga åtgärder om ett djur skapar olägenhet för </w:t>
      </w:r>
      <w:r w:rsidRPr="00E704E0">
        <w:rPr>
          <w:szCs w:val="24"/>
        </w:rPr>
        <w:t>övriga</w:t>
      </w:r>
      <w:r>
        <w:rPr>
          <w:color w:val="FF0000"/>
          <w:szCs w:val="24"/>
        </w:rPr>
        <w:t xml:space="preserve"> </w:t>
      </w:r>
      <w:r w:rsidRPr="003B66EE">
        <w:rPr>
          <w:szCs w:val="24"/>
        </w:rPr>
        <w:t>boende.</w:t>
      </w:r>
    </w:p>
    <w:p w:rsidR="00C84B30" w:rsidRDefault="00C84B30" w:rsidP="00C84B30">
      <w:pPr>
        <w:autoSpaceDE w:val="0"/>
        <w:autoSpaceDN w:val="0"/>
        <w:adjustRightInd w:val="0"/>
        <w:spacing w:line="240" w:lineRule="auto"/>
        <w:rPr>
          <w:szCs w:val="24"/>
        </w:rPr>
      </w:pPr>
    </w:p>
    <w:p w:rsidR="00C84B30" w:rsidRDefault="00C84B30" w:rsidP="00C84B30">
      <w:pPr>
        <w:autoSpaceDE w:val="0"/>
        <w:autoSpaceDN w:val="0"/>
        <w:adjustRightInd w:val="0"/>
        <w:spacing w:line="240" w:lineRule="auto"/>
        <w:rPr>
          <w:szCs w:val="24"/>
        </w:rPr>
      </w:pPr>
      <w:r>
        <w:rPr>
          <w:szCs w:val="24"/>
        </w:rPr>
        <w:t>Dj</w:t>
      </w:r>
      <w:r w:rsidRPr="00B32290">
        <w:rPr>
          <w:szCs w:val="24"/>
        </w:rPr>
        <w:t xml:space="preserve">ur </w:t>
      </w:r>
      <w:r>
        <w:rPr>
          <w:szCs w:val="24"/>
        </w:rPr>
        <w:t>ska</w:t>
      </w:r>
      <w:r w:rsidRPr="00B32290">
        <w:rPr>
          <w:szCs w:val="24"/>
        </w:rPr>
        <w:t xml:space="preserve"> hållas i den enskildes lägenhet och korridorerna är att se som en </w:t>
      </w:r>
      <w:r>
        <w:rPr>
          <w:szCs w:val="24"/>
        </w:rPr>
        <w:t>t</w:t>
      </w:r>
      <w:r w:rsidRPr="00B32290">
        <w:rPr>
          <w:szCs w:val="24"/>
        </w:rPr>
        <w:t xml:space="preserve">ransportsträcka för att komma ut. Då är det som vilken trappuppgång som helst, vilket underlättar för eventuella allergiker. Det kan i samråd med </w:t>
      </w:r>
      <w:r w:rsidR="00F2266F">
        <w:rPr>
          <w:szCs w:val="24"/>
        </w:rPr>
        <w:t>enhe</w:t>
      </w:r>
      <w:r w:rsidRPr="00B32290">
        <w:rPr>
          <w:szCs w:val="24"/>
        </w:rPr>
        <w:t xml:space="preserve">tschefen göras upp om eventuella andra lokaler </w:t>
      </w:r>
      <w:r>
        <w:rPr>
          <w:szCs w:val="24"/>
        </w:rPr>
        <w:t>ska</w:t>
      </w:r>
      <w:r w:rsidRPr="00B32290">
        <w:rPr>
          <w:szCs w:val="24"/>
        </w:rPr>
        <w:t xml:space="preserve"> vara tillgängliga för djur, permanent eller tillfälligt.</w:t>
      </w:r>
    </w:p>
    <w:p w:rsidR="00F2266F" w:rsidRDefault="00F2266F" w:rsidP="00C84B30">
      <w:pPr>
        <w:autoSpaceDE w:val="0"/>
        <w:autoSpaceDN w:val="0"/>
        <w:adjustRightInd w:val="0"/>
        <w:spacing w:line="240" w:lineRule="auto"/>
        <w:rPr>
          <w:szCs w:val="24"/>
        </w:rPr>
      </w:pPr>
    </w:p>
    <w:p w:rsidR="00103C38" w:rsidRDefault="00F2266F" w:rsidP="00103C38">
      <w:pPr>
        <w:spacing w:line="280" w:lineRule="atLeast"/>
        <w:rPr>
          <w:noProof/>
        </w:rPr>
      </w:pPr>
      <w:r w:rsidRPr="00892E5C">
        <w:rPr>
          <w:noProof/>
        </w:rPr>
        <w:t xml:space="preserve">Den som inte vill ska inte behöva träffa </w:t>
      </w:r>
      <w:r w:rsidR="004E6FEF">
        <w:rPr>
          <w:noProof/>
        </w:rPr>
        <w:t>hunden.</w:t>
      </w:r>
    </w:p>
    <w:p w:rsidR="00F2266F" w:rsidRDefault="00F2266F" w:rsidP="00103C38">
      <w:pPr>
        <w:spacing w:line="280" w:lineRule="atLeast"/>
        <w:rPr>
          <w:noProof/>
        </w:rPr>
      </w:pPr>
      <w:r>
        <w:rPr>
          <w:noProof/>
        </w:rPr>
        <w:t xml:space="preserve">Hunden får inte springa lös utan </w:t>
      </w:r>
      <w:r w:rsidRPr="00892E5C">
        <w:rPr>
          <w:noProof/>
        </w:rPr>
        <w:t xml:space="preserve"> </w:t>
      </w:r>
      <w:r>
        <w:rPr>
          <w:noProof/>
        </w:rPr>
        <w:t xml:space="preserve">ska </w:t>
      </w:r>
      <w:r w:rsidRPr="00892E5C">
        <w:rPr>
          <w:noProof/>
        </w:rPr>
        <w:t>vara kop</w:t>
      </w:r>
      <w:r>
        <w:rPr>
          <w:noProof/>
        </w:rPr>
        <w:t>p</w:t>
      </w:r>
      <w:r w:rsidRPr="00892E5C">
        <w:rPr>
          <w:noProof/>
        </w:rPr>
        <w:t>lad</w:t>
      </w:r>
      <w:r>
        <w:rPr>
          <w:noProof/>
        </w:rPr>
        <w:t xml:space="preserve"> eller under ständig tillsyn.</w:t>
      </w:r>
    </w:p>
    <w:p w:rsidR="00F2266F" w:rsidRPr="00892E5C" w:rsidRDefault="00F2266F" w:rsidP="00103C38">
      <w:pPr>
        <w:spacing w:line="280" w:lineRule="atLeast"/>
        <w:rPr>
          <w:noProof/>
        </w:rPr>
      </w:pPr>
      <w:r>
        <w:rPr>
          <w:noProof/>
        </w:rPr>
        <w:t>Sätt</w:t>
      </w:r>
      <w:r w:rsidR="00103C38">
        <w:rPr>
          <w:noProof/>
        </w:rPr>
        <w:t xml:space="preserve"> upp en tydlig skylt om att djur förekommer i verksamheten.</w:t>
      </w:r>
    </w:p>
    <w:p w:rsidR="00F2266F" w:rsidRDefault="00F2266F" w:rsidP="00103C38">
      <w:pPr>
        <w:spacing w:line="280" w:lineRule="atLeast"/>
        <w:rPr>
          <w:noProof/>
        </w:rPr>
      </w:pPr>
      <w:r>
        <w:rPr>
          <w:noProof/>
        </w:rPr>
        <w:t>Information att det kan finnas hund på vård-och omsorgsboendet  ska ges till alla som flyttar in till vård- och omsorgsboendet</w:t>
      </w:r>
    </w:p>
    <w:p w:rsidR="00F2266F" w:rsidRDefault="00103C38" w:rsidP="00103C38">
      <w:pPr>
        <w:spacing w:line="280" w:lineRule="atLeast"/>
        <w:rPr>
          <w:noProof/>
        </w:rPr>
      </w:pPr>
      <w:r>
        <w:rPr>
          <w:noProof/>
        </w:rPr>
        <w:t>Informtion  att det kan finns djur</w:t>
      </w:r>
      <w:r w:rsidR="00F2266F">
        <w:rPr>
          <w:noProof/>
        </w:rPr>
        <w:t xml:space="preserve"> på vård- och omsorgsboendet ska ges vid nyanställning av personal.</w:t>
      </w:r>
    </w:p>
    <w:p w:rsidR="00F2266F" w:rsidRDefault="00F2266F" w:rsidP="00F2266F">
      <w:pPr>
        <w:rPr>
          <w:noProof/>
        </w:rPr>
      </w:pPr>
      <w:r>
        <w:rPr>
          <w:noProof/>
        </w:rPr>
        <w:t>Särskild hänsyn ska tas till</w:t>
      </w:r>
      <w:r w:rsidRPr="00F07F9F">
        <w:rPr>
          <w:noProof/>
        </w:rPr>
        <w:t xml:space="preserve"> personer som har hundallergi eller är rädda för hundar!</w:t>
      </w:r>
    </w:p>
    <w:p w:rsidR="00186810" w:rsidRDefault="00186810" w:rsidP="00F2266F">
      <w:pPr>
        <w:rPr>
          <w:noProof/>
        </w:rPr>
      </w:pPr>
    </w:p>
    <w:p w:rsidR="00C84B30" w:rsidRPr="00F2266F" w:rsidRDefault="00C84B30" w:rsidP="00F2266F">
      <w:pPr>
        <w:rPr>
          <w:szCs w:val="24"/>
        </w:rPr>
      </w:pPr>
    </w:p>
    <w:p w:rsidR="00C84B30" w:rsidRPr="00B32290" w:rsidRDefault="00C84B30" w:rsidP="00C84B30">
      <w:pPr>
        <w:autoSpaceDE w:val="0"/>
        <w:autoSpaceDN w:val="0"/>
        <w:adjustRightInd w:val="0"/>
        <w:rPr>
          <w:b/>
          <w:szCs w:val="24"/>
        </w:rPr>
      </w:pPr>
      <w:r w:rsidRPr="00B32290">
        <w:rPr>
          <w:b/>
          <w:szCs w:val="24"/>
        </w:rPr>
        <w:t>Arbetande djur</w:t>
      </w:r>
      <w:r>
        <w:rPr>
          <w:b/>
          <w:szCs w:val="24"/>
        </w:rPr>
        <w:t xml:space="preserve"> (vårdhund/terapihund)</w:t>
      </w:r>
    </w:p>
    <w:p w:rsidR="00C84B30" w:rsidRDefault="00C84B30" w:rsidP="00C84B30">
      <w:pPr>
        <w:autoSpaceDE w:val="0"/>
        <w:autoSpaceDN w:val="0"/>
        <w:adjustRightInd w:val="0"/>
        <w:spacing w:line="240" w:lineRule="auto"/>
        <w:rPr>
          <w:szCs w:val="24"/>
        </w:rPr>
      </w:pPr>
      <w:r>
        <w:rPr>
          <w:szCs w:val="24"/>
        </w:rPr>
        <w:t>V</w:t>
      </w:r>
      <w:r w:rsidRPr="00B32290">
        <w:rPr>
          <w:szCs w:val="24"/>
        </w:rPr>
        <w:t xml:space="preserve">ård- och terapihundar </w:t>
      </w:r>
      <w:r>
        <w:rPr>
          <w:szCs w:val="24"/>
        </w:rPr>
        <w:t>ska</w:t>
      </w:r>
      <w:r w:rsidRPr="00B32290">
        <w:rPr>
          <w:szCs w:val="24"/>
        </w:rPr>
        <w:t xml:space="preserve"> ha rätt att få arbeta ostört med människor, även de hundar som fortfarande är under utbildning. Boendes djur och personalens djur får därför inte bli ett störande moment för dessa. </w:t>
      </w:r>
      <w:r>
        <w:rPr>
          <w:szCs w:val="24"/>
        </w:rPr>
        <w:t>V</w:t>
      </w:r>
      <w:r w:rsidRPr="00B32290">
        <w:rPr>
          <w:szCs w:val="24"/>
        </w:rPr>
        <w:t xml:space="preserve">ård- och terapihundar </w:t>
      </w:r>
      <w:r>
        <w:rPr>
          <w:szCs w:val="24"/>
        </w:rPr>
        <w:t>får</w:t>
      </w:r>
      <w:r w:rsidRPr="00B32290">
        <w:rPr>
          <w:szCs w:val="24"/>
        </w:rPr>
        <w:t xml:space="preserve"> även vistas i de allmänna lokalerna, då inte annat bestämts med hänsyn till just allergiker eller av andra skäl. Dessa djur </w:t>
      </w:r>
      <w:r>
        <w:rPr>
          <w:szCs w:val="24"/>
        </w:rPr>
        <w:t>ska</w:t>
      </w:r>
      <w:r w:rsidRPr="00B32290">
        <w:rPr>
          <w:szCs w:val="24"/>
        </w:rPr>
        <w:t xml:space="preserve"> bära tjänstetecken som visar att de </w:t>
      </w:r>
      <w:r>
        <w:rPr>
          <w:szCs w:val="24"/>
        </w:rPr>
        <w:t>arbetar</w:t>
      </w:r>
      <w:r w:rsidRPr="00B32290">
        <w:rPr>
          <w:szCs w:val="24"/>
        </w:rPr>
        <w:t xml:space="preserve"> eller är under utbildning. </w:t>
      </w:r>
      <w:r>
        <w:rPr>
          <w:szCs w:val="24"/>
        </w:rPr>
        <w:t>V</w:t>
      </w:r>
      <w:r w:rsidRPr="00B32290">
        <w:rPr>
          <w:szCs w:val="24"/>
        </w:rPr>
        <w:t xml:space="preserve">ård- och terapihundar </w:t>
      </w:r>
      <w:r>
        <w:rPr>
          <w:szCs w:val="24"/>
        </w:rPr>
        <w:t>ska</w:t>
      </w:r>
      <w:r w:rsidRPr="00B32290">
        <w:rPr>
          <w:szCs w:val="24"/>
        </w:rPr>
        <w:t xml:space="preserve"> dock undvika kök och matrum ur livsmedelshygienisk synpunkt.</w:t>
      </w:r>
      <w:r>
        <w:rPr>
          <w:szCs w:val="24"/>
        </w:rPr>
        <w:t xml:space="preserve"> </w:t>
      </w:r>
    </w:p>
    <w:p w:rsidR="00C84B30" w:rsidRDefault="00C84B30" w:rsidP="00C84B30">
      <w:pPr>
        <w:spacing w:line="240" w:lineRule="auto"/>
      </w:pPr>
      <w:r>
        <w:t>Kostnader för material som används i arbetet med vårdhund står utföraren för.</w:t>
      </w:r>
    </w:p>
    <w:p w:rsidR="00C84B30" w:rsidRDefault="00C84B30" w:rsidP="00C84B30">
      <w:pPr>
        <w:spacing w:line="240" w:lineRule="auto"/>
      </w:pPr>
    </w:p>
    <w:p w:rsidR="00C84B30" w:rsidRPr="00920AE1" w:rsidRDefault="00C84B30" w:rsidP="00C84B30">
      <w:pPr>
        <w:autoSpaceDE w:val="0"/>
        <w:autoSpaceDN w:val="0"/>
        <w:adjustRightInd w:val="0"/>
        <w:rPr>
          <w:b/>
          <w:szCs w:val="24"/>
        </w:rPr>
      </w:pPr>
      <w:r w:rsidRPr="00920AE1">
        <w:rPr>
          <w:b/>
          <w:szCs w:val="24"/>
        </w:rPr>
        <w:t>Allmänna djur</w:t>
      </w:r>
    </w:p>
    <w:p w:rsidR="00C84B30" w:rsidRDefault="00C84B30" w:rsidP="00C84B30">
      <w:pPr>
        <w:autoSpaceDE w:val="0"/>
        <w:autoSpaceDN w:val="0"/>
        <w:adjustRightInd w:val="0"/>
        <w:rPr>
          <w:szCs w:val="24"/>
        </w:rPr>
      </w:pPr>
      <w:r w:rsidRPr="00920AE1">
        <w:rPr>
          <w:szCs w:val="24"/>
        </w:rPr>
        <w:t>För djur på äldreboenden som är inköpta av äldreboendet och inte har någon specifik ägare, skall en utförlig skötselplan finnas upprättad för att säkerställa att djuren får den skötsel de behöver</w:t>
      </w:r>
      <w:r>
        <w:rPr>
          <w:szCs w:val="24"/>
        </w:rPr>
        <w:t>. Enhetschefen</w:t>
      </w:r>
      <w:r w:rsidRPr="00920AE1">
        <w:rPr>
          <w:szCs w:val="24"/>
        </w:rPr>
        <w:t xml:space="preserve"> </w:t>
      </w:r>
      <w:r>
        <w:rPr>
          <w:szCs w:val="24"/>
        </w:rPr>
        <w:t xml:space="preserve">har </w:t>
      </w:r>
      <w:r w:rsidRPr="00920AE1">
        <w:rPr>
          <w:szCs w:val="24"/>
        </w:rPr>
        <w:t xml:space="preserve">att bestämma om det skall finnas en särskild utsedd i personalen som sörjer för djuret ifråga, eller om det skall läggas upp ett alternerande schema där flera </w:t>
      </w:r>
      <w:r>
        <w:rPr>
          <w:szCs w:val="24"/>
        </w:rPr>
        <w:t xml:space="preserve">i </w:t>
      </w:r>
      <w:r w:rsidRPr="00920AE1">
        <w:rPr>
          <w:szCs w:val="24"/>
        </w:rPr>
        <w:t>personal</w:t>
      </w:r>
      <w:r>
        <w:rPr>
          <w:szCs w:val="24"/>
        </w:rPr>
        <w:t>en</w:t>
      </w:r>
      <w:r w:rsidRPr="00920AE1">
        <w:rPr>
          <w:szCs w:val="24"/>
        </w:rPr>
        <w:t xml:space="preserve"> tar hand om djuret. För djur som är inhyrda (exempelvis akvarium) kan boendet välja om det skall skötas av företaget boendet hyr av.</w:t>
      </w:r>
    </w:p>
    <w:p w:rsidR="00C84B30" w:rsidRDefault="00C84B30" w:rsidP="00C84B30">
      <w:pPr>
        <w:autoSpaceDE w:val="0"/>
        <w:autoSpaceDN w:val="0"/>
        <w:adjustRightInd w:val="0"/>
        <w:rPr>
          <w:szCs w:val="24"/>
        </w:rPr>
      </w:pPr>
    </w:p>
    <w:p w:rsidR="00C84B30" w:rsidRPr="00DB7408" w:rsidRDefault="00C84B30" w:rsidP="00C84B30">
      <w:pPr>
        <w:autoSpaceDE w:val="0"/>
        <w:autoSpaceDN w:val="0"/>
        <w:adjustRightInd w:val="0"/>
        <w:jc w:val="both"/>
        <w:rPr>
          <w:sz w:val="22"/>
        </w:rPr>
      </w:pPr>
      <w:r w:rsidRPr="009F408E">
        <w:rPr>
          <w:b/>
        </w:rPr>
        <w:t>Anhörigas djur</w:t>
      </w:r>
    </w:p>
    <w:p w:rsidR="00C84B30" w:rsidRDefault="00C84B30" w:rsidP="00C84B30">
      <w:pPr>
        <w:autoSpaceDE w:val="0"/>
        <w:autoSpaceDN w:val="0"/>
        <w:adjustRightInd w:val="0"/>
        <w:rPr>
          <w:szCs w:val="24"/>
        </w:rPr>
      </w:pPr>
      <w:r>
        <w:rPr>
          <w:szCs w:val="24"/>
        </w:rPr>
        <w:t>Även anhörigas djur kan utgöra ett positivt inslag för de boende. Innan detta sker ska dock en ö</w:t>
      </w:r>
      <w:r w:rsidRPr="006B7734">
        <w:rPr>
          <w:szCs w:val="24"/>
        </w:rPr>
        <w:t xml:space="preserve">verenskommelse göras med </w:t>
      </w:r>
      <w:r>
        <w:rPr>
          <w:szCs w:val="24"/>
        </w:rPr>
        <w:t>enhetschefen</w:t>
      </w:r>
      <w:r w:rsidRPr="006B7734">
        <w:rPr>
          <w:szCs w:val="24"/>
        </w:rPr>
        <w:t xml:space="preserve"> och det är </w:t>
      </w:r>
      <w:r w:rsidR="00F2266F">
        <w:rPr>
          <w:szCs w:val="24"/>
        </w:rPr>
        <w:t>enhe</w:t>
      </w:r>
      <w:r w:rsidR="00F2266F" w:rsidRPr="00B32290">
        <w:rPr>
          <w:szCs w:val="24"/>
        </w:rPr>
        <w:t>tschefen</w:t>
      </w:r>
      <w:r w:rsidRPr="006B7734">
        <w:rPr>
          <w:szCs w:val="24"/>
        </w:rPr>
        <w:t xml:space="preserve"> som avgör om det är lämpligt att djuret följer med. </w:t>
      </w:r>
    </w:p>
    <w:p w:rsidR="00C84B30" w:rsidRDefault="00C84B30" w:rsidP="00C84B30">
      <w:pPr>
        <w:autoSpaceDE w:val="0"/>
        <w:autoSpaceDN w:val="0"/>
        <w:adjustRightInd w:val="0"/>
        <w:rPr>
          <w:szCs w:val="24"/>
        </w:rPr>
      </w:pPr>
    </w:p>
    <w:p w:rsidR="00C84B30" w:rsidRPr="00B32290" w:rsidRDefault="00C84B30" w:rsidP="00C84B30">
      <w:pPr>
        <w:autoSpaceDE w:val="0"/>
        <w:autoSpaceDN w:val="0"/>
        <w:adjustRightInd w:val="0"/>
        <w:rPr>
          <w:szCs w:val="24"/>
        </w:rPr>
      </w:pPr>
      <w:r w:rsidRPr="00B32290">
        <w:rPr>
          <w:b/>
          <w:szCs w:val="24"/>
        </w:rPr>
        <w:t>Personalens djur</w:t>
      </w:r>
    </w:p>
    <w:p w:rsidR="00C84B30" w:rsidRDefault="00C84B30" w:rsidP="00C84B30">
      <w:pPr>
        <w:autoSpaceDE w:val="0"/>
        <w:autoSpaceDN w:val="0"/>
        <w:adjustRightInd w:val="0"/>
        <w:spacing w:line="240" w:lineRule="auto"/>
      </w:pPr>
      <w:r w:rsidRPr="00B32290">
        <w:rPr>
          <w:szCs w:val="24"/>
        </w:rPr>
        <w:t>Djur skapar liv och ett avbrott i vardagen, så även personalens djur bör vara tillåtna a</w:t>
      </w:r>
      <w:r>
        <w:rPr>
          <w:szCs w:val="24"/>
        </w:rPr>
        <w:t xml:space="preserve">tt följa med till boendet </w:t>
      </w:r>
      <w:r w:rsidRPr="00691234">
        <w:t xml:space="preserve">om djuret </w:t>
      </w:r>
      <w:r w:rsidR="00066CD7">
        <w:t>tillför något till verksamheten som exempelvis sällskap och promenader.</w:t>
      </w:r>
    </w:p>
    <w:p w:rsidR="00C84B30" w:rsidRDefault="00C84B30" w:rsidP="00C84B30">
      <w:pPr>
        <w:autoSpaceDE w:val="0"/>
        <w:autoSpaceDN w:val="0"/>
        <w:adjustRightInd w:val="0"/>
        <w:spacing w:line="240" w:lineRule="auto"/>
        <w:rPr>
          <w:szCs w:val="24"/>
        </w:rPr>
      </w:pPr>
    </w:p>
    <w:p w:rsidR="00C84B30" w:rsidRPr="00B32290" w:rsidRDefault="00C84B30" w:rsidP="00C84B30">
      <w:pPr>
        <w:autoSpaceDE w:val="0"/>
        <w:autoSpaceDN w:val="0"/>
        <w:adjustRightInd w:val="0"/>
        <w:spacing w:line="240" w:lineRule="auto"/>
        <w:rPr>
          <w:szCs w:val="24"/>
        </w:rPr>
      </w:pPr>
      <w:r>
        <w:rPr>
          <w:szCs w:val="24"/>
        </w:rPr>
        <w:t xml:space="preserve">Djuren ska </w:t>
      </w:r>
      <w:r w:rsidRPr="00B32290">
        <w:rPr>
          <w:szCs w:val="24"/>
        </w:rPr>
        <w:t xml:space="preserve">hållas under uppsikt av den som är ansvarig för djuret, samt i första hand befinna sig i på förhand bestämda lokaler. Korridorerna </w:t>
      </w:r>
      <w:r>
        <w:rPr>
          <w:szCs w:val="24"/>
        </w:rPr>
        <w:t>ska</w:t>
      </w:r>
      <w:r w:rsidRPr="00B32290">
        <w:rPr>
          <w:szCs w:val="24"/>
        </w:rPr>
        <w:t xml:space="preserve"> undvikas så långt det går, såvida det inte gäller att ta sig från en plats till en annan.</w:t>
      </w:r>
    </w:p>
    <w:p w:rsidR="00C84B30" w:rsidRPr="006B7734" w:rsidRDefault="00C84B30" w:rsidP="00C84B30">
      <w:pPr>
        <w:autoSpaceDE w:val="0"/>
        <w:autoSpaceDN w:val="0"/>
        <w:adjustRightInd w:val="0"/>
        <w:rPr>
          <w:szCs w:val="24"/>
        </w:rPr>
      </w:pPr>
    </w:p>
    <w:p w:rsidR="00C84B30" w:rsidRDefault="00C84B30" w:rsidP="00C84B30">
      <w:pPr>
        <w:rPr>
          <w:b/>
        </w:rPr>
      </w:pPr>
      <w:r w:rsidRPr="00AE4783">
        <w:rPr>
          <w:b/>
        </w:rPr>
        <w:t>Hygien</w:t>
      </w:r>
    </w:p>
    <w:p w:rsidR="00F2266F" w:rsidRPr="00F2266F" w:rsidRDefault="00C84B30" w:rsidP="00F2266F">
      <w:pPr>
        <w:pStyle w:val="Liststycke"/>
        <w:numPr>
          <w:ilvl w:val="0"/>
          <w:numId w:val="8"/>
        </w:numPr>
        <w:rPr>
          <w:szCs w:val="24"/>
        </w:rPr>
      </w:pPr>
      <w:r w:rsidRPr="00F2266F">
        <w:rPr>
          <w:szCs w:val="24"/>
        </w:rPr>
        <w:t xml:space="preserve">Generellt ska djur undvikas i kök och matrum </w:t>
      </w:r>
      <w:r w:rsidR="00017D64" w:rsidRPr="00F2266F">
        <w:rPr>
          <w:szCs w:val="24"/>
        </w:rPr>
        <w:t xml:space="preserve">under måltider </w:t>
      </w:r>
      <w:r w:rsidRPr="00F2266F">
        <w:rPr>
          <w:szCs w:val="24"/>
        </w:rPr>
        <w:t xml:space="preserve">ur livsmedelshygienisk synpunkt. </w:t>
      </w:r>
    </w:p>
    <w:p w:rsidR="00C84B30" w:rsidRDefault="00017D64" w:rsidP="00F2266F">
      <w:pPr>
        <w:pStyle w:val="Liststycke"/>
        <w:numPr>
          <w:ilvl w:val="0"/>
          <w:numId w:val="8"/>
        </w:numPr>
        <w:rPr>
          <w:szCs w:val="24"/>
        </w:rPr>
      </w:pPr>
      <w:r w:rsidRPr="00F2266F">
        <w:rPr>
          <w:szCs w:val="24"/>
        </w:rPr>
        <w:t>Djuren får inte</w:t>
      </w:r>
      <w:r w:rsidR="00C84B30" w:rsidRPr="00F2266F">
        <w:rPr>
          <w:szCs w:val="24"/>
        </w:rPr>
        <w:t xml:space="preserve"> befinna sig </w:t>
      </w:r>
      <w:r w:rsidR="00F2266F">
        <w:rPr>
          <w:szCs w:val="24"/>
        </w:rPr>
        <w:t>i läkemedelsrum, förråd och sköljrum.</w:t>
      </w:r>
    </w:p>
    <w:p w:rsidR="00F2266F" w:rsidRPr="00F2266F" w:rsidRDefault="00066CD7" w:rsidP="00F2266F">
      <w:pPr>
        <w:pStyle w:val="Liststycke"/>
        <w:numPr>
          <w:ilvl w:val="0"/>
          <w:numId w:val="8"/>
        </w:numPr>
        <w:rPr>
          <w:szCs w:val="24"/>
        </w:rPr>
      </w:pPr>
      <w:r>
        <w:rPr>
          <w:rFonts w:ascii="Times New Roman" w:hAnsi="Times New Roman"/>
          <w:szCs w:val="24"/>
        </w:rPr>
        <w:t>H</w:t>
      </w:r>
      <w:r w:rsidR="00017D64" w:rsidRPr="00F2266F">
        <w:rPr>
          <w:rFonts w:ascii="Times New Roman" w:hAnsi="Times New Roman"/>
          <w:szCs w:val="24"/>
        </w:rPr>
        <w:t>änder ska tvätt</w:t>
      </w:r>
      <w:r>
        <w:rPr>
          <w:rFonts w:ascii="Times New Roman" w:hAnsi="Times New Roman"/>
          <w:szCs w:val="24"/>
        </w:rPr>
        <w:t xml:space="preserve">as med tvål och vatten </w:t>
      </w:r>
      <w:r w:rsidR="00017D64" w:rsidRPr="00F2266F">
        <w:rPr>
          <w:rFonts w:ascii="Times New Roman" w:hAnsi="Times New Roman"/>
          <w:szCs w:val="24"/>
        </w:rPr>
        <w:t>efter kontakt med</w:t>
      </w:r>
      <w:r w:rsidR="00F2266F">
        <w:rPr>
          <w:rFonts w:ascii="Times New Roman" w:hAnsi="Times New Roman"/>
          <w:szCs w:val="24"/>
        </w:rPr>
        <w:t xml:space="preserve"> </w:t>
      </w:r>
      <w:r w:rsidR="00017D64" w:rsidRPr="00F2266F">
        <w:rPr>
          <w:rFonts w:ascii="Times New Roman" w:hAnsi="Times New Roman"/>
          <w:szCs w:val="24"/>
        </w:rPr>
        <w:t>hunden.</w:t>
      </w:r>
    </w:p>
    <w:p w:rsidR="00F2266F" w:rsidRPr="00F2266F" w:rsidRDefault="00017D64" w:rsidP="00F2266F">
      <w:pPr>
        <w:pStyle w:val="Liststycke"/>
        <w:numPr>
          <w:ilvl w:val="0"/>
          <w:numId w:val="8"/>
        </w:numPr>
        <w:rPr>
          <w:szCs w:val="24"/>
        </w:rPr>
      </w:pPr>
      <w:r w:rsidRPr="00F2266F">
        <w:rPr>
          <w:rFonts w:ascii="Times New Roman" w:hAnsi="Times New Roman"/>
          <w:szCs w:val="24"/>
        </w:rPr>
        <w:t>Särskilda städrutiner krävs.</w:t>
      </w:r>
    </w:p>
    <w:p w:rsidR="00017D64" w:rsidRPr="00F2266F" w:rsidRDefault="00017D64" w:rsidP="00F2266F">
      <w:pPr>
        <w:pStyle w:val="Liststycke"/>
        <w:numPr>
          <w:ilvl w:val="0"/>
          <w:numId w:val="8"/>
        </w:numPr>
        <w:rPr>
          <w:szCs w:val="24"/>
        </w:rPr>
      </w:pPr>
      <w:r w:rsidRPr="00F2266F">
        <w:rPr>
          <w:rFonts w:ascii="Times New Roman" w:hAnsi="Times New Roman"/>
          <w:szCs w:val="24"/>
        </w:rPr>
        <w:t>Hunden/katten får vara i den enskildes rum om han/hon vill det.</w:t>
      </w:r>
    </w:p>
    <w:p w:rsidR="00F2266F" w:rsidRDefault="00F2266F" w:rsidP="00F2266F">
      <w:pPr>
        <w:numPr>
          <w:ilvl w:val="0"/>
          <w:numId w:val="8"/>
        </w:numPr>
        <w:spacing w:line="280" w:lineRule="atLeast"/>
        <w:rPr>
          <w:noProof/>
        </w:rPr>
      </w:pPr>
      <w:r>
        <w:rPr>
          <w:noProof/>
        </w:rPr>
        <w:t>Hunden får inte vara i kök, tvättstugor, förråd, sköljrum,  läkemede</w:t>
      </w:r>
      <w:r w:rsidR="00066CD7">
        <w:rPr>
          <w:noProof/>
        </w:rPr>
        <w:t>lsrum eller personalrum.</w:t>
      </w:r>
    </w:p>
    <w:p w:rsidR="00F2266F" w:rsidRDefault="00F2266F" w:rsidP="00F2266F">
      <w:pPr>
        <w:numPr>
          <w:ilvl w:val="0"/>
          <w:numId w:val="8"/>
        </w:numPr>
        <w:spacing w:line="280" w:lineRule="atLeast"/>
        <w:rPr>
          <w:noProof/>
        </w:rPr>
      </w:pPr>
      <w:r>
        <w:rPr>
          <w:noProof/>
        </w:rPr>
        <w:t>Personal som kommit i kontakt vårdhund bör använda skyddskläder vid beredning av måltid t.ex. rock som täcker de ordinarie arbetskläderna. Endast förkläde bedöms inte vara tillräckligt</w:t>
      </w:r>
    </w:p>
    <w:p w:rsidR="00066CD7" w:rsidRPr="00066CD7" w:rsidRDefault="00066CD7" w:rsidP="00066CD7">
      <w:pPr>
        <w:pStyle w:val="Rubrik1"/>
        <w:rPr>
          <w:rFonts w:ascii="Garamond" w:hAnsi="Garamond"/>
          <w:noProof/>
          <w:sz w:val="24"/>
          <w:szCs w:val="24"/>
        </w:rPr>
      </w:pPr>
      <w:r w:rsidRPr="00066CD7">
        <w:rPr>
          <w:rFonts w:ascii="Garamond" w:hAnsi="Garamond"/>
          <w:noProof/>
          <w:sz w:val="24"/>
          <w:szCs w:val="24"/>
        </w:rPr>
        <w:lastRenderedPageBreak/>
        <w:t>Om det finns boende som har MRSA/ESBL/VRE</w:t>
      </w:r>
    </w:p>
    <w:p w:rsidR="00066CD7" w:rsidRDefault="00066CD7" w:rsidP="00066CD7">
      <w:pPr>
        <w:rPr>
          <w:noProof/>
        </w:rPr>
      </w:pPr>
      <w:r>
        <w:rPr>
          <w:noProof/>
        </w:rPr>
        <w:t>För kunder som har MRSA/ESBL eller VRE är det tillåtet att  vara tillsammans med hunden utomhus.</w:t>
      </w:r>
    </w:p>
    <w:p w:rsidR="00C84B30" w:rsidRDefault="00C84B30" w:rsidP="00C84B30">
      <w:pPr>
        <w:spacing w:line="240" w:lineRule="auto"/>
      </w:pPr>
    </w:p>
    <w:p w:rsidR="00C84B30" w:rsidRDefault="00C84B30" w:rsidP="00C84B30">
      <w:pPr>
        <w:spacing w:line="240" w:lineRule="auto"/>
        <w:rPr>
          <w:b/>
        </w:rPr>
      </w:pPr>
      <w:r w:rsidRPr="0023272A">
        <w:rPr>
          <w:b/>
        </w:rPr>
        <w:t>Incidentberedskap</w:t>
      </w:r>
      <w:r>
        <w:rPr>
          <w:b/>
        </w:rPr>
        <w:t xml:space="preserve"> mm</w:t>
      </w:r>
    </w:p>
    <w:p w:rsidR="00C84B30" w:rsidRDefault="00C84B30" w:rsidP="00C84B30">
      <w:pPr>
        <w:spacing w:line="240" w:lineRule="auto"/>
      </w:pPr>
      <w:r w:rsidRPr="00AF2360">
        <w:t>Vi</w:t>
      </w:r>
      <w:r>
        <w:t>d</w:t>
      </w:r>
      <w:r w:rsidRPr="00AF2360">
        <w:t xml:space="preserve"> </w:t>
      </w:r>
      <w:r w:rsidRPr="00E704E0">
        <w:t>händelse</w:t>
      </w:r>
      <w:r>
        <w:rPr>
          <w:color w:val="FF0000"/>
        </w:rPr>
        <w:t xml:space="preserve"> </w:t>
      </w:r>
      <w:r w:rsidRPr="00E704E0">
        <w:t>av</w:t>
      </w:r>
      <w:r>
        <w:rPr>
          <w:color w:val="FF0000"/>
        </w:rPr>
        <w:t xml:space="preserve"> </w:t>
      </w:r>
      <w:r w:rsidRPr="00AF2360">
        <w:t>incident</w:t>
      </w:r>
      <w:r>
        <w:t xml:space="preserve"> i arbetet med personalen</w:t>
      </w:r>
      <w:r w:rsidR="00066CD7">
        <w:t>s</w:t>
      </w:r>
      <w:r>
        <w:t xml:space="preserve"> djur är arbetstagare/kunder försäkrade genom utförarens ansvarsförsäkring.</w:t>
      </w:r>
      <w:r w:rsidRPr="008566C6">
        <w:t xml:space="preserve"> </w:t>
      </w:r>
      <w:r>
        <w:t>Om djuren orsakar skada på person täcks kostnaderna av utförarens försäkring. Om emellertid kund eller anställd varit vårdslös är det den enskildes ansvar.</w:t>
      </w:r>
    </w:p>
    <w:p w:rsidR="00C84B30" w:rsidRDefault="00C84B30" w:rsidP="00C84B30">
      <w:pPr>
        <w:autoSpaceDE w:val="0"/>
        <w:autoSpaceDN w:val="0"/>
        <w:adjustRightInd w:val="0"/>
        <w:rPr>
          <w:b/>
          <w:szCs w:val="24"/>
        </w:rPr>
      </w:pPr>
    </w:p>
    <w:p w:rsidR="00C84B30" w:rsidRDefault="00C84B30" w:rsidP="00C84B30">
      <w:pPr>
        <w:spacing w:line="240" w:lineRule="auto"/>
        <w:rPr>
          <w:szCs w:val="24"/>
        </w:rPr>
      </w:pPr>
      <w:r>
        <w:t>I de fall djur vållar personskada ska boendets rutiner för akut omhändertagande vid skada tillämpas.</w:t>
      </w:r>
      <w:r w:rsidRPr="008566C6">
        <w:rPr>
          <w:szCs w:val="24"/>
        </w:rPr>
        <w:t xml:space="preserve"> </w:t>
      </w:r>
    </w:p>
    <w:p w:rsidR="00843F47" w:rsidRPr="00C84B30" w:rsidRDefault="00C84B30" w:rsidP="00E90222">
      <w:pPr>
        <w:spacing w:line="240" w:lineRule="auto"/>
        <w:rPr>
          <w:noProof/>
        </w:rPr>
      </w:pPr>
      <w:r>
        <w:rPr>
          <w:szCs w:val="24"/>
        </w:rPr>
        <w:t>Djurets ägare svarar för kostnaderna för djuret, t.ex. försäkringar, mat och veterinärkostnader. Om djuret åsamkar skada på inventarier eller inredning ska ägaren stå för kostnader.</w:t>
      </w:r>
      <w:bookmarkStart w:id="0" w:name="_TempPage"/>
      <w:bookmarkStart w:id="1" w:name="_GoBack"/>
      <w:bookmarkEnd w:id="0"/>
      <w:bookmarkEnd w:id="1"/>
    </w:p>
    <w:sectPr w:rsidR="00843F47" w:rsidRPr="00C84B30" w:rsidSect="001F681B">
      <w:headerReference w:type="even" r:id="rId8"/>
      <w:headerReference w:type="default" r:id="rId9"/>
      <w:footerReference w:type="even" r:id="rId10"/>
      <w:footerReference w:type="default" r:id="rId11"/>
      <w:headerReference w:type="first" r:id="rId12"/>
      <w:footerReference w:type="first" r:id="rId13"/>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791" w:rsidRDefault="00043791">
      <w:r>
        <w:separator/>
      </w:r>
    </w:p>
  </w:endnote>
  <w:endnote w:type="continuationSeparator" w:id="0">
    <w:p w:rsidR="00043791" w:rsidRDefault="0004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4B9" w:rsidRDefault="009364B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4B9" w:rsidRDefault="009364B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bookmarkStart w:id="3" w:name="Verksamhet"/>
    <w:bookmarkEnd w:id="3"/>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C84B30" w:rsidP="00A77D51">
          <w:pPr>
            <w:pStyle w:val="Sidfot"/>
            <w:rPr>
              <w:caps/>
              <w:sz w:val="9"/>
              <w:szCs w:val="9"/>
            </w:rPr>
          </w:pPr>
          <w:bookmarkStart w:id="4" w:name="LPostalAddr"/>
          <w:r>
            <w:rPr>
              <w:caps/>
              <w:sz w:val="9"/>
              <w:szCs w:val="9"/>
            </w:rPr>
            <w:t>Postadress</w:t>
          </w:r>
          <w:bookmarkEnd w:id="4"/>
        </w:p>
      </w:tc>
      <w:tc>
        <w:tcPr>
          <w:tcW w:w="1958" w:type="dxa"/>
          <w:tcBorders>
            <w:top w:val="single" w:sz="4" w:space="0" w:color="auto"/>
          </w:tcBorders>
        </w:tcPr>
        <w:p w:rsidR="009D06AF" w:rsidRPr="00F2400E" w:rsidRDefault="00C84B30" w:rsidP="00A77D51">
          <w:pPr>
            <w:pStyle w:val="Sidfot"/>
            <w:rPr>
              <w:caps/>
              <w:sz w:val="9"/>
              <w:szCs w:val="9"/>
            </w:rPr>
          </w:pPr>
          <w:bookmarkStart w:id="5" w:name="LVisitAddr"/>
          <w:r>
            <w:rPr>
              <w:caps/>
              <w:sz w:val="9"/>
              <w:szCs w:val="9"/>
            </w:rPr>
            <w:t>Besöksadress</w:t>
          </w:r>
          <w:bookmarkEnd w:id="5"/>
        </w:p>
      </w:tc>
      <w:tc>
        <w:tcPr>
          <w:tcW w:w="1175" w:type="dxa"/>
          <w:tcBorders>
            <w:top w:val="single" w:sz="4" w:space="0" w:color="auto"/>
          </w:tcBorders>
        </w:tcPr>
        <w:p w:rsidR="009D06AF" w:rsidRPr="00F2400E" w:rsidRDefault="00C84B30" w:rsidP="00A77D51">
          <w:pPr>
            <w:pStyle w:val="Sidfot"/>
            <w:rPr>
              <w:caps/>
              <w:sz w:val="9"/>
              <w:szCs w:val="9"/>
            </w:rPr>
          </w:pPr>
          <w:bookmarkStart w:id="6" w:name="LPhone"/>
          <w:r>
            <w:rPr>
              <w:caps/>
              <w:sz w:val="9"/>
              <w:szCs w:val="9"/>
            </w:rPr>
            <w:t>Telefon</w:t>
          </w:r>
          <w:bookmarkEnd w:id="6"/>
        </w:p>
      </w:tc>
      <w:tc>
        <w:tcPr>
          <w:tcW w:w="1148" w:type="dxa"/>
          <w:tcBorders>
            <w:top w:val="single" w:sz="4" w:space="0" w:color="auto"/>
          </w:tcBorders>
        </w:tcPr>
        <w:p w:rsidR="009D06AF" w:rsidRPr="00F2400E" w:rsidRDefault="00C84B30" w:rsidP="00A77D51">
          <w:pPr>
            <w:pStyle w:val="Sidfot"/>
            <w:rPr>
              <w:caps/>
              <w:sz w:val="9"/>
              <w:szCs w:val="9"/>
            </w:rPr>
          </w:pPr>
          <w:bookmarkStart w:id="7" w:name="LEmail"/>
          <w:r>
            <w:rPr>
              <w:caps/>
              <w:sz w:val="9"/>
              <w:szCs w:val="9"/>
            </w:rPr>
            <w:t>E-post</w:t>
          </w:r>
          <w:bookmarkEnd w:id="7"/>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FD65B5">
            <w:rPr>
              <w:caps/>
              <w:sz w:val="9"/>
              <w:szCs w:val="9"/>
            </w:rPr>
            <w:t>B</w:t>
          </w:r>
        </w:p>
      </w:tc>
      <w:tc>
        <w:tcPr>
          <w:tcW w:w="1291" w:type="dxa"/>
          <w:tcBorders>
            <w:top w:val="single" w:sz="4" w:space="0" w:color="auto"/>
          </w:tcBorders>
        </w:tcPr>
        <w:p w:rsidR="009D06AF" w:rsidRPr="00F2400E" w:rsidRDefault="00C84B30" w:rsidP="00A77D51">
          <w:pPr>
            <w:pStyle w:val="Sidfot"/>
            <w:rPr>
              <w:caps/>
              <w:sz w:val="9"/>
              <w:szCs w:val="9"/>
            </w:rPr>
          </w:pPr>
          <w:bookmarkStart w:id="8" w:name="LOrgNo"/>
          <w:r>
            <w:rPr>
              <w:caps/>
              <w:sz w:val="9"/>
              <w:szCs w:val="9"/>
            </w:rPr>
            <w:t>Org.nummer</w:t>
          </w:r>
          <w:bookmarkEnd w:id="8"/>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9" w:name="LCountryPrefix"/>
          <w:r w:rsidR="00C84B30">
            <w:rPr>
              <w:szCs w:val="14"/>
            </w:rPr>
            <w:t>,</w:t>
          </w:r>
          <w:bookmarkEnd w:id="9"/>
          <w:r w:rsidR="00F100ED">
            <w:rPr>
              <w:szCs w:val="14"/>
            </w:rPr>
            <w:t xml:space="preserve"> </w:t>
          </w:r>
          <w:r w:rsidRPr="00A77D51">
            <w:rPr>
              <w:szCs w:val="14"/>
            </w:rPr>
            <w:t>131 81 Nacka</w:t>
          </w:r>
          <w:bookmarkStart w:id="10" w:name="Country"/>
          <w:bookmarkEnd w:id="10"/>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C84B30" w:rsidP="00092ADA">
          <w:pPr>
            <w:pStyle w:val="Sidfot"/>
            <w:spacing w:line="180" w:lineRule="exact"/>
            <w:rPr>
              <w:szCs w:val="14"/>
            </w:rPr>
          </w:pPr>
          <w:bookmarkStart w:id="11" w:name="PhoneMain"/>
          <w:r>
            <w:rPr>
              <w:szCs w:val="14"/>
            </w:rPr>
            <w:t>08-718 80 00</w:t>
          </w:r>
          <w:bookmarkEnd w:id="11"/>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C84B30" w:rsidP="00A77D51">
          <w:pPr>
            <w:pStyle w:val="Sidfot"/>
            <w:spacing w:line="180" w:lineRule="exact"/>
            <w:rPr>
              <w:szCs w:val="14"/>
            </w:rPr>
          </w:pPr>
          <w:bookmarkStart w:id="12" w:name="OrgNo"/>
          <w:r>
            <w:rPr>
              <w:szCs w:val="14"/>
            </w:rPr>
            <w:t>212000-0167</w:t>
          </w:r>
          <w:bookmarkEnd w:id="12"/>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791" w:rsidRDefault="00043791">
      <w:r>
        <w:separator/>
      </w:r>
    </w:p>
  </w:footnote>
  <w:footnote w:type="continuationSeparator" w:id="0">
    <w:p w:rsidR="00043791" w:rsidRDefault="0004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4B9" w:rsidRDefault="009364B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AF" w:rsidRPr="009D06AF" w:rsidRDefault="00C84B30" w:rsidP="009D06AF">
    <w:pPr>
      <w:pStyle w:val="Sidhuvud"/>
      <w:rPr>
        <w:sz w:val="18"/>
        <w:szCs w:val="18"/>
      </w:rPr>
    </w:pPr>
    <w:r w:rsidRPr="00C84B30">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BC67C9" w:rsidRPr="009D06AF">
      <w:rPr>
        <w:sz w:val="18"/>
        <w:szCs w:val="18"/>
      </w:rPr>
      <w:fldChar w:fldCharType="begin"/>
    </w:r>
    <w:r w:rsidR="009D06AF" w:rsidRPr="009D06AF">
      <w:rPr>
        <w:sz w:val="18"/>
        <w:szCs w:val="18"/>
      </w:rPr>
      <w:instrText xml:space="preserve"> PAGE </w:instrText>
    </w:r>
    <w:r w:rsidR="00BC67C9" w:rsidRPr="009D06AF">
      <w:rPr>
        <w:sz w:val="18"/>
        <w:szCs w:val="18"/>
      </w:rPr>
      <w:fldChar w:fldCharType="separate"/>
    </w:r>
    <w:r w:rsidR="00E90222">
      <w:rPr>
        <w:noProof/>
        <w:sz w:val="18"/>
        <w:szCs w:val="18"/>
      </w:rPr>
      <w:t>3</w:t>
    </w:r>
    <w:r w:rsidR="00BC67C9" w:rsidRPr="009D06AF">
      <w:rPr>
        <w:sz w:val="18"/>
        <w:szCs w:val="18"/>
      </w:rPr>
      <w:fldChar w:fldCharType="end"/>
    </w:r>
    <w:r w:rsidR="009D06AF" w:rsidRPr="009D06AF">
      <w:rPr>
        <w:sz w:val="18"/>
        <w:szCs w:val="18"/>
      </w:rPr>
      <w:t xml:space="preserve"> (</w:t>
    </w:r>
    <w:r w:rsidR="00BC67C9" w:rsidRPr="009D06AF">
      <w:rPr>
        <w:sz w:val="18"/>
        <w:szCs w:val="18"/>
      </w:rPr>
      <w:fldChar w:fldCharType="begin"/>
    </w:r>
    <w:r w:rsidR="009D06AF" w:rsidRPr="009D06AF">
      <w:rPr>
        <w:sz w:val="18"/>
        <w:szCs w:val="18"/>
      </w:rPr>
      <w:instrText xml:space="preserve"> NUMPAGES </w:instrText>
    </w:r>
    <w:r w:rsidR="00BC67C9" w:rsidRPr="009D06AF">
      <w:rPr>
        <w:sz w:val="18"/>
        <w:szCs w:val="18"/>
      </w:rPr>
      <w:fldChar w:fldCharType="separate"/>
    </w:r>
    <w:r w:rsidR="00E90222">
      <w:rPr>
        <w:noProof/>
        <w:sz w:val="18"/>
        <w:szCs w:val="18"/>
      </w:rPr>
      <w:t>3</w:t>
    </w:r>
    <w:r w:rsidR="00BC67C9" w:rsidRPr="009D06AF">
      <w:rPr>
        <w:sz w:val="18"/>
        <w:szCs w:val="18"/>
      </w:rPr>
      <w:fldChar w:fldCharType="end"/>
    </w:r>
    <w:r w:rsidR="009D06AF" w:rsidRPr="009D06AF">
      <w:rP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AF" w:rsidRPr="003F70FC" w:rsidRDefault="00C84B30" w:rsidP="00804A71">
    <w:pPr>
      <w:pStyle w:val="Sidhuvud"/>
      <w:rPr>
        <w:sz w:val="18"/>
        <w:szCs w:val="18"/>
      </w:rPr>
    </w:pPr>
    <w:r w:rsidRPr="00C84B30">
      <w:rPr>
        <w:noProof/>
        <w:sz w:val="18"/>
        <w:szCs w:val="18"/>
      </w:rPr>
      <w:drawing>
        <wp:anchor distT="0" distB="0" distL="114300" distR="114300" simplePos="0" relativeHeight="251659264"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BC67C9" w:rsidRPr="003F70FC">
      <w:rPr>
        <w:sz w:val="18"/>
        <w:szCs w:val="18"/>
      </w:rPr>
      <w:fldChar w:fldCharType="begin"/>
    </w:r>
    <w:r w:rsidR="009D06AF" w:rsidRPr="003F70FC">
      <w:rPr>
        <w:sz w:val="18"/>
        <w:szCs w:val="18"/>
      </w:rPr>
      <w:instrText xml:space="preserve"> PAGE </w:instrText>
    </w:r>
    <w:r w:rsidR="00BC67C9" w:rsidRPr="003F70FC">
      <w:rPr>
        <w:sz w:val="18"/>
        <w:szCs w:val="18"/>
      </w:rPr>
      <w:fldChar w:fldCharType="separate"/>
    </w:r>
    <w:r w:rsidR="00E90222">
      <w:rPr>
        <w:noProof/>
        <w:sz w:val="18"/>
        <w:szCs w:val="18"/>
      </w:rPr>
      <w:t>1</w:t>
    </w:r>
    <w:r w:rsidR="00BC67C9" w:rsidRPr="003F70FC">
      <w:rPr>
        <w:sz w:val="18"/>
        <w:szCs w:val="18"/>
      </w:rPr>
      <w:fldChar w:fldCharType="end"/>
    </w:r>
    <w:r w:rsidR="009D06AF" w:rsidRPr="003F70FC">
      <w:rPr>
        <w:sz w:val="18"/>
        <w:szCs w:val="18"/>
      </w:rPr>
      <w:t xml:space="preserve"> (</w:t>
    </w:r>
    <w:r w:rsidR="00BC67C9" w:rsidRPr="003F70FC">
      <w:rPr>
        <w:sz w:val="18"/>
        <w:szCs w:val="18"/>
      </w:rPr>
      <w:fldChar w:fldCharType="begin"/>
    </w:r>
    <w:r w:rsidR="009D06AF" w:rsidRPr="003F70FC">
      <w:rPr>
        <w:sz w:val="18"/>
        <w:szCs w:val="18"/>
      </w:rPr>
      <w:instrText xml:space="preserve"> NUMPAGES </w:instrText>
    </w:r>
    <w:r w:rsidR="00BC67C9" w:rsidRPr="003F70FC">
      <w:rPr>
        <w:sz w:val="18"/>
        <w:szCs w:val="18"/>
      </w:rPr>
      <w:fldChar w:fldCharType="separate"/>
    </w:r>
    <w:r w:rsidR="00E90222">
      <w:rPr>
        <w:noProof/>
        <w:sz w:val="18"/>
        <w:szCs w:val="18"/>
      </w:rPr>
      <w:t>3</w:t>
    </w:r>
    <w:r w:rsidR="00BC67C9"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r w:rsidR="009364B9">
      <w:rPr>
        <w:rFonts w:ascii="Garamond" w:hAnsi="Garamond"/>
      </w:rPr>
      <w:t>2017-11-30</w:t>
    </w:r>
  </w:p>
  <w:p w:rsidR="003B7ECC" w:rsidRDefault="003B7ECC" w:rsidP="003F70FC">
    <w:pPr>
      <w:pStyle w:val="Sidhuvud"/>
      <w:tabs>
        <w:tab w:val="clear" w:pos="4706"/>
        <w:tab w:val="left" w:pos="5670"/>
      </w:tabs>
      <w:rPr>
        <w:rFonts w:ascii="Garamond" w:hAnsi="Garamond"/>
      </w:rPr>
    </w:pPr>
    <w:r>
      <w:rPr>
        <w:rFonts w:ascii="Garamond" w:hAnsi="Garamond"/>
      </w:rPr>
      <w:tab/>
    </w:r>
  </w:p>
  <w:p w:rsidR="003B7ECC" w:rsidRPr="00884A53" w:rsidRDefault="003B7ECC" w:rsidP="003F70FC">
    <w:pPr>
      <w:pStyle w:val="Sidhuvud"/>
      <w:tabs>
        <w:tab w:val="clear" w:pos="4706"/>
        <w:tab w:val="left" w:pos="5670"/>
      </w:tabs>
      <w:rPr>
        <w:rFonts w:ascii="Garamond" w:hAnsi="Garamond"/>
      </w:rPr>
    </w:pPr>
    <w:r>
      <w:rPr>
        <w:rFonts w:ascii="Garamond" w:hAnsi="Garamond"/>
      </w:rPr>
      <w:tab/>
    </w:r>
    <w:bookmarkStart w:id="2" w:name="Dn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13FC"/>
    <w:multiLevelType w:val="hybridMultilevel"/>
    <w:tmpl w:val="ACACD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C62D28"/>
    <w:multiLevelType w:val="hybridMultilevel"/>
    <w:tmpl w:val="552CD4A6"/>
    <w:lvl w:ilvl="0" w:tplc="041D0001">
      <w:start w:val="201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B601AB"/>
    <w:multiLevelType w:val="hybridMultilevel"/>
    <w:tmpl w:val="4CDE6F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BD76477"/>
    <w:multiLevelType w:val="hybridMultilevel"/>
    <w:tmpl w:val="E61427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0D43CD7"/>
    <w:multiLevelType w:val="hybridMultilevel"/>
    <w:tmpl w:val="77346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41E6379"/>
    <w:multiLevelType w:val="hybridMultilevel"/>
    <w:tmpl w:val="D8C81670"/>
    <w:lvl w:ilvl="0" w:tplc="041D0001">
      <w:start w:val="201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93C382C"/>
    <w:multiLevelType w:val="hybridMultilevel"/>
    <w:tmpl w:val="7FB848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EDD434D"/>
    <w:multiLevelType w:val="hybridMultilevel"/>
    <w:tmpl w:val="35B02E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 w:val="Black"/>
  </w:docVars>
  <w:rsids>
    <w:rsidRoot w:val="00C84B30"/>
    <w:rsid w:val="00017D64"/>
    <w:rsid w:val="00027B2E"/>
    <w:rsid w:val="00027F18"/>
    <w:rsid w:val="00043791"/>
    <w:rsid w:val="00043BED"/>
    <w:rsid w:val="0004610D"/>
    <w:rsid w:val="000469BC"/>
    <w:rsid w:val="0004791E"/>
    <w:rsid w:val="000571C4"/>
    <w:rsid w:val="000616A9"/>
    <w:rsid w:val="00066CD7"/>
    <w:rsid w:val="00070207"/>
    <w:rsid w:val="000731B8"/>
    <w:rsid w:val="00084F7A"/>
    <w:rsid w:val="00086069"/>
    <w:rsid w:val="00092ADA"/>
    <w:rsid w:val="000A03C5"/>
    <w:rsid w:val="000A11ED"/>
    <w:rsid w:val="000B5FFE"/>
    <w:rsid w:val="000D032E"/>
    <w:rsid w:val="000D3930"/>
    <w:rsid w:val="000D4B47"/>
    <w:rsid w:val="000D58F2"/>
    <w:rsid w:val="000D7A20"/>
    <w:rsid w:val="000F3B21"/>
    <w:rsid w:val="00103C38"/>
    <w:rsid w:val="00107932"/>
    <w:rsid w:val="00116121"/>
    <w:rsid w:val="001162A2"/>
    <w:rsid w:val="00116F7C"/>
    <w:rsid w:val="00132693"/>
    <w:rsid w:val="001427EA"/>
    <w:rsid w:val="00142A1E"/>
    <w:rsid w:val="00143993"/>
    <w:rsid w:val="00155683"/>
    <w:rsid w:val="00167ACC"/>
    <w:rsid w:val="0017459F"/>
    <w:rsid w:val="0017758D"/>
    <w:rsid w:val="0018075F"/>
    <w:rsid w:val="001825DD"/>
    <w:rsid w:val="00186810"/>
    <w:rsid w:val="00187739"/>
    <w:rsid w:val="00191A39"/>
    <w:rsid w:val="00196319"/>
    <w:rsid w:val="00196924"/>
    <w:rsid w:val="001A1733"/>
    <w:rsid w:val="001A356B"/>
    <w:rsid w:val="001A6211"/>
    <w:rsid w:val="001A7D88"/>
    <w:rsid w:val="001C01E7"/>
    <w:rsid w:val="001C2930"/>
    <w:rsid w:val="001C3E5D"/>
    <w:rsid w:val="001F3AF9"/>
    <w:rsid w:val="001F681B"/>
    <w:rsid w:val="00203737"/>
    <w:rsid w:val="00210C0E"/>
    <w:rsid w:val="002139BE"/>
    <w:rsid w:val="002239A4"/>
    <w:rsid w:val="00223D46"/>
    <w:rsid w:val="002270DB"/>
    <w:rsid w:val="00234DC9"/>
    <w:rsid w:val="00243F54"/>
    <w:rsid w:val="00250B61"/>
    <w:rsid w:val="00252030"/>
    <w:rsid w:val="002841C0"/>
    <w:rsid w:val="00290DCA"/>
    <w:rsid w:val="002B226B"/>
    <w:rsid w:val="002B57D3"/>
    <w:rsid w:val="002C1483"/>
    <w:rsid w:val="002C2B5A"/>
    <w:rsid w:val="002C6F31"/>
    <w:rsid w:val="002D4E73"/>
    <w:rsid w:val="002F2DA7"/>
    <w:rsid w:val="0030048F"/>
    <w:rsid w:val="00311E0B"/>
    <w:rsid w:val="00322FA1"/>
    <w:rsid w:val="003372B9"/>
    <w:rsid w:val="0035461D"/>
    <w:rsid w:val="00372C51"/>
    <w:rsid w:val="00383F5F"/>
    <w:rsid w:val="00387EE9"/>
    <w:rsid w:val="00394805"/>
    <w:rsid w:val="00397B89"/>
    <w:rsid w:val="003B7ECC"/>
    <w:rsid w:val="003C78B9"/>
    <w:rsid w:val="003F4EF1"/>
    <w:rsid w:val="003F70FC"/>
    <w:rsid w:val="003F7287"/>
    <w:rsid w:val="003F7518"/>
    <w:rsid w:val="00407E0B"/>
    <w:rsid w:val="00453A5D"/>
    <w:rsid w:val="00461524"/>
    <w:rsid w:val="00481A9B"/>
    <w:rsid w:val="00484738"/>
    <w:rsid w:val="004A2519"/>
    <w:rsid w:val="004B6BD5"/>
    <w:rsid w:val="004B7319"/>
    <w:rsid w:val="004C4DAF"/>
    <w:rsid w:val="004D1FEA"/>
    <w:rsid w:val="004D3061"/>
    <w:rsid w:val="004E6FEF"/>
    <w:rsid w:val="004F1766"/>
    <w:rsid w:val="004F4DBE"/>
    <w:rsid w:val="00505FF7"/>
    <w:rsid w:val="00523D53"/>
    <w:rsid w:val="00530101"/>
    <w:rsid w:val="00533385"/>
    <w:rsid w:val="005434AA"/>
    <w:rsid w:val="00545BCD"/>
    <w:rsid w:val="00550887"/>
    <w:rsid w:val="00555E52"/>
    <w:rsid w:val="0056627A"/>
    <w:rsid w:val="00567BC0"/>
    <w:rsid w:val="00585359"/>
    <w:rsid w:val="00590B97"/>
    <w:rsid w:val="00593E02"/>
    <w:rsid w:val="00596783"/>
    <w:rsid w:val="005A04B2"/>
    <w:rsid w:val="005A34E8"/>
    <w:rsid w:val="005B1BE4"/>
    <w:rsid w:val="005C3350"/>
    <w:rsid w:val="005E1382"/>
    <w:rsid w:val="005E3C24"/>
    <w:rsid w:val="005E428E"/>
    <w:rsid w:val="0060220D"/>
    <w:rsid w:val="0062322E"/>
    <w:rsid w:val="0062595A"/>
    <w:rsid w:val="006342EE"/>
    <w:rsid w:val="0063507F"/>
    <w:rsid w:val="00635477"/>
    <w:rsid w:val="00640BBD"/>
    <w:rsid w:val="00642FDB"/>
    <w:rsid w:val="00650214"/>
    <w:rsid w:val="00656406"/>
    <w:rsid w:val="00666980"/>
    <w:rsid w:val="0067286C"/>
    <w:rsid w:val="00675338"/>
    <w:rsid w:val="00676A99"/>
    <w:rsid w:val="00676FAC"/>
    <w:rsid w:val="006926C4"/>
    <w:rsid w:val="006948B2"/>
    <w:rsid w:val="0069675A"/>
    <w:rsid w:val="006A16F9"/>
    <w:rsid w:val="006A5A50"/>
    <w:rsid w:val="006A7580"/>
    <w:rsid w:val="006B5EC3"/>
    <w:rsid w:val="006C153E"/>
    <w:rsid w:val="006D6DF7"/>
    <w:rsid w:val="006F0FC7"/>
    <w:rsid w:val="007122C6"/>
    <w:rsid w:val="00731473"/>
    <w:rsid w:val="00735961"/>
    <w:rsid w:val="00750AAF"/>
    <w:rsid w:val="007512D3"/>
    <w:rsid w:val="00761238"/>
    <w:rsid w:val="00772CE1"/>
    <w:rsid w:val="007736BC"/>
    <w:rsid w:val="00790567"/>
    <w:rsid w:val="007A33E8"/>
    <w:rsid w:val="007A3CBB"/>
    <w:rsid w:val="007B7A64"/>
    <w:rsid w:val="007C6DAD"/>
    <w:rsid w:val="00804A71"/>
    <w:rsid w:val="00805572"/>
    <w:rsid w:val="00820BB2"/>
    <w:rsid w:val="00826889"/>
    <w:rsid w:val="008278C0"/>
    <w:rsid w:val="0083566B"/>
    <w:rsid w:val="00835756"/>
    <w:rsid w:val="00835A74"/>
    <w:rsid w:val="00843F47"/>
    <w:rsid w:val="00865D8C"/>
    <w:rsid w:val="00884A53"/>
    <w:rsid w:val="00893AE4"/>
    <w:rsid w:val="00893CBB"/>
    <w:rsid w:val="008C10C1"/>
    <w:rsid w:val="008D0D8C"/>
    <w:rsid w:val="008D352A"/>
    <w:rsid w:val="008D79D6"/>
    <w:rsid w:val="00904704"/>
    <w:rsid w:val="00924F41"/>
    <w:rsid w:val="00933DF8"/>
    <w:rsid w:val="00934EF0"/>
    <w:rsid w:val="009364B9"/>
    <w:rsid w:val="00936C2B"/>
    <w:rsid w:val="00944F2C"/>
    <w:rsid w:val="00945377"/>
    <w:rsid w:val="00945809"/>
    <w:rsid w:val="00955C20"/>
    <w:rsid w:val="00965B94"/>
    <w:rsid w:val="0097176C"/>
    <w:rsid w:val="00977357"/>
    <w:rsid w:val="0098084F"/>
    <w:rsid w:val="00992C20"/>
    <w:rsid w:val="009A2128"/>
    <w:rsid w:val="009C31AA"/>
    <w:rsid w:val="009D06AF"/>
    <w:rsid w:val="009E1E31"/>
    <w:rsid w:val="009F20C4"/>
    <w:rsid w:val="00A1070F"/>
    <w:rsid w:val="00A1382A"/>
    <w:rsid w:val="00A23FAC"/>
    <w:rsid w:val="00A32829"/>
    <w:rsid w:val="00A348AE"/>
    <w:rsid w:val="00A457C5"/>
    <w:rsid w:val="00A501BA"/>
    <w:rsid w:val="00A5504A"/>
    <w:rsid w:val="00A5545D"/>
    <w:rsid w:val="00A77D51"/>
    <w:rsid w:val="00A92018"/>
    <w:rsid w:val="00A97C3F"/>
    <w:rsid w:val="00AA4AFE"/>
    <w:rsid w:val="00AB1146"/>
    <w:rsid w:val="00AB1404"/>
    <w:rsid w:val="00AB2069"/>
    <w:rsid w:val="00AB283C"/>
    <w:rsid w:val="00AC3D34"/>
    <w:rsid w:val="00AD4490"/>
    <w:rsid w:val="00AD54A8"/>
    <w:rsid w:val="00AD7212"/>
    <w:rsid w:val="00AE086A"/>
    <w:rsid w:val="00AF2C02"/>
    <w:rsid w:val="00B0045D"/>
    <w:rsid w:val="00B006F2"/>
    <w:rsid w:val="00B010C5"/>
    <w:rsid w:val="00B104C3"/>
    <w:rsid w:val="00B179A6"/>
    <w:rsid w:val="00B45753"/>
    <w:rsid w:val="00B51DCA"/>
    <w:rsid w:val="00B53EBF"/>
    <w:rsid w:val="00B57618"/>
    <w:rsid w:val="00B62D01"/>
    <w:rsid w:val="00B7378E"/>
    <w:rsid w:val="00B76004"/>
    <w:rsid w:val="00B82258"/>
    <w:rsid w:val="00B93928"/>
    <w:rsid w:val="00BA2452"/>
    <w:rsid w:val="00BA4742"/>
    <w:rsid w:val="00BB39F6"/>
    <w:rsid w:val="00BB54A0"/>
    <w:rsid w:val="00BC019B"/>
    <w:rsid w:val="00BC165B"/>
    <w:rsid w:val="00BC2E02"/>
    <w:rsid w:val="00BC67C9"/>
    <w:rsid w:val="00BD305E"/>
    <w:rsid w:val="00BD3A2F"/>
    <w:rsid w:val="00BE1791"/>
    <w:rsid w:val="00BE24F7"/>
    <w:rsid w:val="00C02339"/>
    <w:rsid w:val="00C11065"/>
    <w:rsid w:val="00C2670D"/>
    <w:rsid w:val="00C37F6E"/>
    <w:rsid w:val="00C41158"/>
    <w:rsid w:val="00C4543A"/>
    <w:rsid w:val="00C52D30"/>
    <w:rsid w:val="00C734D0"/>
    <w:rsid w:val="00C84B30"/>
    <w:rsid w:val="00C92819"/>
    <w:rsid w:val="00C95EDF"/>
    <w:rsid w:val="00CA2C71"/>
    <w:rsid w:val="00CB45DE"/>
    <w:rsid w:val="00CD731A"/>
    <w:rsid w:val="00CE208D"/>
    <w:rsid w:val="00CE66FD"/>
    <w:rsid w:val="00D047FA"/>
    <w:rsid w:val="00D0653E"/>
    <w:rsid w:val="00D114D2"/>
    <w:rsid w:val="00D14A9A"/>
    <w:rsid w:val="00D1788E"/>
    <w:rsid w:val="00D3288C"/>
    <w:rsid w:val="00D3497F"/>
    <w:rsid w:val="00D472D2"/>
    <w:rsid w:val="00D50613"/>
    <w:rsid w:val="00D56009"/>
    <w:rsid w:val="00D6046E"/>
    <w:rsid w:val="00D732D6"/>
    <w:rsid w:val="00D74E88"/>
    <w:rsid w:val="00D822B5"/>
    <w:rsid w:val="00D87D0C"/>
    <w:rsid w:val="00DB5508"/>
    <w:rsid w:val="00DD1884"/>
    <w:rsid w:val="00DF7D7F"/>
    <w:rsid w:val="00E058A1"/>
    <w:rsid w:val="00E15880"/>
    <w:rsid w:val="00E31FB1"/>
    <w:rsid w:val="00E35877"/>
    <w:rsid w:val="00E5347C"/>
    <w:rsid w:val="00E54B75"/>
    <w:rsid w:val="00E67806"/>
    <w:rsid w:val="00E74110"/>
    <w:rsid w:val="00E80C5D"/>
    <w:rsid w:val="00E90222"/>
    <w:rsid w:val="00EA3B4F"/>
    <w:rsid w:val="00EB3616"/>
    <w:rsid w:val="00EC48EC"/>
    <w:rsid w:val="00ED32EB"/>
    <w:rsid w:val="00EF1989"/>
    <w:rsid w:val="00F100ED"/>
    <w:rsid w:val="00F13328"/>
    <w:rsid w:val="00F20538"/>
    <w:rsid w:val="00F2266F"/>
    <w:rsid w:val="00F2400E"/>
    <w:rsid w:val="00F24F23"/>
    <w:rsid w:val="00F345BD"/>
    <w:rsid w:val="00F40170"/>
    <w:rsid w:val="00F40797"/>
    <w:rsid w:val="00F63E81"/>
    <w:rsid w:val="00F652DF"/>
    <w:rsid w:val="00F74482"/>
    <w:rsid w:val="00F76CCD"/>
    <w:rsid w:val="00FA027D"/>
    <w:rsid w:val="00FB482A"/>
    <w:rsid w:val="00FC22B6"/>
    <w:rsid w:val="00FC4933"/>
    <w:rsid w:val="00FD4680"/>
    <w:rsid w:val="00FD65B5"/>
    <w:rsid w:val="00FE22F9"/>
    <w:rsid w:val="00FE3019"/>
    <w:rsid w:val="00FF4D6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36DB9E"/>
  <w15:docId w15:val="{A2598D9A-F059-40F2-91D0-98D8F4AC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214"/>
    <w:pPr>
      <w:spacing w:line="300" w:lineRule="atLeast"/>
    </w:pPr>
    <w:rPr>
      <w:rFonts w:ascii="Garamond" w:hAnsi="Garamond"/>
      <w:sz w:val="24"/>
    </w:rPr>
  </w:style>
  <w:style w:type="paragraph" w:styleId="Rubrik1">
    <w:name w:val="heading 1"/>
    <w:basedOn w:val="Normal"/>
    <w:next w:val="Normal"/>
    <w:uiPriority w:val="9"/>
    <w:qFormat/>
    <w:rsid w:val="00E35877"/>
    <w:pPr>
      <w:keepNext/>
      <w:spacing w:before="360" w:line="360" w:lineRule="atLeast"/>
      <w:outlineLvl w:val="0"/>
    </w:pPr>
    <w:rPr>
      <w:rFonts w:ascii="Gill Sans MT" w:hAnsi="Gill Sans MT"/>
      <w:b/>
      <w:sz w:val="32"/>
      <w:szCs w:val="26"/>
    </w:rPr>
  </w:style>
  <w:style w:type="paragraph" w:styleId="Rubrik2">
    <w:name w:val="heading 2"/>
    <w:basedOn w:val="Normal"/>
    <w:next w:val="Normal"/>
    <w:qFormat/>
    <w:rsid w:val="00E35877"/>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640BBD"/>
    <w:pPr>
      <w:keepNext/>
      <w:spacing w:before="240" w:line="280" w:lineRule="atLeast"/>
      <w:outlineLvl w:val="2"/>
    </w:pPr>
    <w:rPr>
      <w:rFonts w:ascii="Gill Sans MT" w:hAnsi="Gill Sans MT"/>
      <w:b/>
    </w:rPr>
  </w:style>
  <w:style w:type="paragraph" w:styleId="Rubrik4">
    <w:name w:val="heading 4"/>
    <w:basedOn w:val="Normal"/>
    <w:next w:val="Normal"/>
    <w:qFormat/>
    <w:rsid w:val="00640BBD"/>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640BBD"/>
    <w:rPr>
      <w:rFonts w:ascii="Gill Sans MT" w:hAnsi="Gill Sans MT"/>
      <w:b/>
      <w:sz w:val="24"/>
    </w:rPr>
  </w:style>
  <w:style w:type="paragraph" w:styleId="Brdtext">
    <w:name w:val="Body Text"/>
    <w:basedOn w:val="Normal"/>
    <w:link w:val="BrdtextChar"/>
    <w:semiHidden/>
    <w:rsid w:val="00C84B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0" w:lineRule="atLeast"/>
    </w:pPr>
    <w:rPr>
      <w:rFonts w:eastAsia="Garamond"/>
      <w:szCs w:val="22"/>
      <w:lang w:eastAsia="en-US"/>
    </w:rPr>
  </w:style>
  <w:style w:type="character" w:customStyle="1" w:styleId="BrdtextChar">
    <w:name w:val="Brödtext Char"/>
    <w:basedOn w:val="Standardstycketeckensnitt"/>
    <w:link w:val="Brdtext"/>
    <w:semiHidden/>
    <w:rsid w:val="00C84B30"/>
    <w:rPr>
      <w:rFonts w:ascii="Garamond" w:eastAsia="Garamond" w:hAnsi="Garamond"/>
      <w:sz w:val="24"/>
      <w:szCs w:val="22"/>
      <w:lang w:eastAsia="en-US"/>
    </w:rPr>
  </w:style>
  <w:style w:type="paragraph" w:styleId="Liststycke">
    <w:name w:val="List Paragraph"/>
    <w:basedOn w:val="Normal"/>
    <w:uiPriority w:val="34"/>
    <w:qFormat/>
    <w:rsid w:val="00C84B30"/>
    <w:pPr>
      <w:spacing w:line="280" w:lineRule="atLeast"/>
      <w:ind w:left="720"/>
      <w:contextualSpacing/>
    </w:pPr>
    <w:rPr>
      <w:rFonts w:eastAsia="Garamond"/>
      <w:szCs w:val="22"/>
      <w:lang w:eastAsia="en-US"/>
    </w:rPr>
  </w:style>
  <w:style w:type="paragraph" w:customStyle="1" w:styleId="Default">
    <w:name w:val="Default"/>
    <w:rsid w:val="004E6FEF"/>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9C99-C6E4-4236-9455-6B440706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Brev</Template>
  <TotalTime>0</TotalTime>
  <Pages>3</Pages>
  <Words>831</Words>
  <Characters>4454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kace</dc:creator>
  <cp:keywords/>
  <cp:lastModifiedBy>Persson Eva</cp:lastModifiedBy>
  <cp:revision>3</cp:revision>
  <cp:lastPrinted>2017-03-16T10:37:00Z</cp:lastPrinted>
  <dcterms:created xsi:type="dcterms:W3CDTF">2017-12-04T14:05:00Z</dcterms:created>
  <dcterms:modified xsi:type="dcterms:W3CDTF">2017-12-04T14:05:00Z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