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E0" w:rsidRDefault="00877BE0" w:rsidP="00996E5C">
      <w:pPr>
        <w:tabs>
          <w:tab w:val="left" w:pos="2268"/>
        </w:tabs>
        <w:rPr>
          <w:b/>
          <w:noProof/>
          <w:sz w:val="40"/>
        </w:rPr>
      </w:pPr>
      <w:bookmarkStart w:id="0" w:name="_GoBack"/>
      <w:bookmarkEnd w:id="0"/>
      <w:r>
        <w:rPr>
          <w:b/>
          <w:noProof/>
          <w:sz w:val="40"/>
        </w:rPr>
        <w:t xml:space="preserve"> </w:t>
      </w:r>
      <w:r w:rsidR="00CF35B5">
        <w:rPr>
          <w:b/>
          <w:noProof/>
          <w:sz w:val="40"/>
        </w:rPr>
        <w:drawing>
          <wp:inline distT="0" distB="0" distL="0" distR="0">
            <wp:extent cx="742950" cy="1047750"/>
            <wp:effectExtent l="19050" t="0" r="0" b="0"/>
            <wp:docPr id="1" name="Bild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cstate="print"/>
                    <a:srcRect/>
                    <a:stretch>
                      <a:fillRect/>
                    </a:stretch>
                  </pic:blipFill>
                  <pic:spPr bwMode="auto">
                    <a:xfrm>
                      <a:off x="0" y="0"/>
                      <a:ext cx="742950" cy="1047750"/>
                    </a:xfrm>
                    <a:prstGeom prst="rect">
                      <a:avLst/>
                    </a:prstGeom>
                    <a:noFill/>
                    <a:ln w="9525">
                      <a:noFill/>
                      <a:miter lim="800000"/>
                      <a:headEnd/>
                      <a:tailEnd/>
                    </a:ln>
                  </pic:spPr>
                </pic:pic>
              </a:graphicData>
            </a:graphic>
          </wp:inline>
        </w:drawing>
      </w:r>
      <w:r>
        <w:rPr>
          <w:b/>
          <w:noProof/>
          <w:sz w:val="40"/>
        </w:rPr>
        <w:tab/>
      </w:r>
      <w:r>
        <w:rPr>
          <w:b/>
          <w:noProof/>
          <w:sz w:val="40"/>
        </w:rPr>
        <w:tab/>
      </w:r>
      <w:r>
        <w:rPr>
          <w:b/>
          <w:noProof/>
          <w:sz w:val="40"/>
        </w:rPr>
        <w:tab/>
      </w:r>
      <w:r>
        <w:rPr>
          <w:b/>
          <w:noProof/>
          <w:sz w:val="40"/>
        </w:rPr>
        <w:tab/>
      </w:r>
      <w:r w:rsidR="00AD3C43">
        <w:rPr>
          <w:b/>
          <w:noProof/>
          <w:sz w:val="40"/>
        </w:rPr>
        <w:tab/>
        <w:t xml:space="preserve">         </w:t>
      </w:r>
      <w:r w:rsidR="00AD3C43" w:rsidRPr="00AD3C43">
        <w:rPr>
          <w:noProof/>
          <w:sz w:val="28"/>
          <w:szCs w:val="28"/>
        </w:rPr>
        <w:t>2</w:t>
      </w:r>
      <w:r>
        <w:rPr>
          <w:noProof/>
          <w:sz w:val="28"/>
        </w:rPr>
        <w:t>001-12-07</w:t>
      </w:r>
    </w:p>
    <w:p w:rsidR="00877BE0" w:rsidRPr="00AD3C43" w:rsidRDefault="00877BE0">
      <w:r>
        <w:rPr>
          <w:b/>
        </w:rPr>
        <w:t>Socialtjänsten</w:t>
      </w:r>
      <w:r>
        <w:rPr>
          <w:b/>
        </w:rPr>
        <w:tab/>
      </w:r>
      <w:r>
        <w:rPr>
          <w:b/>
        </w:rPr>
        <w:tab/>
      </w:r>
      <w:r>
        <w:rPr>
          <w:b/>
        </w:rPr>
        <w:tab/>
      </w:r>
      <w:r>
        <w:tab/>
      </w:r>
    </w:p>
    <w:p w:rsidR="00877BE0" w:rsidRDefault="00AF3EF8">
      <w:pPr>
        <w:pStyle w:val="Rubrik6"/>
        <w:rPr>
          <w:sz w:val="32"/>
        </w:rPr>
      </w:pPr>
      <w:r>
        <w:t xml:space="preserve">Enheten </w:t>
      </w:r>
      <w:r w:rsidR="00877BE0">
        <w:t>Äldre</w:t>
      </w:r>
    </w:p>
    <w:p w:rsidR="00877BE0" w:rsidRDefault="00877BE0">
      <w:pPr>
        <w:rPr>
          <w:b/>
          <w:sz w:val="40"/>
        </w:rPr>
      </w:pPr>
      <w:r>
        <w:rPr>
          <w:b/>
          <w:sz w:val="40"/>
        </w:rPr>
        <w:tab/>
      </w:r>
      <w:r>
        <w:rPr>
          <w:b/>
          <w:sz w:val="40"/>
        </w:rPr>
        <w:tab/>
      </w:r>
      <w:r>
        <w:rPr>
          <w:b/>
          <w:sz w:val="40"/>
        </w:rPr>
        <w:tab/>
      </w:r>
      <w:r>
        <w:rPr>
          <w:b/>
          <w:sz w:val="40"/>
        </w:rPr>
        <w:tab/>
      </w:r>
      <w:r w:rsidR="00AD3C43">
        <w:rPr>
          <w:b/>
          <w:sz w:val="40"/>
        </w:rPr>
        <w:tab/>
      </w:r>
      <w:r w:rsidR="00AD3C43">
        <w:rPr>
          <w:sz w:val="28"/>
        </w:rPr>
        <w:t>Rev.     2011-</w:t>
      </w:r>
      <w:r w:rsidR="00CC0BAB">
        <w:rPr>
          <w:sz w:val="28"/>
        </w:rPr>
        <w:t>11-</w:t>
      </w:r>
      <w:r w:rsidR="00AF1DED">
        <w:rPr>
          <w:sz w:val="28"/>
        </w:rPr>
        <w:t>08</w:t>
      </w:r>
    </w:p>
    <w:p w:rsidR="00877BE0" w:rsidRDefault="00877BE0">
      <w:pPr>
        <w:rPr>
          <w:b/>
          <w:sz w:val="40"/>
        </w:rPr>
      </w:pPr>
    </w:p>
    <w:p w:rsidR="00877BE0" w:rsidRDefault="00877BE0">
      <w:pPr>
        <w:jc w:val="center"/>
        <w:rPr>
          <w:b/>
          <w:sz w:val="40"/>
        </w:rPr>
      </w:pPr>
    </w:p>
    <w:p w:rsidR="00877BE0" w:rsidRDefault="00877BE0">
      <w:pPr>
        <w:jc w:val="center"/>
        <w:rPr>
          <w:b/>
          <w:sz w:val="40"/>
        </w:rPr>
      </w:pPr>
    </w:p>
    <w:p w:rsidR="00AD3C43" w:rsidRDefault="00AD3C43">
      <w:pPr>
        <w:jc w:val="center"/>
        <w:rPr>
          <w:b/>
          <w:sz w:val="40"/>
        </w:rPr>
      </w:pPr>
    </w:p>
    <w:p w:rsidR="00877BE0" w:rsidRDefault="009648F5">
      <w:pPr>
        <w:jc w:val="center"/>
        <w:rPr>
          <w:b/>
          <w:sz w:val="40"/>
        </w:rPr>
      </w:pPr>
      <w:r>
        <w:rPr>
          <w:b/>
          <w:noProof/>
          <w:sz w:val="40"/>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113030</wp:posOffset>
                </wp:positionV>
                <wp:extent cx="0" cy="0"/>
                <wp:effectExtent l="13970" t="12065" r="508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A281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9pt" to="-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" o:allowincell="f"/>
            </w:pict>
          </mc:Fallback>
        </mc:AlternateContent>
      </w:r>
      <w:r w:rsidR="00877BE0">
        <w:rPr>
          <w:b/>
          <w:sz w:val="40"/>
        </w:rPr>
        <w:t>KUNDVAL SÄRSKILT BOENDE FÖR ÄLDRE</w:t>
      </w:r>
    </w:p>
    <w:p w:rsidR="00877BE0" w:rsidRDefault="00877BE0">
      <w:pPr>
        <w:rPr>
          <w:b/>
          <w:sz w:val="40"/>
        </w:rPr>
      </w:pPr>
    </w:p>
    <w:p w:rsidR="00877BE0" w:rsidRDefault="00877BE0">
      <w:pPr>
        <w:jc w:val="center"/>
        <w:rPr>
          <w:b/>
          <w:sz w:val="40"/>
        </w:rPr>
      </w:pPr>
    </w:p>
    <w:p w:rsidR="00877BE0" w:rsidRDefault="00877BE0">
      <w:pPr>
        <w:jc w:val="center"/>
        <w:rPr>
          <w:b/>
          <w:sz w:val="40"/>
        </w:rPr>
      </w:pPr>
      <w:r>
        <w:rPr>
          <w:b/>
          <w:sz w:val="40"/>
        </w:rPr>
        <w:t>MANUAL FÖR VÅRDRESURSMÄTNING</w:t>
      </w:r>
    </w:p>
    <w:p w:rsidR="00877BE0" w:rsidRDefault="00877BE0">
      <w:pPr>
        <w:jc w:val="center"/>
        <w:rPr>
          <w:b/>
          <w:sz w:val="40"/>
        </w:rPr>
      </w:pPr>
    </w:p>
    <w:p w:rsidR="00877BE0" w:rsidRDefault="00877BE0">
      <w:pPr>
        <w:jc w:val="center"/>
        <w:rPr>
          <w:b/>
          <w:sz w:val="40"/>
        </w:rPr>
      </w:pPr>
      <w:r>
        <w:rPr>
          <w:b/>
          <w:sz w:val="40"/>
        </w:rPr>
        <w:t>och</w:t>
      </w:r>
    </w:p>
    <w:p w:rsidR="00877BE0" w:rsidRDefault="00877BE0">
      <w:pPr>
        <w:jc w:val="center"/>
        <w:rPr>
          <w:b/>
          <w:sz w:val="40"/>
        </w:rPr>
      </w:pPr>
    </w:p>
    <w:p w:rsidR="00877BE0" w:rsidRDefault="00877BE0">
      <w:pPr>
        <w:jc w:val="center"/>
        <w:rPr>
          <w:b/>
          <w:sz w:val="40"/>
        </w:rPr>
      </w:pPr>
      <w:r>
        <w:rPr>
          <w:b/>
          <w:sz w:val="40"/>
        </w:rPr>
        <w:t>CHECKNIVÅER</w:t>
      </w:r>
    </w:p>
    <w:p w:rsidR="00877BE0" w:rsidRDefault="00877BE0">
      <w:pPr>
        <w:jc w:val="center"/>
        <w:rPr>
          <w:b/>
          <w:sz w:val="40"/>
        </w:rPr>
      </w:pPr>
    </w:p>
    <w:p w:rsidR="00877BE0" w:rsidRDefault="00877BE0">
      <w:pPr>
        <w:jc w:val="center"/>
        <w:rPr>
          <w:b/>
          <w:sz w:val="40"/>
        </w:rPr>
      </w:pPr>
    </w:p>
    <w:p w:rsidR="00877BE0" w:rsidRDefault="00877BE0">
      <w:pPr>
        <w:jc w:val="center"/>
        <w:rPr>
          <w:b/>
          <w:sz w:val="40"/>
        </w:rPr>
      </w:pPr>
    </w:p>
    <w:p w:rsidR="00877BE0" w:rsidRDefault="00877BE0">
      <w:pPr>
        <w:jc w:val="center"/>
        <w:rPr>
          <w:b/>
          <w:sz w:val="40"/>
        </w:rPr>
      </w:pPr>
    </w:p>
    <w:p w:rsidR="00877BE0" w:rsidRDefault="00877BE0">
      <w:pPr>
        <w:jc w:val="center"/>
        <w:rPr>
          <w:b/>
          <w:sz w:val="40"/>
        </w:rPr>
      </w:pPr>
    </w:p>
    <w:p w:rsidR="00877BE0" w:rsidRDefault="00877BE0">
      <w:pPr>
        <w:rPr>
          <w:b/>
          <w:sz w:val="28"/>
        </w:rPr>
      </w:pPr>
    </w:p>
    <w:p w:rsidR="00877BE0" w:rsidRDefault="00877BE0">
      <w:pPr>
        <w:rPr>
          <w:b/>
          <w:sz w:val="28"/>
        </w:rPr>
      </w:pPr>
    </w:p>
    <w:p w:rsidR="00877BE0" w:rsidRDefault="00877BE0">
      <w:pPr>
        <w:rPr>
          <w:b/>
          <w:sz w:val="28"/>
        </w:rPr>
      </w:pPr>
    </w:p>
    <w:p w:rsidR="00877BE0" w:rsidRDefault="00877BE0">
      <w:pPr>
        <w:rPr>
          <w:b/>
          <w:sz w:val="28"/>
        </w:rPr>
      </w:pPr>
    </w:p>
    <w:p w:rsidR="00877BE0" w:rsidRDefault="00877BE0">
      <w:pPr>
        <w:pStyle w:val="Rubrik4"/>
        <w:rPr>
          <w:sz w:val="20"/>
        </w:rPr>
      </w:pPr>
    </w:p>
    <w:p w:rsidR="00877BE0" w:rsidRDefault="00877BE0">
      <w:pPr>
        <w:pStyle w:val="Rubrik4"/>
        <w:rPr>
          <w:sz w:val="20"/>
        </w:rPr>
      </w:pPr>
    </w:p>
    <w:p w:rsidR="00877BE0" w:rsidRDefault="00877BE0">
      <w:pPr>
        <w:ind w:left="6520"/>
        <w:rPr>
          <w:b/>
        </w:rPr>
      </w:pPr>
    </w:p>
    <w:p w:rsidR="00D20C47" w:rsidRDefault="00D20C47">
      <w:pPr>
        <w:ind w:left="6520"/>
        <w:rPr>
          <w:b/>
        </w:rPr>
      </w:pPr>
    </w:p>
    <w:p w:rsidR="00D20C47" w:rsidRDefault="00D20C47">
      <w:pPr>
        <w:ind w:left="6520"/>
        <w:rPr>
          <w:b/>
        </w:rPr>
      </w:pPr>
    </w:p>
    <w:p w:rsidR="00D20C47" w:rsidRDefault="00D20C47">
      <w:pPr>
        <w:ind w:left="6520"/>
        <w:rPr>
          <w:b/>
        </w:rPr>
      </w:pPr>
    </w:p>
    <w:p w:rsidR="00D20C47" w:rsidRDefault="00D20C47">
      <w:pPr>
        <w:ind w:left="6520"/>
        <w:rPr>
          <w:b/>
        </w:rPr>
      </w:pPr>
    </w:p>
    <w:p w:rsidR="00165703" w:rsidRPr="00165703" w:rsidRDefault="00877BE0" w:rsidP="007C4B4D">
      <w:pPr>
        <w:pStyle w:val="Rubrik1"/>
      </w:pPr>
      <w:r>
        <w:lastRenderedPageBreak/>
        <w:t>Bakgrund</w:t>
      </w:r>
    </w:p>
    <w:p w:rsidR="00877BE0" w:rsidRDefault="00877BE0">
      <w:r>
        <w:t xml:space="preserve">Nacka kommun genomförde 1992 ett kundvalssystem med checkar inom hemtjänsten. </w:t>
      </w:r>
    </w:p>
    <w:p w:rsidR="00877BE0" w:rsidRDefault="00877BE0">
      <w:r>
        <w:t xml:space="preserve">Sedan 1998 omfattar systemet även ledsagning och avlastningstjänster inom äldreomsorgen. Från januari 2001 omfattas också särskilt boende för äldre av kundvalssystemet. </w:t>
      </w:r>
    </w:p>
    <w:p w:rsidR="00877BE0" w:rsidRDefault="00877BE0">
      <w:pPr>
        <w:pStyle w:val="Brdtext"/>
        <w:numPr>
          <w:ilvl w:val="12"/>
          <w:numId w:val="0"/>
        </w:numPr>
      </w:pPr>
    </w:p>
    <w:p w:rsidR="00877BE0" w:rsidRPr="00D20C47" w:rsidRDefault="00877BE0">
      <w:pPr>
        <w:pStyle w:val="Brdtext"/>
        <w:numPr>
          <w:ilvl w:val="12"/>
          <w:numId w:val="0"/>
        </w:numPr>
      </w:pPr>
      <w:r w:rsidRPr="00D20C47">
        <w:t xml:space="preserve">Kundvalssystemet inom särskilt boende för äldre bygger på att äldreboendet får en ersättning utifrån vilken vård och omsorg som varje </w:t>
      </w:r>
      <w:r w:rsidR="00D20C47" w:rsidRPr="00D20C47">
        <w:t>vårdtagare behöver</w:t>
      </w:r>
      <w:r w:rsidRPr="00D20C47">
        <w:t>.</w:t>
      </w:r>
    </w:p>
    <w:p w:rsidR="00996E5C" w:rsidRDefault="00877BE0">
      <w:r>
        <w:t xml:space="preserve">För att vårdbehovet ska bedömas på ett likvärdigt sätt har </w:t>
      </w:r>
      <w:r w:rsidR="00D20C47">
        <w:t>en arbetsgrupp</w:t>
      </w:r>
      <w:r>
        <w:t xml:space="preserve"> i Nacka kommun utformat ett mätinstrument som tar hänsyn till fyra faktorer hos vårdtagaren; aktivitetsförmåga, mental oförmåga, </w:t>
      </w:r>
      <w:r w:rsidR="00AF3EF8">
        <w:t>psykisk</w:t>
      </w:r>
      <w:r>
        <w:t xml:space="preserve"> status samt behov av </w:t>
      </w:r>
      <w:r w:rsidR="002128C9" w:rsidRPr="00C918DC">
        <w:t>hälso- och sjukvårdsinsatser</w:t>
      </w:r>
      <w:r w:rsidR="007C4B4D">
        <w:t>.</w:t>
      </w:r>
    </w:p>
    <w:p w:rsidR="007C4B4D" w:rsidRDefault="007C4B4D"/>
    <w:p w:rsidR="00877BE0" w:rsidRPr="00724D09" w:rsidRDefault="00877BE0" w:rsidP="007C4B4D">
      <w:pPr>
        <w:pStyle w:val="Rubrik1"/>
      </w:pPr>
      <w:r>
        <w:t>Syfte</w:t>
      </w:r>
    </w:p>
    <w:p w:rsidR="00877BE0" w:rsidRPr="00D20C47" w:rsidRDefault="00877BE0">
      <w:pPr>
        <w:pStyle w:val="Brdtext3"/>
        <w:rPr>
          <w:b w:val="0"/>
          <w:i w:val="0"/>
        </w:rPr>
      </w:pPr>
      <w:r w:rsidRPr="00D20C47">
        <w:rPr>
          <w:b w:val="0"/>
          <w:i w:val="0"/>
        </w:rPr>
        <w:t>Syftet med mätningarna är att finna en differentiering av vårddygnsersättningen (checkbelopp) beroende på personens vårdbehov.</w:t>
      </w:r>
    </w:p>
    <w:p w:rsidR="00877BE0" w:rsidRDefault="00877BE0">
      <w:pPr>
        <w:pStyle w:val="Rubrik1"/>
        <w:rPr>
          <w:sz w:val="28"/>
        </w:rPr>
      </w:pPr>
    </w:p>
    <w:p w:rsidR="00877BE0" w:rsidRPr="00724D09" w:rsidRDefault="00877BE0" w:rsidP="00724D09">
      <w:pPr>
        <w:pStyle w:val="Rubrik1"/>
        <w:rPr>
          <w:sz w:val="28"/>
        </w:rPr>
      </w:pPr>
      <w:r>
        <w:rPr>
          <w:sz w:val="28"/>
        </w:rPr>
        <w:t>Vårdbehov/Vårdtyngd</w:t>
      </w:r>
    </w:p>
    <w:p w:rsidR="00877BE0" w:rsidRDefault="00877BE0">
      <w:r>
        <w:t xml:space="preserve">Orden vårdbehov och vårdtyngd är som begrepp betraktade komplicerade. Det är egentligen två sidor av samma sak. Vårdbehovet är den boendes och vårdtyngden är vårdarens. Begreppet vårdresurs används för att beskriva de resurser som krävs för att tillgodose </w:t>
      </w:r>
    </w:p>
    <w:p w:rsidR="00877BE0" w:rsidRDefault="00877BE0">
      <w:r>
        <w:t>behoven.</w:t>
      </w:r>
    </w:p>
    <w:p w:rsidR="00877BE0" w:rsidRDefault="00877BE0">
      <w:pPr>
        <w:rPr>
          <w:b/>
          <w:sz w:val="28"/>
        </w:rPr>
      </w:pPr>
    </w:p>
    <w:p w:rsidR="00877BE0" w:rsidRPr="00724D09" w:rsidRDefault="00877BE0" w:rsidP="007C4B4D">
      <w:pPr>
        <w:pStyle w:val="Rubrik1"/>
      </w:pPr>
      <w:r>
        <w:t>Vårdresursmodellen</w:t>
      </w:r>
    </w:p>
    <w:p w:rsidR="00877BE0" w:rsidRDefault="00877BE0">
      <w:r>
        <w:t>Metoden för vårdresursmätning är tänkt att spegla de resurser som behövs för att erbjuda den enskilde god vård i särskilt boende för äldre.</w:t>
      </w:r>
    </w:p>
    <w:p w:rsidR="00877BE0" w:rsidRDefault="00877BE0"/>
    <w:p w:rsidR="00724D09" w:rsidRDefault="00877BE0">
      <w:r>
        <w:rPr>
          <w:b/>
        </w:rPr>
        <w:t>Aktivitetsförmågan</w:t>
      </w:r>
      <w:r>
        <w:t xml:space="preserve"> mäts genom att bedöma vårdtagarens förmåga att självständigt klara de dagliga aktiviteterna. Den metod som valts är ADL-trappan, Katz-index av </w:t>
      </w:r>
      <w:proofErr w:type="spellStart"/>
      <w:r>
        <w:t>Hulter</w:t>
      </w:r>
      <w:proofErr w:type="spellEnd"/>
      <w:r>
        <w:t>-Åsberg.</w:t>
      </w:r>
    </w:p>
    <w:p w:rsidR="00877BE0" w:rsidRDefault="00877BE0">
      <w:r>
        <w:t xml:space="preserve">Trappan består </w:t>
      </w:r>
      <w:r w:rsidR="00316603">
        <w:t>av tio</w:t>
      </w:r>
      <w:r>
        <w:t xml:space="preserve"> ADL-aktiviteter, vi har valt att mäta steg </w:t>
      </w:r>
      <w:proofErr w:type="gramStart"/>
      <w:r>
        <w:t>5-10</w:t>
      </w:r>
      <w:proofErr w:type="gramEnd"/>
      <w:r>
        <w:t xml:space="preserve">, </w:t>
      </w:r>
      <w:r w:rsidR="00316603">
        <w:t>dvs.</w:t>
      </w:r>
      <w:r>
        <w:t xml:space="preserve"> </w:t>
      </w:r>
      <w:r w:rsidR="00AF3EF8">
        <w:t>hygien</w:t>
      </w:r>
      <w:r>
        <w:t>, på- och avklädning, toalettbesök, förflyttning, kontinens och födointag.</w:t>
      </w:r>
    </w:p>
    <w:p w:rsidR="004F5231" w:rsidRDefault="004F5231"/>
    <w:p w:rsidR="00877BE0" w:rsidRDefault="00397F92">
      <w:r w:rsidRPr="007C4B4D">
        <w:rPr>
          <w:b/>
        </w:rPr>
        <w:t xml:space="preserve">Modifierad </w:t>
      </w:r>
      <w:r w:rsidR="00877BE0" w:rsidRPr="007C4B4D">
        <w:rPr>
          <w:b/>
        </w:rPr>
        <w:t>Bergerskala</w:t>
      </w:r>
      <w:r w:rsidR="00877BE0">
        <w:t xml:space="preserve"> används som ett instrument för att gradera mentala störningar vid neurologiska sjukdomar.</w:t>
      </w:r>
    </w:p>
    <w:p w:rsidR="00316603" w:rsidRDefault="00316603">
      <w:pPr>
        <w:rPr>
          <w:b/>
        </w:rPr>
      </w:pPr>
    </w:p>
    <w:p w:rsidR="00316603" w:rsidRDefault="00877BE0">
      <w:r>
        <w:rPr>
          <w:b/>
        </w:rPr>
        <w:t>Psykisk status</w:t>
      </w:r>
      <w:r>
        <w:t xml:space="preserve"> skattar de behov av hjälp och trygghetsskapande insatser en person är i behov av på grund av </w:t>
      </w:r>
      <w:r w:rsidR="00AF3EF8">
        <w:t>si</w:t>
      </w:r>
      <w:r w:rsidR="002128C9">
        <w:t>tt</w:t>
      </w:r>
      <w:r>
        <w:t xml:space="preserve"> psykiska status.</w:t>
      </w:r>
    </w:p>
    <w:p w:rsidR="00316603" w:rsidRDefault="00316603">
      <w:r>
        <w:t xml:space="preserve"> </w:t>
      </w:r>
    </w:p>
    <w:p w:rsidR="00877BE0" w:rsidRDefault="002128C9">
      <w:r w:rsidRPr="00C918DC">
        <w:rPr>
          <w:b/>
        </w:rPr>
        <w:t>Hälso- och sjukvårdsinsatser</w:t>
      </w:r>
      <w:r>
        <w:t xml:space="preserve"> </w:t>
      </w:r>
      <w:r w:rsidR="00877BE0">
        <w:t xml:space="preserve">är en skala som graderar vilken medicinsk omvårdnad, vård och/eller rehabilitering den boende har behov av. </w:t>
      </w:r>
    </w:p>
    <w:p w:rsidR="00FA19AA" w:rsidRDefault="00FA19AA"/>
    <w:p w:rsidR="00877BE0" w:rsidRDefault="00877BE0">
      <w:r>
        <w:t>Dessa fyra parametrar är poängsatta och på blanketten "Sammanställning av vårdbehov" markeras och sammanräknas poängen som resulterar i en checknivå för varje vårdtagare</w:t>
      </w:r>
      <w:r w:rsidR="001A28FD">
        <w:t xml:space="preserve">. </w:t>
      </w:r>
      <w:r>
        <w:t>Vårdresursmätningen tar inte hänsyn till vårdmiljön, vilka rutiner som är utarbetade, vilket förhållningssätt/bemötande personalen har till de boende och inte heller personalens kompetens.</w:t>
      </w:r>
    </w:p>
    <w:p w:rsidR="00877BE0" w:rsidRDefault="00877BE0">
      <w:pPr>
        <w:pStyle w:val="Rubrik4"/>
        <w:rPr>
          <w:rFonts w:ascii="Times New Roman" w:hAnsi="Times New Roman"/>
        </w:rPr>
      </w:pPr>
    </w:p>
    <w:p w:rsidR="00FA19AA" w:rsidRPr="00FA19AA" w:rsidRDefault="00FA19AA" w:rsidP="00FA19AA"/>
    <w:p w:rsidR="00877BE0" w:rsidRPr="00724D09" w:rsidRDefault="00877BE0" w:rsidP="007C4B4D">
      <w:pPr>
        <w:pStyle w:val="Rubrik1"/>
        <w:rPr>
          <w:sz w:val="24"/>
        </w:rPr>
      </w:pPr>
      <w:r>
        <w:lastRenderedPageBreak/>
        <w:t>Vårdbehovet bestämmer checkstorleken</w:t>
      </w:r>
    </w:p>
    <w:p w:rsidR="00877BE0" w:rsidRPr="00316603" w:rsidRDefault="00877BE0">
      <w:r>
        <w:t xml:space="preserve">Äldre människor har mycket olika behov av vård och omsorg och kostnaderna för detta kan därför variera. </w:t>
      </w:r>
      <w:r w:rsidRPr="00316603">
        <w:t xml:space="preserve">I samband med att beslutet om särskilt boende beviljats, gör kommunens biståndshandläggare en vårdresursmätning. Denna avgör hur stor ersättning som skall utgå till anordnaren </w:t>
      </w:r>
      <w:r w:rsidR="00316603" w:rsidRPr="00316603">
        <w:t>dvs.</w:t>
      </w:r>
      <w:r w:rsidRPr="00316603">
        <w:t xml:space="preserve"> vilket checkbelopp som skall utbetalas.</w:t>
      </w:r>
    </w:p>
    <w:p w:rsidR="00877BE0" w:rsidRPr="00316603" w:rsidRDefault="00877BE0">
      <w:pPr>
        <w:pStyle w:val="Sidhuvud"/>
        <w:tabs>
          <w:tab w:val="clear" w:pos="4536"/>
          <w:tab w:val="clear" w:pos="9072"/>
        </w:tabs>
      </w:pPr>
    </w:p>
    <w:p w:rsidR="00877BE0" w:rsidRDefault="00877BE0"/>
    <w:p w:rsidR="00877BE0" w:rsidRDefault="00877BE0">
      <w:r>
        <w:t>Nedanstående checkbelopp gäller år</w:t>
      </w:r>
      <w:r w:rsidR="000B7D3D">
        <w:t xml:space="preserve"> 20</w:t>
      </w:r>
      <w:r w:rsidR="00B77C20">
        <w:t>20</w:t>
      </w:r>
      <w:r>
        <w:t>. (Privata anordnare har momsersättning).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1465"/>
        <w:gridCol w:w="1254"/>
        <w:gridCol w:w="1256"/>
        <w:gridCol w:w="1254"/>
        <w:gridCol w:w="1425"/>
      </w:tblGrid>
      <w:tr w:rsidR="002E7F55" w:rsidTr="002E7F55">
        <w:trPr>
          <w:trHeight w:val="410"/>
        </w:trPr>
        <w:tc>
          <w:tcPr>
            <w:tcW w:w="1328" w:type="pct"/>
          </w:tcPr>
          <w:p w:rsidR="002E7F55" w:rsidRDefault="002E7F55">
            <w:r>
              <w:t>Checknivå</w:t>
            </w:r>
          </w:p>
        </w:tc>
        <w:tc>
          <w:tcPr>
            <w:tcW w:w="808" w:type="pct"/>
          </w:tcPr>
          <w:p w:rsidR="002E7F55" w:rsidRDefault="002E7F55">
            <w:r>
              <w:t>1</w:t>
            </w:r>
          </w:p>
        </w:tc>
        <w:tc>
          <w:tcPr>
            <w:tcW w:w="692" w:type="pct"/>
          </w:tcPr>
          <w:p w:rsidR="002E7F55" w:rsidRDefault="002E7F55">
            <w:r>
              <w:t>2</w:t>
            </w:r>
          </w:p>
        </w:tc>
        <w:tc>
          <w:tcPr>
            <w:tcW w:w="693" w:type="pct"/>
          </w:tcPr>
          <w:p w:rsidR="002E7F55" w:rsidRDefault="002E7F55">
            <w:r>
              <w:t>3</w:t>
            </w:r>
          </w:p>
        </w:tc>
        <w:tc>
          <w:tcPr>
            <w:tcW w:w="692" w:type="pct"/>
          </w:tcPr>
          <w:p w:rsidR="002E7F55" w:rsidRDefault="002E7F55">
            <w:r>
              <w:t>4</w:t>
            </w:r>
          </w:p>
        </w:tc>
        <w:tc>
          <w:tcPr>
            <w:tcW w:w="786" w:type="pct"/>
          </w:tcPr>
          <w:p w:rsidR="002E7F55" w:rsidRDefault="002E7F55">
            <w:r>
              <w:t>5</w:t>
            </w:r>
          </w:p>
        </w:tc>
      </w:tr>
      <w:tr w:rsidR="002E7F55" w:rsidTr="002E7F55">
        <w:trPr>
          <w:trHeight w:val="430"/>
        </w:trPr>
        <w:tc>
          <w:tcPr>
            <w:tcW w:w="1328" w:type="pct"/>
          </w:tcPr>
          <w:p w:rsidR="002E7F55" w:rsidRDefault="002E7F55">
            <w:r>
              <w:t>Vårdbehov</w:t>
            </w:r>
          </w:p>
        </w:tc>
        <w:tc>
          <w:tcPr>
            <w:tcW w:w="808" w:type="pct"/>
          </w:tcPr>
          <w:p w:rsidR="002E7F55" w:rsidRDefault="002E7F55">
            <w:proofErr w:type="gramStart"/>
            <w:r>
              <w:t>1-6</w:t>
            </w:r>
            <w:proofErr w:type="gramEnd"/>
          </w:p>
        </w:tc>
        <w:tc>
          <w:tcPr>
            <w:tcW w:w="692" w:type="pct"/>
          </w:tcPr>
          <w:p w:rsidR="002E7F55" w:rsidRDefault="002E7F55" w:rsidP="002E7F55">
            <w:proofErr w:type="gramStart"/>
            <w:r>
              <w:t>7-11</w:t>
            </w:r>
            <w:proofErr w:type="gramEnd"/>
          </w:p>
        </w:tc>
        <w:tc>
          <w:tcPr>
            <w:tcW w:w="693" w:type="pct"/>
          </w:tcPr>
          <w:p w:rsidR="002E7F55" w:rsidRDefault="002E7F55" w:rsidP="002E7F55">
            <w:proofErr w:type="gramStart"/>
            <w:r>
              <w:t>12-15</w:t>
            </w:r>
            <w:proofErr w:type="gramEnd"/>
          </w:p>
        </w:tc>
        <w:tc>
          <w:tcPr>
            <w:tcW w:w="692" w:type="pct"/>
          </w:tcPr>
          <w:p w:rsidR="002E7F55" w:rsidRDefault="002E7F55">
            <w:proofErr w:type="gramStart"/>
            <w:r>
              <w:t>16-20</w:t>
            </w:r>
            <w:proofErr w:type="gramEnd"/>
          </w:p>
        </w:tc>
        <w:tc>
          <w:tcPr>
            <w:tcW w:w="786" w:type="pct"/>
          </w:tcPr>
          <w:p w:rsidR="002E7F55" w:rsidRDefault="002E7F55">
            <w:proofErr w:type="gramStart"/>
            <w:r>
              <w:t>21-24</w:t>
            </w:r>
            <w:proofErr w:type="gramEnd"/>
          </w:p>
        </w:tc>
      </w:tr>
      <w:tr w:rsidR="002E7F55" w:rsidTr="002E7F55">
        <w:trPr>
          <w:trHeight w:val="408"/>
        </w:trPr>
        <w:tc>
          <w:tcPr>
            <w:tcW w:w="1328" w:type="pct"/>
          </w:tcPr>
          <w:p w:rsidR="002E7F55" w:rsidRDefault="002E7F55">
            <w:r>
              <w:t>Kommunal anordnare</w:t>
            </w:r>
          </w:p>
        </w:tc>
        <w:tc>
          <w:tcPr>
            <w:tcW w:w="808" w:type="pct"/>
          </w:tcPr>
          <w:p w:rsidR="002E7F55" w:rsidRDefault="00E00E62" w:rsidP="0064232F">
            <w:r>
              <w:t>11</w:t>
            </w:r>
            <w:r w:rsidR="00B77C20">
              <w:t>37</w:t>
            </w:r>
          </w:p>
        </w:tc>
        <w:tc>
          <w:tcPr>
            <w:tcW w:w="692" w:type="pct"/>
          </w:tcPr>
          <w:p w:rsidR="002E7F55" w:rsidRDefault="00DD2633" w:rsidP="00286688">
            <w:r>
              <w:t>1</w:t>
            </w:r>
            <w:r w:rsidR="00B77C20">
              <w:t>419</w:t>
            </w:r>
          </w:p>
        </w:tc>
        <w:tc>
          <w:tcPr>
            <w:tcW w:w="693" w:type="pct"/>
          </w:tcPr>
          <w:p w:rsidR="002E7F55" w:rsidRDefault="00DD2633" w:rsidP="00286688">
            <w:r>
              <w:t>1</w:t>
            </w:r>
            <w:r w:rsidR="00E00E62">
              <w:t>6</w:t>
            </w:r>
            <w:r w:rsidR="00B77C20">
              <w:t>88</w:t>
            </w:r>
          </w:p>
        </w:tc>
        <w:tc>
          <w:tcPr>
            <w:tcW w:w="692" w:type="pct"/>
          </w:tcPr>
          <w:p w:rsidR="002E7F55" w:rsidRDefault="00E00E62" w:rsidP="00286688">
            <w:r>
              <w:t>19</w:t>
            </w:r>
            <w:r w:rsidR="00B77C20">
              <w:t>38</w:t>
            </w:r>
          </w:p>
        </w:tc>
        <w:tc>
          <w:tcPr>
            <w:tcW w:w="786" w:type="pct"/>
          </w:tcPr>
          <w:p w:rsidR="002E7F55" w:rsidRDefault="00DD2633" w:rsidP="00286688">
            <w:r>
              <w:t>2</w:t>
            </w:r>
            <w:r w:rsidR="00E00E62">
              <w:t>3</w:t>
            </w:r>
            <w:r w:rsidR="00B77C20">
              <w:t>82</w:t>
            </w:r>
          </w:p>
        </w:tc>
      </w:tr>
      <w:tr w:rsidR="002E7F55" w:rsidTr="002E7F55">
        <w:trPr>
          <w:trHeight w:val="408"/>
        </w:trPr>
        <w:tc>
          <w:tcPr>
            <w:tcW w:w="1328" w:type="pct"/>
          </w:tcPr>
          <w:p w:rsidR="002E7F55" w:rsidRDefault="002E7F55">
            <w:r>
              <w:t>Privat</w:t>
            </w:r>
          </w:p>
          <w:p w:rsidR="002E7F55" w:rsidRDefault="002E7F55">
            <w:r>
              <w:t>anordnare</w:t>
            </w:r>
          </w:p>
        </w:tc>
        <w:tc>
          <w:tcPr>
            <w:tcW w:w="808" w:type="pct"/>
          </w:tcPr>
          <w:p w:rsidR="002E7F55" w:rsidRDefault="00DD2633" w:rsidP="0064232F">
            <w:r>
              <w:t>1</w:t>
            </w:r>
            <w:r w:rsidR="00B77C20">
              <w:t>205</w:t>
            </w:r>
          </w:p>
        </w:tc>
        <w:tc>
          <w:tcPr>
            <w:tcW w:w="692" w:type="pct"/>
          </w:tcPr>
          <w:p w:rsidR="002E7F55" w:rsidRDefault="00E00E62" w:rsidP="00286688">
            <w:r>
              <w:t>1</w:t>
            </w:r>
            <w:r w:rsidR="00B77C20">
              <w:t>504</w:t>
            </w:r>
          </w:p>
        </w:tc>
        <w:tc>
          <w:tcPr>
            <w:tcW w:w="693" w:type="pct"/>
          </w:tcPr>
          <w:p w:rsidR="002E7F55" w:rsidRDefault="00DD2633" w:rsidP="00286688">
            <w:r>
              <w:t>1</w:t>
            </w:r>
            <w:r w:rsidR="00B05705">
              <w:t>7</w:t>
            </w:r>
            <w:r w:rsidR="00B77C20">
              <w:t>90</w:t>
            </w:r>
          </w:p>
        </w:tc>
        <w:tc>
          <w:tcPr>
            <w:tcW w:w="692" w:type="pct"/>
          </w:tcPr>
          <w:p w:rsidR="002E7F55" w:rsidRDefault="00B05705" w:rsidP="00286688">
            <w:r>
              <w:t>20</w:t>
            </w:r>
            <w:r w:rsidR="00B77C20">
              <w:t>54</w:t>
            </w:r>
          </w:p>
        </w:tc>
        <w:tc>
          <w:tcPr>
            <w:tcW w:w="786" w:type="pct"/>
          </w:tcPr>
          <w:p w:rsidR="002E7F55" w:rsidRDefault="00DD2633" w:rsidP="00286688">
            <w:r>
              <w:t>2</w:t>
            </w:r>
            <w:r w:rsidR="00B77C20">
              <w:t>525</w:t>
            </w:r>
          </w:p>
        </w:tc>
      </w:tr>
    </w:tbl>
    <w:p w:rsidR="006D43D7" w:rsidRDefault="002E7F55" w:rsidP="0012551A">
      <w:r w:rsidRPr="002E7F55">
        <w:t xml:space="preserve">För demensplats tillkommer </w:t>
      </w:r>
      <w:r w:rsidR="00E00E62">
        <w:t>för kommunal anordnare 10</w:t>
      </w:r>
      <w:r w:rsidR="00B77C20">
        <w:t>4</w:t>
      </w:r>
      <w:r w:rsidR="006D43D7">
        <w:t xml:space="preserve"> kr/dygn i alla checkgrupper.    </w:t>
      </w:r>
    </w:p>
    <w:p w:rsidR="00724D09" w:rsidRPr="002E7F55" w:rsidRDefault="006D43D7" w:rsidP="0012551A">
      <w:r>
        <w:t>För demensplats til</w:t>
      </w:r>
      <w:r w:rsidR="00E00E62">
        <w:t>lkommer för privat anordnare 1</w:t>
      </w:r>
      <w:r w:rsidR="00B77C20">
        <w:t>11</w:t>
      </w:r>
      <w:r>
        <w:t xml:space="preserve"> kr/dygn i alla checkgrupper.</w:t>
      </w:r>
    </w:p>
    <w:p w:rsidR="00FA19AA" w:rsidRPr="002E7F55" w:rsidRDefault="00FA19AA" w:rsidP="00FA19AA">
      <w:pPr>
        <w:rPr>
          <w:szCs w:val="24"/>
        </w:rPr>
      </w:pPr>
    </w:p>
    <w:p w:rsidR="00FA19AA" w:rsidRDefault="00FA19AA" w:rsidP="00FA19AA"/>
    <w:p w:rsidR="00FA19AA" w:rsidRDefault="00FA19AA" w:rsidP="00FA19AA"/>
    <w:p w:rsidR="0017045F" w:rsidRDefault="0017045F" w:rsidP="00FA19AA"/>
    <w:p w:rsidR="0017045F" w:rsidRDefault="0017045F" w:rsidP="00FA19AA"/>
    <w:p w:rsidR="0017045F" w:rsidRDefault="0017045F" w:rsidP="00FA19AA"/>
    <w:p w:rsidR="00877BE0" w:rsidRPr="00724D09" w:rsidRDefault="00877BE0" w:rsidP="00724D09">
      <w:pPr>
        <w:pStyle w:val="Rubrik1"/>
        <w:rPr>
          <w:b w:val="0"/>
        </w:rPr>
      </w:pPr>
      <w:r>
        <w:t>MÄTINSTRUMENTEN</w:t>
      </w:r>
    </w:p>
    <w:p w:rsidR="00877BE0" w:rsidRDefault="00877BE0">
      <w:pPr>
        <w:pStyle w:val="Rubrik4"/>
        <w:rPr>
          <w:rFonts w:ascii="Times New Roman" w:hAnsi="Times New Roman"/>
        </w:rPr>
      </w:pPr>
    </w:p>
    <w:p w:rsidR="00877BE0" w:rsidRDefault="00877BE0" w:rsidP="007C4B4D">
      <w:pPr>
        <w:pStyle w:val="Rubrik4"/>
      </w:pPr>
      <w:r>
        <w:t>ADL-TRAPPAN</w:t>
      </w:r>
      <w:r w:rsidR="00316603">
        <w:t>/Katz-index</w:t>
      </w:r>
    </w:p>
    <w:p w:rsidR="005657B9" w:rsidRPr="005657B9" w:rsidRDefault="005657B9" w:rsidP="005657B9"/>
    <w:p w:rsidR="00877BE0" w:rsidRDefault="00877BE0">
      <w:r>
        <w:t>Fokuserar på vårdtagarens</w:t>
      </w:r>
      <w:r w:rsidR="00BF66D9">
        <w:t xml:space="preserve"> </w:t>
      </w:r>
      <w:r>
        <w:t>förmåga att klara de aktiviteter som efterfrågas.</w:t>
      </w:r>
    </w:p>
    <w:p w:rsidR="00877BE0" w:rsidRDefault="00877BE0">
      <w:r>
        <w:t>Är han/hon beroende</w:t>
      </w:r>
      <w:r>
        <w:rPr>
          <w:b/>
        </w:rPr>
        <w:t xml:space="preserve"> </w:t>
      </w:r>
      <w:r>
        <w:t>av hjälp från någon annan och i så fall i hur stor utsträckning?</w:t>
      </w:r>
    </w:p>
    <w:p w:rsidR="005C58CC" w:rsidRDefault="005C58CC" w:rsidP="005C58CC">
      <w:pPr>
        <w:rPr>
          <w:highlight w:val="yellow"/>
        </w:rPr>
      </w:pPr>
    </w:p>
    <w:p w:rsidR="000322FE" w:rsidRPr="000322FE" w:rsidRDefault="000322FE" w:rsidP="005C58CC">
      <w:r w:rsidRPr="000322FE">
        <w:rPr>
          <w:b/>
        </w:rPr>
        <w:t>Poängberäkning</w:t>
      </w:r>
      <w:r w:rsidRPr="000322FE">
        <w:t xml:space="preserve"> (Ger </w:t>
      </w:r>
      <w:proofErr w:type="gramStart"/>
      <w:r w:rsidRPr="000322FE">
        <w:t>1-7</w:t>
      </w:r>
      <w:proofErr w:type="gramEnd"/>
      <w:r w:rsidRPr="000322FE">
        <w:t xml:space="preserve"> poäng)</w:t>
      </w:r>
    </w:p>
    <w:p w:rsidR="000322FE" w:rsidRDefault="000322FE" w:rsidP="005C58CC"/>
    <w:p w:rsidR="000322FE" w:rsidRPr="000322FE" w:rsidRDefault="000322FE" w:rsidP="005C58CC">
      <w:r w:rsidRPr="000322FE">
        <w:t xml:space="preserve">På blanketten </w:t>
      </w:r>
      <w:r>
        <w:t>”</w:t>
      </w:r>
      <w:r w:rsidRPr="000322FE">
        <w:t>sammanställning av vårdbehov</w:t>
      </w:r>
      <w:r>
        <w:t xml:space="preserve">” markeras behovet av hjälp </w:t>
      </w:r>
      <w:r w:rsidR="0027296C">
        <w:t>med minus eller plustecken.</w:t>
      </w:r>
    </w:p>
    <w:p w:rsidR="000322FE" w:rsidRDefault="000322FE">
      <w:pPr>
        <w:pStyle w:val="Brdtext"/>
        <w:tabs>
          <w:tab w:val="clear" w:pos="0"/>
          <w:tab w:val="clear" w:pos="6624"/>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s>
        <w:spacing w:line="240" w:lineRule="auto"/>
      </w:pPr>
    </w:p>
    <w:p w:rsidR="00C94141" w:rsidRDefault="000322FE">
      <w:pPr>
        <w:pStyle w:val="Brdtext"/>
        <w:tabs>
          <w:tab w:val="clear" w:pos="0"/>
          <w:tab w:val="clear" w:pos="6624"/>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s>
        <w:spacing w:line="240" w:lineRule="auto"/>
      </w:pPr>
      <w:r>
        <w:t xml:space="preserve">Vid ifyllande av blanketten skall </w:t>
      </w:r>
      <w:r w:rsidR="0027296C">
        <w:t xml:space="preserve">plustecken </w:t>
      </w:r>
      <w:r>
        <w:t>sättas till vänster om den markerade linjen och minustecken till höger.</w:t>
      </w:r>
    </w:p>
    <w:p w:rsidR="00CC0BAB" w:rsidRDefault="00CC0BAB">
      <w:pPr>
        <w:pStyle w:val="Brdtext"/>
        <w:tabs>
          <w:tab w:val="clear" w:pos="0"/>
          <w:tab w:val="clear" w:pos="6624"/>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s>
        <w:spacing w:line="240" w:lineRule="auto"/>
      </w:pPr>
    </w:p>
    <w:p w:rsidR="000D79B0" w:rsidRPr="00BC70B5" w:rsidRDefault="00CC0BAB">
      <w:pPr>
        <w:pStyle w:val="Brdtext"/>
        <w:tabs>
          <w:tab w:val="clear" w:pos="0"/>
          <w:tab w:val="clear" w:pos="6624"/>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s>
        <w:spacing w:line="240" w:lineRule="auto"/>
      </w:pPr>
      <w:r w:rsidRPr="00BC70B5">
        <w:t xml:space="preserve">Alla minus till höger om den markerade linjen ger poäng. </w:t>
      </w:r>
    </w:p>
    <w:p w:rsidR="00CC0BAB" w:rsidRPr="00BC70B5" w:rsidRDefault="00CC0BAB">
      <w:r w:rsidRPr="00BC70B5">
        <w:t xml:space="preserve">Vid sammanräkning ges alltid ett extra poäng. </w:t>
      </w:r>
    </w:p>
    <w:p w:rsidR="000D79B0" w:rsidRPr="000D79B0" w:rsidRDefault="000D79B0">
      <w:pPr>
        <w:rPr>
          <w:highlight w:val="yellow"/>
        </w:rPr>
      </w:pPr>
    </w:p>
    <w:p w:rsidR="005C58CC" w:rsidRDefault="000322FE">
      <w:r w:rsidRPr="000D79B0">
        <w:t>Även om den enskilde inte behöver någon hjälp ger detta 1 poäng vid sammanräkningen.</w:t>
      </w:r>
    </w:p>
    <w:p w:rsidR="00BC70B5" w:rsidRDefault="00BC70B5"/>
    <w:p w:rsidR="00BC70B5" w:rsidRDefault="00BC70B5">
      <w:r>
        <w:br w:type="page"/>
      </w:r>
    </w:p>
    <w:p w:rsidR="00BC70B5" w:rsidRDefault="00BC70B5" w:rsidP="00BC70B5">
      <w:pPr>
        <w:pStyle w:val="Rubrik4"/>
        <w:tabs>
          <w:tab w:val="left" w:pos="360"/>
        </w:tabs>
        <w:rPr>
          <w:rFonts w:ascii="Times New Roman" w:hAnsi="Times New Roman"/>
        </w:rPr>
      </w:pPr>
      <w:r>
        <w:rPr>
          <w:rFonts w:ascii="Times New Roman" w:hAnsi="Times New Roman"/>
        </w:rPr>
        <w:t>ADL-trappan - Katz-index</w:t>
      </w:r>
    </w:p>
    <w:tbl>
      <w:tblPr>
        <w:tblStyle w:val="Tabellrutnt"/>
        <w:tblW w:w="0" w:type="auto"/>
        <w:tblLayout w:type="fixed"/>
        <w:tblLook w:val="04A0" w:firstRow="1" w:lastRow="0" w:firstColumn="1" w:lastColumn="0" w:noHBand="0" w:noVBand="1"/>
      </w:tblPr>
      <w:tblGrid>
        <w:gridCol w:w="3070"/>
        <w:gridCol w:w="3071"/>
        <w:gridCol w:w="3071"/>
      </w:tblGrid>
      <w:tr w:rsidR="00BC70B5" w:rsidTr="002E7F55">
        <w:tc>
          <w:tcPr>
            <w:tcW w:w="9212" w:type="dxa"/>
            <w:gridSpan w:val="3"/>
            <w:shd w:val="clear" w:color="auto" w:fill="F2F2F2" w:themeFill="background1" w:themeFillShade="F2"/>
          </w:tcPr>
          <w:p w:rsidR="00BC70B5" w:rsidRDefault="00BC70B5" w:rsidP="002E7F55">
            <w:pPr>
              <w:rPr>
                <w:rFonts w:ascii="Arial" w:hAnsi="Arial" w:cs="Arial"/>
                <w:b/>
                <w:i/>
              </w:rPr>
            </w:pPr>
          </w:p>
          <w:p w:rsidR="00BC70B5" w:rsidRPr="008B6241" w:rsidRDefault="00BC70B5" w:rsidP="002E7F55">
            <w:pPr>
              <w:rPr>
                <w:rFonts w:ascii="Arial" w:hAnsi="Arial" w:cs="Arial"/>
                <w:i/>
              </w:rPr>
            </w:pPr>
            <w:r w:rsidRPr="008B6241">
              <w:rPr>
                <w:rFonts w:ascii="Arial" w:hAnsi="Arial" w:cs="Arial"/>
                <w:b/>
                <w:i/>
              </w:rPr>
              <w:t>Personlig hygien</w:t>
            </w:r>
            <w:r w:rsidRPr="008B6241">
              <w:rPr>
                <w:rFonts w:ascii="Arial" w:hAnsi="Arial" w:cs="Arial"/>
                <w:i/>
              </w:rPr>
              <w:t xml:space="preserve"> (ta sig till </w:t>
            </w:r>
            <w:proofErr w:type="spellStart"/>
            <w:r w:rsidRPr="008B6241">
              <w:rPr>
                <w:rFonts w:ascii="Arial" w:hAnsi="Arial" w:cs="Arial"/>
                <w:i/>
              </w:rPr>
              <w:t>tvättplats</w:t>
            </w:r>
            <w:proofErr w:type="spellEnd"/>
            <w:r w:rsidRPr="008B6241">
              <w:rPr>
                <w:rFonts w:ascii="Arial" w:hAnsi="Arial" w:cs="Arial"/>
                <w:i/>
              </w:rPr>
              <w:t>, tvätta hela kroppen i badkar/dusch eller handfat)</w:t>
            </w:r>
          </w:p>
        </w:tc>
      </w:tr>
      <w:tr w:rsidR="00BC70B5" w:rsidTr="002E7F55">
        <w:tc>
          <w:tcPr>
            <w:tcW w:w="3070" w:type="dxa"/>
            <w:shd w:val="clear" w:color="auto" w:fill="auto"/>
          </w:tcPr>
          <w:p w:rsidR="00BC70B5" w:rsidRPr="004F5231" w:rsidRDefault="00BC70B5" w:rsidP="002E7F55">
            <w:pPr>
              <w:pBdr>
                <w:right w:val="single" w:sz="6" w:space="4" w:color="auto"/>
              </w:pBdr>
              <w:tabs>
                <w:tab w:val="left" w:pos="0"/>
                <w:tab w:val="left" w:pos="720"/>
                <w:tab w:val="left" w:pos="864"/>
                <w:tab w:val="left" w:pos="4032"/>
                <w:tab w:val="left" w:pos="6912"/>
              </w:tabs>
              <w:spacing w:line="240" w:lineRule="atLeast"/>
              <w:rPr>
                <w:rFonts w:ascii="Arial" w:hAnsi="Arial"/>
                <w:b/>
              </w:rPr>
            </w:pPr>
            <w:r w:rsidRPr="00466083">
              <w:rPr>
                <w:rFonts w:ascii="Arial" w:hAnsi="Arial"/>
                <w:b/>
              </w:rPr>
              <w:t>Ingen hjälp</w:t>
            </w:r>
          </w:p>
          <w:p w:rsidR="00BC70B5" w:rsidRDefault="00BC70B5" w:rsidP="002E7F55">
            <w:pPr>
              <w:pBdr>
                <w:right w:val="single" w:sz="6" w:space="4" w:color="auto"/>
              </w:pBdr>
              <w:tabs>
                <w:tab w:val="left" w:pos="0"/>
                <w:tab w:val="left" w:pos="720"/>
                <w:tab w:val="left" w:pos="864"/>
                <w:tab w:val="left" w:pos="4032"/>
                <w:tab w:val="left" w:pos="6912"/>
              </w:tabs>
              <w:spacing w:line="240" w:lineRule="atLeast"/>
              <w:rPr>
                <w:rFonts w:ascii="Arial" w:hAnsi="Arial"/>
              </w:rPr>
            </w:pPr>
            <w:r>
              <w:rPr>
                <w:rFonts w:ascii="Arial" w:hAnsi="Arial"/>
              </w:rPr>
              <w:t xml:space="preserve">Behöver ingen hjälp eller </w:t>
            </w:r>
            <w:r w:rsidRPr="00466083">
              <w:rPr>
                <w:rFonts w:ascii="Arial" w:hAnsi="Arial"/>
              </w:rPr>
              <w:t>tillsyn.</w:t>
            </w:r>
            <w:r>
              <w:rPr>
                <w:rFonts w:ascii="Arial" w:hAnsi="Arial"/>
              </w:rPr>
              <w:t xml:space="preserve"> Tar sig till handfatet själv, eller i och ur badkar, ingen tillsyn i duschen.</w:t>
            </w:r>
          </w:p>
        </w:tc>
        <w:tc>
          <w:tcPr>
            <w:tcW w:w="3071" w:type="dxa"/>
            <w:shd w:val="clear" w:color="auto" w:fill="auto"/>
          </w:tcPr>
          <w:p w:rsidR="00BC70B5" w:rsidRPr="004F5231"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Lite hjälp</w:t>
            </w:r>
          </w:p>
          <w:p w:rsidR="00BC70B5" w:rsidRDefault="00BC70B5" w:rsidP="002E7F55">
            <w:pPr>
              <w:tabs>
                <w:tab w:val="left" w:pos="0"/>
                <w:tab w:val="left" w:pos="720"/>
                <w:tab w:val="left" w:pos="864"/>
                <w:tab w:val="left" w:pos="4032"/>
                <w:tab w:val="left" w:pos="6912"/>
              </w:tabs>
              <w:spacing w:line="240" w:lineRule="atLeast"/>
              <w:rPr>
                <w:rFonts w:ascii="Arial" w:hAnsi="Arial"/>
              </w:rPr>
            </w:pPr>
            <w:r>
              <w:rPr>
                <w:rFonts w:ascii="Arial" w:hAnsi="Arial"/>
              </w:rPr>
              <w:t>Behöver tvätthjälp med ryggen.</w:t>
            </w:r>
          </w:p>
          <w:p w:rsidR="00BC70B5" w:rsidRDefault="00BC70B5" w:rsidP="002E7F55">
            <w:pPr>
              <w:tabs>
                <w:tab w:val="left" w:pos="0"/>
                <w:tab w:val="left" w:pos="720"/>
                <w:tab w:val="left" w:pos="864"/>
                <w:tab w:val="left" w:pos="4032"/>
                <w:tab w:val="left" w:pos="6912"/>
              </w:tabs>
              <w:spacing w:line="240" w:lineRule="atLeast"/>
              <w:rPr>
                <w:rFonts w:ascii="Arial" w:hAnsi="Arial"/>
              </w:rPr>
            </w:pPr>
          </w:p>
        </w:tc>
        <w:tc>
          <w:tcPr>
            <w:tcW w:w="3071" w:type="dxa"/>
            <w:shd w:val="clear" w:color="auto" w:fill="F2DBDB" w:themeFill="accent2" w:themeFillTint="33"/>
          </w:tcPr>
          <w:p w:rsidR="00BC70B5" w:rsidRPr="004F5231"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Mycket hjälp</w:t>
            </w:r>
          </w:p>
          <w:p w:rsidR="00BC70B5" w:rsidRDefault="00BC70B5" w:rsidP="002E7F55">
            <w:pPr>
              <w:tabs>
                <w:tab w:val="left" w:pos="0"/>
                <w:tab w:val="left" w:pos="720"/>
                <w:tab w:val="left" w:pos="864"/>
                <w:tab w:val="left" w:pos="4032"/>
                <w:tab w:val="left" w:pos="6912"/>
              </w:tabs>
              <w:spacing w:line="240" w:lineRule="atLeast"/>
              <w:rPr>
                <w:rFonts w:ascii="Arial" w:hAnsi="Arial"/>
              </w:rPr>
            </w:pPr>
            <w:r w:rsidRPr="00466083">
              <w:rPr>
                <w:rFonts w:ascii="Arial" w:hAnsi="Arial"/>
              </w:rPr>
              <w:t>Behöver</w:t>
            </w:r>
            <w:r>
              <w:rPr>
                <w:rFonts w:ascii="Arial" w:hAnsi="Arial"/>
              </w:rPr>
              <w:t xml:space="preserve"> hjälp ta sig till </w:t>
            </w:r>
            <w:proofErr w:type="spellStart"/>
            <w:r>
              <w:rPr>
                <w:rFonts w:ascii="Arial" w:hAnsi="Arial"/>
              </w:rPr>
              <w:t>tvättplats</w:t>
            </w:r>
            <w:proofErr w:type="spellEnd"/>
            <w:r>
              <w:rPr>
                <w:rFonts w:ascii="Arial" w:hAnsi="Arial"/>
              </w:rPr>
              <w:t xml:space="preserve"> eller vatten framburet. Hjälp i och ur badkar, tillsyn i dusch, hjälp med fötter eller underlivet.</w:t>
            </w:r>
          </w:p>
        </w:tc>
      </w:tr>
      <w:tr w:rsidR="00BC70B5" w:rsidTr="002E7F55">
        <w:tc>
          <w:tcPr>
            <w:tcW w:w="9212" w:type="dxa"/>
            <w:gridSpan w:val="3"/>
            <w:shd w:val="clear" w:color="auto" w:fill="F2F2F2" w:themeFill="background1" w:themeFillShade="F2"/>
          </w:tcPr>
          <w:p w:rsidR="00BC70B5" w:rsidRDefault="00BC70B5" w:rsidP="002E7F55">
            <w:pPr>
              <w:tabs>
                <w:tab w:val="left" w:pos="0"/>
                <w:tab w:val="left" w:pos="720"/>
                <w:tab w:val="left" w:pos="864"/>
                <w:tab w:val="left" w:pos="4032"/>
                <w:tab w:val="left" w:pos="6912"/>
              </w:tabs>
              <w:spacing w:line="240" w:lineRule="atLeast"/>
              <w:rPr>
                <w:rFonts w:ascii="Arial" w:hAnsi="Arial"/>
                <w:b/>
                <w:i/>
              </w:rPr>
            </w:pPr>
          </w:p>
          <w:p w:rsidR="00BC70B5" w:rsidRPr="008B6241" w:rsidRDefault="00BC70B5" w:rsidP="002E7F55">
            <w:pPr>
              <w:tabs>
                <w:tab w:val="left" w:pos="0"/>
                <w:tab w:val="left" w:pos="720"/>
                <w:tab w:val="left" w:pos="864"/>
                <w:tab w:val="left" w:pos="4032"/>
                <w:tab w:val="left" w:pos="6912"/>
              </w:tabs>
              <w:spacing w:line="240" w:lineRule="atLeast"/>
              <w:rPr>
                <w:rFonts w:ascii="Arial" w:hAnsi="Arial"/>
              </w:rPr>
            </w:pPr>
            <w:r w:rsidRPr="00262291">
              <w:rPr>
                <w:rFonts w:ascii="Arial" w:hAnsi="Arial"/>
                <w:b/>
                <w:i/>
              </w:rPr>
              <w:t>På- och avklädning</w:t>
            </w:r>
            <w:r>
              <w:rPr>
                <w:rFonts w:ascii="Arial" w:hAnsi="Arial"/>
              </w:rPr>
              <w:t xml:space="preserve"> </w:t>
            </w:r>
            <w:r w:rsidRPr="00262291">
              <w:rPr>
                <w:rFonts w:ascii="Arial" w:hAnsi="Arial"/>
                <w:i/>
              </w:rPr>
              <w:t>(ta sig till låda eller skåp, ta fram kläder, ta av och på kläderna)</w:t>
            </w:r>
          </w:p>
        </w:tc>
      </w:tr>
      <w:tr w:rsidR="00BC70B5" w:rsidTr="002E7F55">
        <w:tc>
          <w:tcPr>
            <w:tcW w:w="3070" w:type="dxa"/>
            <w:shd w:val="clear" w:color="auto" w:fill="auto"/>
          </w:tcPr>
          <w:p w:rsidR="00BC70B5" w:rsidRPr="004F5231"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Ingen hjälp</w:t>
            </w:r>
          </w:p>
          <w:p w:rsidR="00BC70B5" w:rsidRDefault="00BC70B5" w:rsidP="002E7F55">
            <w:pPr>
              <w:tabs>
                <w:tab w:val="left" w:pos="0"/>
                <w:tab w:val="left" w:pos="720"/>
                <w:tab w:val="left" w:pos="864"/>
                <w:tab w:val="left" w:pos="4032"/>
                <w:tab w:val="left" w:pos="6912"/>
              </w:tabs>
              <w:spacing w:line="240" w:lineRule="atLeast"/>
              <w:rPr>
                <w:rFonts w:ascii="Arial" w:hAnsi="Arial"/>
              </w:rPr>
            </w:pPr>
            <w:r>
              <w:rPr>
                <w:rFonts w:ascii="Arial" w:hAnsi="Arial"/>
              </w:rPr>
              <w:t xml:space="preserve">Behöver ingen hjälp eller </w:t>
            </w:r>
            <w:r w:rsidRPr="00466083">
              <w:rPr>
                <w:rFonts w:ascii="Arial" w:hAnsi="Arial"/>
              </w:rPr>
              <w:t>tillsyn.</w:t>
            </w:r>
            <w:r>
              <w:rPr>
                <w:rFonts w:ascii="Arial" w:hAnsi="Arial"/>
              </w:rPr>
              <w:t xml:space="preserve"> Hämtar kläder, klär på och av sig, ytterkläder, skor och strumpor.</w:t>
            </w:r>
          </w:p>
        </w:tc>
        <w:tc>
          <w:tcPr>
            <w:tcW w:w="3071" w:type="dxa"/>
            <w:shd w:val="clear" w:color="auto" w:fill="auto"/>
          </w:tcPr>
          <w:p w:rsidR="00BC70B5" w:rsidRPr="004F5231"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Lite hjälp</w:t>
            </w:r>
          </w:p>
          <w:p w:rsidR="00BC70B5" w:rsidRDefault="00BC70B5" w:rsidP="002E7F55">
            <w:pPr>
              <w:tabs>
                <w:tab w:val="left" w:pos="0"/>
                <w:tab w:val="left" w:pos="720"/>
                <w:tab w:val="left" w:pos="864"/>
                <w:tab w:val="left" w:pos="4032"/>
                <w:tab w:val="left" w:pos="6912"/>
              </w:tabs>
              <w:spacing w:line="240" w:lineRule="atLeast"/>
              <w:rPr>
                <w:rFonts w:ascii="Arial" w:hAnsi="Arial"/>
              </w:rPr>
            </w:pPr>
            <w:r>
              <w:rPr>
                <w:rFonts w:ascii="Arial" w:hAnsi="Arial"/>
              </w:rPr>
              <w:t xml:space="preserve">Behöver hjälp med att knyta skor </w:t>
            </w:r>
            <w:r w:rsidRPr="00466083">
              <w:rPr>
                <w:rFonts w:ascii="Arial" w:hAnsi="Arial"/>
              </w:rPr>
              <w:t>eller ta på stödstrumpor</w:t>
            </w:r>
            <w:r>
              <w:rPr>
                <w:rFonts w:ascii="Arial" w:hAnsi="Arial"/>
              </w:rPr>
              <w:t>.</w:t>
            </w:r>
          </w:p>
        </w:tc>
        <w:tc>
          <w:tcPr>
            <w:tcW w:w="3071" w:type="dxa"/>
            <w:shd w:val="clear" w:color="auto" w:fill="F2DBDB" w:themeFill="accent2" w:themeFillTint="33"/>
          </w:tcPr>
          <w:p w:rsidR="00BC70B5" w:rsidRPr="00466083"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Mycket hjälp</w:t>
            </w:r>
          </w:p>
          <w:p w:rsidR="00BC70B5" w:rsidRDefault="00BC70B5" w:rsidP="002E7F55">
            <w:pPr>
              <w:tabs>
                <w:tab w:val="left" w:pos="0"/>
                <w:tab w:val="left" w:pos="720"/>
                <w:tab w:val="left" w:pos="864"/>
                <w:tab w:val="left" w:pos="4032"/>
                <w:tab w:val="left" w:pos="6912"/>
              </w:tabs>
              <w:spacing w:line="240" w:lineRule="atLeast"/>
              <w:rPr>
                <w:rFonts w:ascii="Arial" w:hAnsi="Arial"/>
              </w:rPr>
            </w:pPr>
            <w:r w:rsidRPr="00466083">
              <w:rPr>
                <w:rFonts w:ascii="Arial" w:hAnsi="Arial"/>
              </w:rPr>
              <w:t>Behöver</w:t>
            </w:r>
            <w:r>
              <w:rPr>
                <w:rFonts w:ascii="Arial" w:hAnsi="Arial"/>
              </w:rPr>
              <w:t xml:space="preserve"> hjälp med att hämta kläder, eller med på- avklädning, eller förblir ofullständigt påklädd.</w:t>
            </w:r>
          </w:p>
          <w:p w:rsidR="00BC70B5" w:rsidRDefault="00BC70B5" w:rsidP="002E7F55"/>
        </w:tc>
      </w:tr>
      <w:tr w:rsidR="00BC70B5" w:rsidTr="002E7F55">
        <w:tc>
          <w:tcPr>
            <w:tcW w:w="9212" w:type="dxa"/>
            <w:gridSpan w:val="3"/>
            <w:shd w:val="clear" w:color="auto" w:fill="F2F2F2" w:themeFill="background1" w:themeFillShade="F2"/>
          </w:tcPr>
          <w:p w:rsidR="00BC70B5" w:rsidRDefault="00BC70B5" w:rsidP="002E7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Arial" w:hAnsi="Arial"/>
                <w:b/>
                <w:i/>
              </w:rPr>
            </w:pPr>
          </w:p>
          <w:p w:rsidR="00BC70B5" w:rsidRPr="00531CE2" w:rsidRDefault="00BC70B5" w:rsidP="002E7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Arial" w:hAnsi="Arial"/>
              </w:rPr>
            </w:pPr>
            <w:r w:rsidRPr="00262291">
              <w:rPr>
                <w:rFonts w:ascii="Arial" w:hAnsi="Arial"/>
                <w:b/>
                <w:i/>
              </w:rPr>
              <w:t>Toalettbesök</w:t>
            </w:r>
            <w:r w:rsidRPr="00531CE2">
              <w:rPr>
                <w:rFonts w:ascii="Arial" w:hAnsi="Arial"/>
                <w:b/>
              </w:rPr>
              <w:t xml:space="preserve"> </w:t>
            </w:r>
            <w:r w:rsidRPr="00262291">
              <w:rPr>
                <w:rFonts w:ascii="Arial" w:hAnsi="Arial"/>
                <w:i/>
              </w:rPr>
              <w:t>(ta sig till toaletten, komma på och av toalettstolen, torka sig, tvätta sig, ordna</w:t>
            </w:r>
          </w:p>
          <w:p w:rsidR="00BC70B5" w:rsidRDefault="00BC70B5" w:rsidP="002E7F55">
            <w:pPr>
              <w:tabs>
                <w:tab w:val="left" w:pos="0"/>
                <w:tab w:val="left" w:pos="720"/>
                <w:tab w:val="left" w:pos="864"/>
                <w:tab w:val="left" w:pos="4032"/>
                <w:tab w:val="left" w:pos="6912"/>
              </w:tabs>
              <w:spacing w:line="240" w:lineRule="atLeast"/>
            </w:pPr>
            <w:r w:rsidRPr="00262291">
              <w:rPr>
                <w:rFonts w:ascii="Arial" w:hAnsi="Arial"/>
                <w:i/>
              </w:rPr>
              <w:t>kläderna)</w:t>
            </w:r>
          </w:p>
        </w:tc>
      </w:tr>
      <w:tr w:rsidR="00BC70B5" w:rsidTr="002E7F55">
        <w:tc>
          <w:tcPr>
            <w:tcW w:w="3070" w:type="dxa"/>
            <w:shd w:val="clear" w:color="auto" w:fill="auto"/>
          </w:tcPr>
          <w:p w:rsidR="00BC70B5" w:rsidRPr="004F5231"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Ingen hjälp</w:t>
            </w:r>
          </w:p>
          <w:p w:rsidR="00BC70B5" w:rsidRPr="00531CE2" w:rsidRDefault="00BC70B5" w:rsidP="002E7F5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rFonts w:ascii="Arial" w:hAnsi="Arial"/>
                <w:b/>
              </w:rPr>
            </w:pPr>
            <w:r>
              <w:rPr>
                <w:rFonts w:ascii="Arial" w:hAnsi="Arial"/>
              </w:rPr>
              <w:t xml:space="preserve">Behöver ingen hjälp eller tillsyn. Kan använda käpp, </w:t>
            </w:r>
            <w:r w:rsidRPr="00466083">
              <w:rPr>
                <w:rFonts w:ascii="Arial" w:hAnsi="Arial"/>
              </w:rPr>
              <w:t>rollator,</w:t>
            </w:r>
            <w:r>
              <w:rPr>
                <w:rFonts w:ascii="Arial" w:hAnsi="Arial"/>
              </w:rPr>
              <w:t xml:space="preserve"> rullstol, Kan använda nattkärl.</w:t>
            </w:r>
          </w:p>
        </w:tc>
        <w:tc>
          <w:tcPr>
            <w:tcW w:w="3071" w:type="dxa"/>
            <w:shd w:val="clear" w:color="auto" w:fill="F2DBDB" w:themeFill="accent2" w:themeFillTint="33"/>
          </w:tcPr>
          <w:p w:rsidR="00BC70B5" w:rsidRPr="004F5231"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Lite hjälp</w:t>
            </w:r>
          </w:p>
          <w:p w:rsidR="00BC70B5" w:rsidRDefault="00BC70B5" w:rsidP="002E7F55">
            <w:pPr>
              <w:tabs>
                <w:tab w:val="left" w:pos="0"/>
                <w:tab w:val="left" w:pos="720"/>
                <w:tab w:val="left" w:pos="864"/>
                <w:tab w:val="left" w:pos="4032"/>
                <w:tab w:val="left" w:pos="6912"/>
              </w:tabs>
              <w:spacing w:line="240" w:lineRule="atLeast"/>
            </w:pPr>
            <w:r>
              <w:rPr>
                <w:rFonts w:ascii="Arial" w:hAnsi="Arial"/>
              </w:rPr>
              <w:t>Behöver hjälp med att ta sig till toaletten, eller med något av ovanstående.</w:t>
            </w:r>
          </w:p>
        </w:tc>
        <w:tc>
          <w:tcPr>
            <w:tcW w:w="3071" w:type="dxa"/>
            <w:shd w:val="clear" w:color="auto" w:fill="F2DBDB" w:themeFill="accent2" w:themeFillTint="33"/>
          </w:tcPr>
          <w:p w:rsidR="00BC70B5" w:rsidRPr="00466083"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Mycket hjälp</w:t>
            </w:r>
          </w:p>
          <w:p w:rsidR="00BC70B5" w:rsidRDefault="00BC70B5" w:rsidP="002E7F55">
            <w:pPr>
              <w:tabs>
                <w:tab w:val="left" w:pos="0"/>
                <w:tab w:val="left" w:pos="720"/>
                <w:tab w:val="left" w:pos="864"/>
                <w:tab w:val="left" w:pos="4032"/>
                <w:tab w:val="left" w:pos="6912"/>
              </w:tabs>
              <w:spacing w:line="240" w:lineRule="atLeast"/>
              <w:rPr>
                <w:rFonts w:ascii="Arial" w:hAnsi="Arial"/>
              </w:rPr>
            </w:pPr>
            <w:r w:rsidRPr="00466083">
              <w:rPr>
                <w:rFonts w:ascii="Arial" w:hAnsi="Arial"/>
              </w:rPr>
              <w:t>Behöver</w:t>
            </w:r>
            <w:r>
              <w:rPr>
                <w:rFonts w:ascii="Arial" w:hAnsi="Arial"/>
              </w:rPr>
              <w:t xml:space="preserve"> hjälp eller </w:t>
            </w:r>
            <w:r w:rsidRPr="00466083">
              <w:rPr>
                <w:rFonts w:ascii="Arial" w:hAnsi="Arial"/>
              </w:rPr>
              <w:t>tillsyn</w:t>
            </w:r>
            <w:r>
              <w:rPr>
                <w:rFonts w:ascii="Arial" w:hAnsi="Arial"/>
              </w:rPr>
              <w:t>, kan inte ta sig till toaletten. Använder bäcken, inkontinensskydd eller toalettstol även dagtid.</w:t>
            </w:r>
          </w:p>
        </w:tc>
      </w:tr>
      <w:tr w:rsidR="00BC70B5" w:rsidTr="002E7F55">
        <w:tc>
          <w:tcPr>
            <w:tcW w:w="9212" w:type="dxa"/>
            <w:gridSpan w:val="3"/>
            <w:shd w:val="clear" w:color="auto" w:fill="F2F2F2" w:themeFill="background1" w:themeFillShade="F2"/>
          </w:tcPr>
          <w:p w:rsidR="00BC70B5" w:rsidRDefault="00BC70B5" w:rsidP="002E7F55">
            <w:pPr>
              <w:tabs>
                <w:tab w:val="left" w:pos="0"/>
                <w:tab w:val="left" w:pos="720"/>
                <w:tab w:val="left" w:pos="864"/>
                <w:tab w:val="left" w:pos="4032"/>
                <w:tab w:val="left" w:pos="6912"/>
              </w:tabs>
              <w:spacing w:line="240" w:lineRule="atLeast"/>
              <w:rPr>
                <w:rFonts w:ascii="Arial" w:hAnsi="Arial"/>
                <w:b/>
              </w:rPr>
            </w:pPr>
          </w:p>
          <w:p w:rsidR="00BC70B5" w:rsidRDefault="00BC70B5" w:rsidP="002E7F55">
            <w:pPr>
              <w:tabs>
                <w:tab w:val="left" w:pos="0"/>
                <w:tab w:val="left" w:pos="720"/>
                <w:tab w:val="left" w:pos="864"/>
                <w:tab w:val="left" w:pos="4032"/>
                <w:tab w:val="left" w:pos="6912"/>
              </w:tabs>
              <w:spacing w:line="240" w:lineRule="atLeast"/>
              <w:rPr>
                <w:rFonts w:ascii="Arial" w:hAnsi="Arial"/>
              </w:rPr>
            </w:pPr>
            <w:r w:rsidRPr="00262291">
              <w:rPr>
                <w:rFonts w:ascii="Arial" w:hAnsi="Arial"/>
                <w:b/>
                <w:i/>
              </w:rPr>
              <w:t>Förflyttning</w:t>
            </w:r>
            <w:r>
              <w:rPr>
                <w:rFonts w:ascii="Arial" w:hAnsi="Arial"/>
              </w:rPr>
              <w:t xml:space="preserve"> </w:t>
            </w:r>
            <w:r w:rsidRPr="00262291">
              <w:rPr>
                <w:rFonts w:ascii="Arial" w:hAnsi="Arial"/>
                <w:i/>
              </w:rPr>
              <w:t>(ta sig ur sängen till en stol eller mellan två st</w:t>
            </w:r>
            <w:r>
              <w:rPr>
                <w:rFonts w:ascii="Arial" w:hAnsi="Arial"/>
                <w:i/>
              </w:rPr>
              <w:t>olar = överflyttning av kroppen)</w:t>
            </w:r>
          </w:p>
        </w:tc>
      </w:tr>
      <w:tr w:rsidR="00BC70B5" w:rsidTr="002E7F55">
        <w:tc>
          <w:tcPr>
            <w:tcW w:w="3070" w:type="dxa"/>
            <w:shd w:val="clear" w:color="auto" w:fill="auto"/>
          </w:tcPr>
          <w:p w:rsidR="00BC70B5" w:rsidRPr="00BC70B5" w:rsidRDefault="00BC70B5" w:rsidP="002E7F55">
            <w:pPr>
              <w:tabs>
                <w:tab w:val="left" w:pos="0"/>
                <w:tab w:val="left" w:pos="720"/>
                <w:tab w:val="left" w:pos="864"/>
                <w:tab w:val="left" w:pos="4032"/>
                <w:tab w:val="left" w:pos="6912"/>
              </w:tabs>
              <w:spacing w:line="240" w:lineRule="atLeast"/>
              <w:rPr>
                <w:rFonts w:ascii="Arial" w:hAnsi="Arial"/>
                <w:b/>
              </w:rPr>
            </w:pPr>
            <w:r w:rsidRPr="00BC70B5">
              <w:rPr>
                <w:rFonts w:ascii="Arial" w:hAnsi="Arial"/>
                <w:b/>
              </w:rPr>
              <w:t>Ingen hjälp</w:t>
            </w:r>
          </w:p>
          <w:p w:rsidR="00BC70B5" w:rsidRDefault="00BC70B5" w:rsidP="002E7F55">
            <w:pPr>
              <w:tabs>
                <w:tab w:val="left" w:pos="0"/>
                <w:tab w:val="left" w:pos="720"/>
                <w:tab w:val="left" w:pos="864"/>
                <w:tab w:val="left" w:pos="4032"/>
                <w:tab w:val="left" w:pos="6912"/>
              </w:tabs>
              <w:spacing w:line="240" w:lineRule="atLeast"/>
            </w:pPr>
            <w:r>
              <w:rPr>
                <w:rFonts w:ascii="Arial" w:hAnsi="Arial"/>
              </w:rPr>
              <w:t xml:space="preserve">Behöver ingen hjälp eller </w:t>
            </w:r>
            <w:r w:rsidRPr="00466083">
              <w:rPr>
                <w:rFonts w:ascii="Arial" w:hAnsi="Arial"/>
              </w:rPr>
              <w:t>tillsyn.</w:t>
            </w:r>
            <w:r>
              <w:rPr>
                <w:rFonts w:ascii="Arial" w:hAnsi="Arial"/>
              </w:rPr>
              <w:t xml:space="preserve"> Kan använda ett stöd, t ex käpp eller </w:t>
            </w:r>
            <w:r w:rsidRPr="00466083">
              <w:rPr>
                <w:rFonts w:ascii="Arial" w:hAnsi="Arial"/>
              </w:rPr>
              <w:t>annat hjälpmedel.</w:t>
            </w:r>
          </w:p>
        </w:tc>
        <w:tc>
          <w:tcPr>
            <w:tcW w:w="3071" w:type="dxa"/>
            <w:shd w:val="clear" w:color="auto" w:fill="F2DBDB" w:themeFill="accent2" w:themeFillTint="33"/>
          </w:tcPr>
          <w:p w:rsidR="00BC70B5" w:rsidRPr="004F5231" w:rsidRDefault="00BC70B5" w:rsidP="00BC70B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Lite hjälp</w:t>
            </w:r>
          </w:p>
          <w:p w:rsidR="00BC70B5" w:rsidRDefault="00BC70B5" w:rsidP="00BC70B5">
            <w:r w:rsidRPr="00466083">
              <w:rPr>
                <w:rFonts w:ascii="Arial" w:hAnsi="Arial"/>
              </w:rPr>
              <w:t>Behöver</w:t>
            </w:r>
            <w:r>
              <w:rPr>
                <w:rFonts w:ascii="Arial" w:hAnsi="Arial"/>
              </w:rPr>
              <w:t xml:space="preserve"> hjälp av en annan person.</w:t>
            </w:r>
          </w:p>
        </w:tc>
        <w:tc>
          <w:tcPr>
            <w:tcW w:w="3071" w:type="dxa"/>
            <w:shd w:val="clear" w:color="auto" w:fill="F2DBDB" w:themeFill="accent2" w:themeFillTint="33"/>
          </w:tcPr>
          <w:p w:rsidR="00BC70B5" w:rsidRPr="00466083" w:rsidRDefault="00BC70B5" w:rsidP="00BC70B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Mycket hjälp</w:t>
            </w:r>
          </w:p>
          <w:p w:rsidR="00BC70B5" w:rsidRPr="00466083" w:rsidRDefault="00BC70B5" w:rsidP="00BC70B5">
            <w:pPr>
              <w:tabs>
                <w:tab w:val="left" w:pos="0"/>
                <w:tab w:val="left" w:pos="720"/>
                <w:tab w:val="left" w:pos="864"/>
                <w:tab w:val="left" w:pos="4032"/>
                <w:tab w:val="left" w:pos="6912"/>
              </w:tabs>
              <w:spacing w:line="240" w:lineRule="atLeast"/>
              <w:rPr>
                <w:rFonts w:ascii="Arial" w:hAnsi="Arial"/>
              </w:rPr>
            </w:pPr>
            <w:r w:rsidRPr="00466083">
              <w:rPr>
                <w:rFonts w:ascii="Arial" w:hAnsi="Arial"/>
              </w:rPr>
              <w:t>Kan inte lämna sängen, eller behöver lyftas med lift eller med hjälp av två personer.</w:t>
            </w:r>
          </w:p>
        </w:tc>
      </w:tr>
      <w:tr w:rsidR="00BC70B5" w:rsidTr="002E7F55">
        <w:tc>
          <w:tcPr>
            <w:tcW w:w="9212" w:type="dxa"/>
            <w:gridSpan w:val="3"/>
            <w:shd w:val="clear" w:color="auto" w:fill="F2F2F2" w:themeFill="background1" w:themeFillShade="F2"/>
          </w:tcPr>
          <w:p w:rsidR="00BC70B5" w:rsidRDefault="00BC70B5" w:rsidP="002E7F55">
            <w:pPr>
              <w:tabs>
                <w:tab w:val="left" w:pos="0"/>
                <w:tab w:val="left" w:pos="720"/>
                <w:tab w:val="left" w:pos="864"/>
                <w:tab w:val="left" w:pos="4032"/>
                <w:tab w:val="left" w:pos="6912"/>
              </w:tabs>
              <w:spacing w:line="240" w:lineRule="atLeast"/>
              <w:rPr>
                <w:rFonts w:ascii="Arial" w:hAnsi="Arial"/>
              </w:rPr>
            </w:pPr>
          </w:p>
          <w:p w:rsidR="00BC70B5" w:rsidRDefault="00BC70B5" w:rsidP="002E7F55">
            <w:pPr>
              <w:tabs>
                <w:tab w:val="left" w:pos="0"/>
                <w:tab w:val="left" w:pos="720"/>
                <w:tab w:val="left" w:pos="864"/>
                <w:tab w:val="left" w:pos="4032"/>
                <w:tab w:val="left" w:pos="6912"/>
              </w:tabs>
              <w:spacing w:line="240" w:lineRule="atLeast"/>
              <w:rPr>
                <w:rFonts w:ascii="Arial" w:hAnsi="Arial"/>
              </w:rPr>
            </w:pPr>
            <w:r w:rsidRPr="00262291">
              <w:rPr>
                <w:rFonts w:ascii="Arial" w:hAnsi="Arial"/>
                <w:b/>
                <w:i/>
              </w:rPr>
              <w:t>Kontinens</w:t>
            </w:r>
            <w:r>
              <w:rPr>
                <w:rFonts w:ascii="Arial" w:hAnsi="Arial"/>
                <w:b/>
              </w:rPr>
              <w:t xml:space="preserve"> </w:t>
            </w:r>
            <w:r w:rsidRPr="00262291">
              <w:rPr>
                <w:rFonts w:ascii="Arial" w:hAnsi="Arial"/>
                <w:i/>
              </w:rPr>
              <w:t xml:space="preserve">(fysiologisk tömning av blåsa och tarm. Inkontinens = ofrivillig urin- eller </w:t>
            </w:r>
            <w:proofErr w:type="spellStart"/>
            <w:r w:rsidRPr="00262291">
              <w:rPr>
                <w:rFonts w:ascii="Arial" w:hAnsi="Arial"/>
                <w:i/>
              </w:rPr>
              <w:t>facesavgång</w:t>
            </w:r>
            <w:proofErr w:type="spellEnd"/>
            <w:r w:rsidRPr="00262291">
              <w:rPr>
                <w:rFonts w:ascii="Arial" w:hAnsi="Arial"/>
                <w:i/>
              </w:rPr>
              <w:t>. Hygien, toalettbesök, förstoppning räknas inte)</w:t>
            </w:r>
          </w:p>
        </w:tc>
      </w:tr>
      <w:tr w:rsidR="00BC70B5" w:rsidTr="002E7F55">
        <w:tc>
          <w:tcPr>
            <w:tcW w:w="3070" w:type="dxa"/>
            <w:shd w:val="clear" w:color="auto" w:fill="auto"/>
          </w:tcPr>
          <w:p w:rsidR="00BC70B5" w:rsidRPr="004F5231"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Ingen hjälp</w:t>
            </w:r>
          </w:p>
          <w:p w:rsidR="00BC70B5" w:rsidRPr="00FA19AA" w:rsidRDefault="00BC70B5" w:rsidP="002E7F55">
            <w:pPr>
              <w:tabs>
                <w:tab w:val="left" w:pos="0"/>
                <w:tab w:val="left" w:pos="720"/>
                <w:tab w:val="left" w:pos="864"/>
                <w:tab w:val="left" w:pos="4032"/>
                <w:tab w:val="left" w:pos="6912"/>
              </w:tabs>
              <w:spacing w:line="240" w:lineRule="atLeast"/>
              <w:rPr>
                <w:rFonts w:ascii="Arial" w:hAnsi="Arial"/>
              </w:rPr>
            </w:pPr>
            <w:r w:rsidRPr="00FA19AA">
              <w:rPr>
                <w:rFonts w:ascii="Arial" w:hAnsi="Arial"/>
              </w:rPr>
              <w:t>Kontinent. Sköter själv stomi/ KAD</w:t>
            </w:r>
          </w:p>
          <w:p w:rsidR="00BC70B5" w:rsidRPr="00FA19AA" w:rsidRDefault="00BC70B5" w:rsidP="002E7F55">
            <w:pPr>
              <w:tabs>
                <w:tab w:val="left" w:pos="0"/>
                <w:tab w:val="left" w:pos="720"/>
                <w:tab w:val="left" w:pos="864"/>
                <w:tab w:val="left" w:pos="4032"/>
                <w:tab w:val="left" w:pos="6912"/>
              </w:tabs>
              <w:spacing w:line="240" w:lineRule="atLeast"/>
              <w:rPr>
                <w:rFonts w:ascii="Arial" w:hAnsi="Arial"/>
              </w:rPr>
            </w:pPr>
          </w:p>
        </w:tc>
        <w:tc>
          <w:tcPr>
            <w:tcW w:w="3071" w:type="dxa"/>
            <w:shd w:val="clear" w:color="auto" w:fill="F2DBDB" w:themeFill="accent2" w:themeFillTint="33"/>
          </w:tcPr>
          <w:p w:rsidR="00BC70B5" w:rsidRPr="004F5231"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Lite hjälp</w:t>
            </w:r>
          </w:p>
          <w:p w:rsidR="00BC70B5" w:rsidRDefault="00BC70B5" w:rsidP="002E7F55">
            <w:r w:rsidRPr="00FA19AA">
              <w:rPr>
                <w:rFonts w:ascii="Arial" w:hAnsi="Arial"/>
              </w:rPr>
              <w:t>Misslyckas i bland</w:t>
            </w:r>
          </w:p>
        </w:tc>
        <w:tc>
          <w:tcPr>
            <w:tcW w:w="3071" w:type="dxa"/>
            <w:shd w:val="clear" w:color="auto" w:fill="F2DBDB" w:themeFill="accent2" w:themeFillTint="33"/>
          </w:tcPr>
          <w:p w:rsidR="00BC70B5" w:rsidRPr="00466083"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Mycket hjälp</w:t>
            </w:r>
          </w:p>
          <w:p w:rsidR="00BC70B5" w:rsidRDefault="00BC70B5" w:rsidP="002E7F55">
            <w:pPr>
              <w:tabs>
                <w:tab w:val="left" w:pos="0"/>
                <w:tab w:val="left" w:pos="720"/>
                <w:tab w:val="left" w:pos="864"/>
                <w:tab w:val="left" w:pos="4032"/>
                <w:tab w:val="left" w:pos="6912"/>
              </w:tabs>
              <w:spacing w:line="240" w:lineRule="atLeast"/>
              <w:rPr>
                <w:rFonts w:ascii="Arial" w:hAnsi="Arial"/>
              </w:rPr>
            </w:pPr>
            <w:r>
              <w:rPr>
                <w:rFonts w:ascii="Arial" w:hAnsi="Arial"/>
              </w:rPr>
              <w:t>Inkontinents som kräver ständig tillsyn, eller hjälp av annan. Stomi/KAD som sköts av annan.</w:t>
            </w:r>
          </w:p>
        </w:tc>
      </w:tr>
      <w:tr w:rsidR="00BC70B5" w:rsidTr="002E7F55">
        <w:tc>
          <w:tcPr>
            <w:tcW w:w="9212" w:type="dxa"/>
            <w:gridSpan w:val="3"/>
            <w:shd w:val="clear" w:color="auto" w:fill="F2F2F2" w:themeFill="background1" w:themeFillShade="F2"/>
          </w:tcPr>
          <w:p w:rsidR="00BC70B5" w:rsidRDefault="00BC70B5" w:rsidP="002E7F55">
            <w:pPr>
              <w:tabs>
                <w:tab w:val="left" w:pos="0"/>
                <w:tab w:val="left" w:pos="720"/>
                <w:tab w:val="left" w:pos="864"/>
                <w:tab w:val="left" w:pos="4032"/>
                <w:tab w:val="left" w:pos="6912"/>
              </w:tabs>
              <w:spacing w:line="240" w:lineRule="atLeast"/>
              <w:rPr>
                <w:rFonts w:ascii="Arial" w:hAnsi="Arial"/>
              </w:rPr>
            </w:pPr>
          </w:p>
          <w:p w:rsidR="00BC70B5" w:rsidRDefault="00BC70B5" w:rsidP="002E7F55">
            <w:pPr>
              <w:tabs>
                <w:tab w:val="left" w:pos="0"/>
                <w:tab w:val="left" w:pos="720"/>
                <w:tab w:val="left" w:pos="864"/>
                <w:tab w:val="left" w:pos="4032"/>
                <w:tab w:val="left" w:pos="6912"/>
              </w:tabs>
              <w:spacing w:line="240" w:lineRule="atLeast"/>
              <w:rPr>
                <w:rFonts w:ascii="Arial" w:hAnsi="Arial"/>
              </w:rPr>
            </w:pPr>
            <w:r w:rsidRPr="00262291">
              <w:rPr>
                <w:rFonts w:ascii="Arial" w:hAnsi="Arial"/>
                <w:b/>
                <w:i/>
              </w:rPr>
              <w:t>Födointag</w:t>
            </w:r>
            <w:r>
              <w:rPr>
                <w:rFonts w:ascii="Arial" w:hAnsi="Arial"/>
              </w:rPr>
              <w:t xml:space="preserve"> </w:t>
            </w:r>
            <w:r w:rsidRPr="00262291">
              <w:rPr>
                <w:rFonts w:ascii="Arial" w:hAnsi="Arial"/>
                <w:i/>
              </w:rPr>
              <w:t>(får mat från tallrik eller dylikt in i munnen. Hygien och bordsskick bedöms inte)</w:t>
            </w:r>
          </w:p>
        </w:tc>
      </w:tr>
      <w:tr w:rsidR="00BC70B5" w:rsidTr="002E7F55">
        <w:tc>
          <w:tcPr>
            <w:tcW w:w="3070" w:type="dxa"/>
            <w:shd w:val="clear" w:color="auto" w:fill="auto"/>
          </w:tcPr>
          <w:p w:rsidR="00BC70B5" w:rsidRPr="004F5231"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Ingen hjälp</w:t>
            </w:r>
          </w:p>
          <w:p w:rsidR="00BC70B5" w:rsidRPr="00A96798" w:rsidRDefault="00BC70B5" w:rsidP="002E7F55">
            <w:pPr>
              <w:tabs>
                <w:tab w:val="left" w:pos="0"/>
                <w:tab w:val="left" w:pos="720"/>
                <w:tab w:val="left" w:pos="864"/>
                <w:tab w:val="left" w:pos="4032"/>
                <w:tab w:val="left" w:pos="6912"/>
              </w:tabs>
              <w:spacing w:line="240" w:lineRule="atLeast"/>
              <w:rPr>
                <w:rFonts w:ascii="Arial" w:hAnsi="Arial"/>
              </w:rPr>
            </w:pPr>
            <w:r w:rsidRPr="00FA19AA">
              <w:rPr>
                <w:rFonts w:ascii="Arial" w:hAnsi="Arial"/>
              </w:rPr>
              <w:t>Äter själv</w:t>
            </w:r>
            <w:r>
              <w:rPr>
                <w:rFonts w:ascii="Arial" w:hAnsi="Arial"/>
              </w:rPr>
              <w:t>.</w:t>
            </w:r>
          </w:p>
        </w:tc>
        <w:tc>
          <w:tcPr>
            <w:tcW w:w="3071" w:type="dxa"/>
            <w:shd w:val="clear" w:color="auto" w:fill="auto"/>
          </w:tcPr>
          <w:p w:rsidR="00BC70B5" w:rsidRDefault="00BC70B5" w:rsidP="002E7F55">
            <w:pPr>
              <w:rPr>
                <w:rFonts w:ascii="Arial" w:hAnsi="Arial"/>
                <w:b/>
              </w:rPr>
            </w:pPr>
            <w:r w:rsidRPr="00466083">
              <w:rPr>
                <w:rFonts w:ascii="Arial" w:hAnsi="Arial"/>
                <w:b/>
              </w:rPr>
              <w:t>Lite hjälp</w:t>
            </w:r>
          </w:p>
          <w:p w:rsidR="00BC70B5" w:rsidRDefault="00BC70B5" w:rsidP="002E7F55">
            <w:r w:rsidRPr="00FA19AA">
              <w:rPr>
                <w:rFonts w:ascii="Arial" w:hAnsi="Arial"/>
              </w:rPr>
              <w:t>Behöver hjälp att skära kött, öppna matförpackningar.</w:t>
            </w:r>
          </w:p>
        </w:tc>
        <w:tc>
          <w:tcPr>
            <w:tcW w:w="3071" w:type="dxa"/>
            <w:shd w:val="clear" w:color="auto" w:fill="F2DBDB" w:themeFill="accent2" w:themeFillTint="33"/>
          </w:tcPr>
          <w:p w:rsidR="00BC70B5" w:rsidRPr="00466083" w:rsidRDefault="00BC70B5" w:rsidP="002E7F55">
            <w:pPr>
              <w:tabs>
                <w:tab w:val="left" w:pos="0"/>
                <w:tab w:val="left" w:pos="720"/>
                <w:tab w:val="left" w:pos="864"/>
                <w:tab w:val="left" w:pos="4032"/>
                <w:tab w:val="left" w:pos="6912"/>
              </w:tabs>
              <w:spacing w:line="240" w:lineRule="atLeast"/>
              <w:rPr>
                <w:rFonts w:ascii="Arial" w:hAnsi="Arial"/>
                <w:b/>
              </w:rPr>
            </w:pPr>
            <w:r w:rsidRPr="00466083">
              <w:rPr>
                <w:rFonts w:ascii="Arial" w:hAnsi="Arial"/>
                <w:b/>
              </w:rPr>
              <w:t>Mycket hjälp</w:t>
            </w:r>
          </w:p>
          <w:p w:rsidR="00BC70B5" w:rsidRDefault="00BC70B5" w:rsidP="00707499">
            <w:r w:rsidRPr="00FA19AA">
              <w:rPr>
                <w:rFonts w:ascii="Arial" w:hAnsi="Arial"/>
              </w:rPr>
              <w:t xml:space="preserve">Behöver muntlig instruktion för att äta och dricka. Får hjälp med att </w:t>
            </w:r>
            <w:r w:rsidR="00707499">
              <w:rPr>
                <w:rFonts w:ascii="Arial" w:hAnsi="Arial"/>
              </w:rPr>
              <w:t xml:space="preserve">äta </w:t>
            </w:r>
            <w:r w:rsidRPr="00FA19AA">
              <w:rPr>
                <w:rFonts w:ascii="Arial" w:hAnsi="Arial"/>
              </w:rPr>
              <w:t>/ sondmatas via PEG sond</w:t>
            </w:r>
            <w:r>
              <w:rPr>
                <w:rFonts w:ascii="Arial" w:hAnsi="Arial"/>
              </w:rPr>
              <w:t>.</w:t>
            </w:r>
          </w:p>
        </w:tc>
      </w:tr>
    </w:tbl>
    <w:p w:rsidR="00BC70B5" w:rsidRDefault="00BC70B5" w:rsidP="00BC70B5"/>
    <w:p w:rsidR="000322FE" w:rsidRPr="000322FE" w:rsidRDefault="000322FE"/>
    <w:p w:rsidR="00877BE0" w:rsidRPr="00205A5B" w:rsidRDefault="00877BE0">
      <w:pPr>
        <w:rPr>
          <w:b/>
        </w:rPr>
      </w:pPr>
      <w:r w:rsidRPr="00205A5B">
        <w:rPr>
          <w:b/>
        </w:rPr>
        <w:br w:type="page"/>
      </w:r>
    </w:p>
    <w:p w:rsidR="00877BE0" w:rsidRDefault="005241EC" w:rsidP="007C4B4D">
      <w:pPr>
        <w:pStyle w:val="Rubrik4"/>
      </w:pPr>
      <w:r w:rsidRPr="007C4B4D">
        <w:t xml:space="preserve">MODIFIERAD </w:t>
      </w:r>
      <w:r w:rsidR="00877BE0" w:rsidRPr="007C4B4D">
        <w:t>BERGERSKALA</w:t>
      </w:r>
      <w:r w:rsidR="00877BE0">
        <w:t xml:space="preserve"> </w:t>
      </w:r>
    </w:p>
    <w:p w:rsidR="00877BE0" w:rsidRDefault="00877BE0">
      <w:pPr>
        <w:pStyle w:val="Rubrik2"/>
        <w:rPr>
          <w:b/>
          <w:sz w:val="24"/>
        </w:rPr>
      </w:pPr>
    </w:p>
    <w:p w:rsidR="00877BE0" w:rsidRDefault="00877BE0">
      <w:pPr>
        <w:pStyle w:val="Rubrik2"/>
        <w:rPr>
          <w:sz w:val="24"/>
        </w:rPr>
      </w:pPr>
      <w:r>
        <w:rPr>
          <w:sz w:val="24"/>
        </w:rPr>
        <w:t xml:space="preserve">Mätmetod som bygger på Bergerskalan och som skattar den mentala förändringen till följd av någon neurologisk skada t ex. vid demenssjukdom eller stroke. </w:t>
      </w:r>
    </w:p>
    <w:p w:rsidR="00877BE0" w:rsidRDefault="00877BE0">
      <w:pPr>
        <w:pStyle w:val="Brdtext"/>
      </w:pPr>
    </w:p>
    <w:p w:rsidR="00877BE0" w:rsidRDefault="00877BE0">
      <w:pPr>
        <w:pStyle w:val="Brdtext"/>
      </w:pPr>
      <w:r>
        <w:t xml:space="preserve">En person kan vara mentalt klar men på grund av en neurologisk skada t </w:t>
      </w:r>
      <w:r w:rsidR="00AF3A96">
        <w:t>ex afasi</w:t>
      </w:r>
      <w:r>
        <w:t xml:space="preserve"> erhålla poäng längre ner på skalan.</w:t>
      </w:r>
    </w:p>
    <w:p w:rsidR="00AF3A96" w:rsidRDefault="00AF3A96">
      <w:pPr>
        <w:pStyle w:val="Brdtext"/>
      </w:pPr>
    </w:p>
    <w:p w:rsidR="00877BE0" w:rsidRDefault="00877BE0">
      <w:pPr>
        <w:pStyle w:val="Brdtext"/>
      </w:pPr>
      <w:r>
        <w:t xml:space="preserve">Poängsättningen utgår från antagandet att den funktionshindrade har högre grad av beroende mellan Berger I och Berger V. När personen befinner sig på nedersta trappstegen av skattningsskalan är vårdbehovet ett annat, personen är mer stationär och </w:t>
      </w:r>
      <w:r w:rsidR="00AF3A96">
        <w:t xml:space="preserve">behöver då mer fysisk omvårdnad. </w:t>
      </w:r>
      <w:r>
        <w:t xml:space="preserve">Detta ger därför lägre poäng i </w:t>
      </w:r>
      <w:r w:rsidR="00AF3A96">
        <w:t>Berger</w:t>
      </w:r>
      <w:r>
        <w:t>skalan.</w:t>
      </w:r>
    </w:p>
    <w:p w:rsidR="00FC52FE" w:rsidRDefault="00FC52FE" w:rsidP="00FC52FE"/>
    <w:p w:rsidR="00FC52FE" w:rsidRDefault="00FC52FE" w:rsidP="00FC52FE">
      <w:r>
        <w:t>På nivå V-VI är hjärnskadan omfattande eller demenssjukdom</w:t>
      </w:r>
      <w:r w:rsidR="00AA09C9">
        <w:t>en</w:t>
      </w:r>
      <w:r>
        <w:t xml:space="preserve"> långt utvecklad.</w:t>
      </w:r>
    </w:p>
    <w:p w:rsidR="00FC52FE" w:rsidRDefault="00FC52FE" w:rsidP="00FC52FE"/>
    <w:p w:rsidR="00FC52FE" w:rsidRDefault="00FC52FE" w:rsidP="00FC52FE">
      <w:r w:rsidRPr="00FA19AA">
        <w:t>Omvårdnadsjournalens dokumentation ska stödja bedömningen.</w:t>
      </w:r>
    </w:p>
    <w:p w:rsidR="00877BE0" w:rsidRDefault="00877BE0">
      <w:pPr>
        <w:rPr>
          <w:b/>
        </w:rPr>
      </w:pPr>
    </w:p>
    <w:p w:rsidR="00877BE0" w:rsidRDefault="00877BE0">
      <w:r>
        <w:t>Alla kriterier under respektive punkt behöver inte vara uppfyllda för att angiven poäng skall erhållas.</w:t>
      </w:r>
    </w:p>
    <w:p w:rsidR="00877BE0" w:rsidRDefault="00877BE0">
      <w:pPr>
        <w:tabs>
          <w:tab w:val="left" w:pos="360"/>
        </w:tabs>
      </w:pPr>
    </w:p>
    <w:p w:rsidR="00FC52FE" w:rsidRPr="00205A5B" w:rsidRDefault="008C304E">
      <w:pPr>
        <w:tabs>
          <w:tab w:val="left" w:pos="360"/>
        </w:tabs>
        <w:rPr>
          <w:b/>
        </w:rPr>
      </w:pPr>
      <w:r w:rsidRPr="00205A5B">
        <w:rPr>
          <w:b/>
        </w:rPr>
        <w:t xml:space="preserve">Poäng </w:t>
      </w:r>
      <w:proofErr w:type="gramStart"/>
      <w:r w:rsidRPr="00205A5B">
        <w:rPr>
          <w:b/>
        </w:rPr>
        <w:t>0-6</w:t>
      </w:r>
      <w:proofErr w:type="gramEnd"/>
    </w:p>
    <w:p w:rsidR="00BB4367" w:rsidRPr="00205A5B" w:rsidRDefault="00BB4367">
      <w:pPr>
        <w:tabs>
          <w:tab w:val="left" w:pos="360"/>
        </w:tabs>
        <w:rPr>
          <w:b/>
        </w:rPr>
      </w:pPr>
    </w:p>
    <w:p w:rsidR="00BB4367" w:rsidRDefault="00BB4367">
      <w:pPr>
        <w:tabs>
          <w:tab w:val="left" w:pos="360"/>
        </w:tabs>
        <w:rPr>
          <w:b/>
        </w:rPr>
      </w:pPr>
    </w:p>
    <w:p w:rsidR="00877BE0" w:rsidRPr="00143076" w:rsidRDefault="00877BE0">
      <w:pPr>
        <w:tabs>
          <w:tab w:val="left" w:pos="360"/>
        </w:tabs>
        <w:rPr>
          <w:rFonts w:ascii="MT Extra" w:hAnsi="MT Extra"/>
        </w:rPr>
      </w:pPr>
      <w:r w:rsidRPr="00205A5B">
        <w:rPr>
          <w:b/>
        </w:rPr>
        <w:t>0</w:t>
      </w:r>
      <w:r>
        <w:tab/>
        <w:t>Mentalt klar</w:t>
      </w:r>
      <w:r w:rsidR="00C87101">
        <w:t xml:space="preserve"> (0 poäng)</w:t>
      </w:r>
    </w:p>
    <w:p w:rsidR="00877BE0" w:rsidRDefault="00877BE0"/>
    <w:p w:rsidR="0017045F" w:rsidRDefault="00143076">
      <w:pPr>
        <w:tabs>
          <w:tab w:val="left" w:pos="360"/>
        </w:tabs>
        <w:ind w:left="360" w:hanging="360"/>
      </w:pPr>
      <w:r w:rsidRPr="00205A5B">
        <w:rPr>
          <w:b/>
        </w:rPr>
        <w:t>I</w:t>
      </w:r>
      <w:r w:rsidR="00877BE0">
        <w:tab/>
        <w:t xml:space="preserve">Har vissa minnessvårigheter. De dagliga aktiviteterna splittras/störs av glömska. </w:t>
      </w:r>
    </w:p>
    <w:p w:rsidR="00877BE0" w:rsidRDefault="0017045F">
      <w:pPr>
        <w:tabs>
          <w:tab w:val="left" w:pos="360"/>
        </w:tabs>
        <w:ind w:left="360" w:hanging="360"/>
      </w:pPr>
      <w:r>
        <w:rPr>
          <w:b/>
        </w:rPr>
        <w:t xml:space="preserve">      </w:t>
      </w:r>
      <w:r w:rsidR="00877BE0">
        <w:t>Kan ganska lätt göra sig förstådd trots språkstörning, lätt afasi.</w:t>
      </w:r>
      <w:r w:rsidR="00C87101">
        <w:t xml:space="preserve"> (1 poäng)</w:t>
      </w:r>
    </w:p>
    <w:p w:rsidR="00877BE0" w:rsidRDefault="00877BE0" w:rsidP="000B755A">
      <w:pPr>
        <w:tabs>
          <w:tab w:val="left" w:pos="360"/>
        </w:tabs>
      </w:pPr>
    </w:p>
    <w:p w:rsidR="0017045F" w:rsidRDefault="00143076">
      <w:pPr>
        <w:tabs>
          <w:tab w:val="left" w:pos="360"/>
        </w:tabs>
        <w:ind w:left="360" w:hanging="360"/>
      </w:pPr>
      <w:r w:rsidRPr="00205A5B">
        <w:rPr>
          <w:b/>
        </w:rPr>
        <w:t>II</w:t>
      </w:r>
      <w:r w:rsidR="00877BE0">
        <w:tab/>
        <w:t xml:space="preserve">Något rumsligt desorienterad. Förlägger föremål. Reder sig själv i välbekant miljö. </w:t>
      </w:r>
    </w:p>
    <w:p w:rsidR="00877BE0" w:rsidRDefault="0017045F">
      <w:pPr>
        <w:tabs>
          <w:tab w:val="left" w:pos="360"/>
        </w:tabs>
        <w:ind w:left="360" w:hanging="360"/>
      </w:pPr>
      <w:r>
        <w:rPr>
          <w:b/>
        </w:rPr>
        <w:t xml:space="preserve">      </w:t>
      </w:r>
      <w:r w:rsidR="00877BE0">
        <w:t>Kan gå vilse. Har svårt hitta ord. Mer uttalad språkstörning.</w:t>
      </w:r>
      <w:r w:rsidR="00C87101">
        <w:t xml:space="preserve"> (2 poäng)</w:t>
      </w:r>
    </w:p>
    <w:p w:rsidR="00877BE0" w:rsidRDefault="00877BE0"/>
    <w:p w:rsidR="00877BE0" w:rsidRDefault="00143076" w:rsidP="000B755A">
      <w:pPr>
        <w:tabs>
          <w:tab w:val="left" w:pos="360"/>
        </w:tabs>
      </w:pPr>
      <w:r w:rsidRPr="00205A5B">
        <w:rPr>
          <w:b/>
        </w:rPr>
        <w:t>III</w:t>
      </w:r>
      <w:r w:rsidR="00877BE0">
        <w:tab/>
        <w:t>Behöver muntlig vägledning och råd för att klara vardagsaktiviteter.</w:t>
      </w:r>
    </w:p>
    <w:p w:rsidR="000B755A" w:rsidRDefault="000B755A" w:rsidP="000B755A">
      <w:pPr>
        <w:tabs>
          <w:tab w:val="left" w:pos="360"/>
        </w:tabs>
      </w:pPr>
      <w:r>
        <w:t xml:space="preserve">      </w:t>
      </w:r>
      <w:r w:rsidRPr="00FA19AA">
        <w:t>Påminnelse om t.ex. hygien, måltider, aktiviteter pg av försämrad tidsuppfattning.</w:t>
      </w:r>
    </w:p>
    <w:p w:rsidR="000B755A" w:rsidRDefault="000B755A" w:rsidP="000B755A">
      <w:pPr>
        <w:tabs>
          <w:tab w:val="left" w:pos="360"/>
        </w:tabs>
      </w:pPr>
      <w:r>
        <w:t xml:space="preserve">      (3 poäng)</w:t>
      </w:r>
    </w:p>
    <w:p w:rsidR="00877BE0" w:rsidRDefault="000B755A">
      <w:r>
        <w:tab/>
      </w:r>
    </w:p>
    <w:p w:rsidR="0017045F" w:rsidRDefault="00143076">
      <w:pPr>
        <w:tabs>
          <w:tab w:val="left" w:pos="360"/>
        </w:tabs>
        <w:ind w:left="360" w:hanging="360"/>
      </w:pPr>
      <w:r w:rsidRPr="00205A5B">
        <w:rPr>
          <w:b/>
        </w:rPr>
        <w:t>IV</w:t>
      </w:r>
      <w:r w:rsidR="00877BE0">
        <w:tab/>
        <w:t>Kan inte handla utifrån enbart muntliga instruktioner. Desorienterad i tid och rum.</w:t>
      </w:r>
    </w:p>
    <w:p w:rsidR="0017045F" w:rsidRDefault="0017045F">
      <w:pPr>
        <w:tabs>
          <w:tab w:val="left" w:pos="360"/>
        </w:tabs>
        <w:ind w:left="360" w:hanging="360"/>
      </w:pPr>
      <w:r>
        <w:rPr>
          <w:b/>
        </w:rPr>
        <w:t xml:space="preserve">     </w:t>
      </w:r>
      <w:r w:rsidR="00877BE0">
        <w:t xml:space="preserve"> Kan inte tala sammanhängande eller förstår inte det talade ordet. </w:t>
      </w:r>
    </w:p>
    <w:p w:rsidR="00877BE0" w:rsidRDefault="0017045F">
      <w:pPr>
        <w:tabs>
          <w:tab w:val="left" w:pos="360"/>
        </w:tabs>
        <w:ind w:left="360" w:hanging="360"/>
      </w:pPr>
      <w:r>
        <w:t xml:space="preserve">      </w:t>
      </w:r>
      <w:r w:rsidR="00877BE0">
        <w:t>Frustrerad över sin situation.</w:t>
      </w:r>
      <w:r w:rsidR="00C87101">
        <w:t xml:space="preserve"> (6 poäng)</w:t>
      </w:r>
    </w:p>
    <w:p w:rsidR="00877BE0" w:rsidRDefault="00877BE0"/>
    <w:p w:rsidR="0017045F" w:rsidRDefault="00143076">
      <w:pPr>
        <w:tabs>
          <w:tab w:val="left" w:pos="360"/>
        </w:tabs>
        <w:ind w:left="360" w:hanging="360"/>
      </w:pPr>
      <w:r w:rsidRPr="00205A5B">
        <w:rPr>
          <w:b/>
        </w:rPr>
        <w:t>V</w:t>
      </w:r>
      <w:r w:rsidR="00877BE0">
        <w:tab/>
        <w:t xml:space="preserve">Har påtagliga minnesluckor. </w:t>
      </w:r>
      <w:r w:rsidR="000B755A" w:rsidRPr="00FA19AA">
        <w:t>Saknar förmåga att utföra någon form av handling.</w:t>
      </w:r>
      <w:r w:rsidR="000B755A">
        <w:t xml:space="preserve"> </w:t>
      </w:r>
    </w:p>
    <w:p w:rsidR="00877BE0" w:rsidRDefault="0017045F">
      <w:pPr>
        <w:tabs>
          <w:tab w:val="left" w:pos="360"/>
        </w:tabs>
        <w:ind w:left="360" w:hanging="360"/>
      </w:pPr>
      <w:r>
        <w:rPr>
          <w:b/>
        </w:rPr>
        <w:t xml:space="preserve">      </w:t>
      </w:r>
      <w:r w:rsidR="00877BE0">
        <w:t>Kan inte kommunicera med begripliga ord. Svåra språkstörningar.</w:t>
      </w:r>
      <w:r w:rsidR="00254961">
        <w:t xml:space="preserve"> (5 poäng)</w:t>
      </w:r>
      <w:r w:rsidR="00877BE0">
        <w:t xml:space="preserve"> </w:t>
      </w:r>
    </w:p>
    <w:p w:rsidR="00877BE0" w:rsidRDefault="00877BE0"/>
    <w:p w:rsidR="00877BE0" w:rsidRDefault="00143076">
      <w:proofErr w:type="gramStart"/>
      <w:r w:rsidRPr="00205A5B">
        <w:rPr>
          <w:b/>
        </w:rPr>
        <w:t>VI</w:t>
      </w:r>
      <w:r w:rsidR="00996E5C">
        <w:t xml:space="preserve">  </w:t>
      </w:r>
      <w:r w:rsidR="000B755A">
        <w:t>Behöver</w:t>
      </w:r>
      <w:proofErr w:type="gramEnd"/>
      <w:r w:rsidR="00877BE0">
        <w:t xml:space="preserve"> beröringsstimulans för att reagera.</w:t>
      </w:r>
      <w:r w:rsidR="000B755A">
        <w:t xml:space="preserve"> </w:t>
      </w:r>
      <w:r w:rsidR="000B755A" w:rsidRPr="00143076">
        <w:t xml:space="preserve">Har </w:t>
      </w:r>
      <w:r w:rsidR="00FC52FE" w:rsidRPr="00143076">
        <w:t xml:space="preserve">helt </w:t>
      </w:r>
      <w:r w:rsidR="000B755A" w:rsidRPr="00143076">
        <w:t>förlorat talförmågan</w:t>
      </w:r>
      <w:r w:rsidR="000B755A">
        <w:t>.</w:t>
      </w:r>
      <w:r w:rsidR="00254961">
        <w:t xml:space="preserve"> (4 poäng)</w:t>
      </w:r>
    </w:p>
    <w:p w:rsidR="00877BE0" w:rsidRDefault="00877BE0">
      <w:pPr>
        <w:tabs>
          <w:tab w:val="left" w:pos="360"/>
        </w:tabs>
      </w:pPr>
    </w:p>
    <w:p w:rsidR="00877BE0" w:rsidRDefault="00877BE0"/>
    <w:p w:rsidR="00877BE0" w:rsidRDefault="00877BE0"/>
    <w:p w:rsidR="00C5038D" w:rsidRDefault="00C5038D" w:rsidP="00AA09C9">
      <w:pPr>
        <w:pStyle w:val="Brdtext"/>
      </w:pPr>
    </w:p>
    <w:p w:rsidR="00C5038D" w:rsidRDefault="00C5038D" w:rsidP="00AA09C9">
      <w:pPr>
        <w:pStyle w:val="Brdtext"/>
      </w:pPr>
    </w:p>
    <w:p w:rsidR="00996E5C" w:rsidRDefault="00996E5C">
      <w:pPr>
        <w:rPr>
          <w:b/>
          <w:sz w:val="28"/>
        </w:rPr>
      </w:pPr>
      <w:r>
        <w:rPr>
          <w:b/>
          <w:sz w:val="28"/>
        </w:rPr>
        <w:br w:type="page"/>
      </w:r>
    </w:p>
    <w:p w:rsidR="00AA09C9" w:rsidRDefault="00AA09C9" w:rsidP="007C4B4D">
      <w:pPr>
        <w:pStyle w:val="Rubrik4"/>
      </w:pPr>
      <w:r>
        <w:t xml:space="preserve">PSYKISKT STATUS </w:t>
      </w:r>
    </w:p>
    <w:p w:rsidR="00AA09C9" w:rsidRDefault="00AA09C9" w:rsidP="00AA09C9">
      <w:pPr>
        <w:pStyle w:val="Brdtext"/>
      </w:pPr>
    </w:p>
    <w:p w:rsidR="00AA09C9" w:rsidRDefault="00AA09C9" w:rsidP="00AA09C9">
      <w:pPr>
        <w:pStyle w:val="Brdtext"/>
      </w:pPr>
      <w:r>
        <w:t xml:space="preserve">Mäter det behov av hjälp och trygghetsskapande insatser en person är i behov av på grund av </w:t>
      </w:r>
      <w:r w:rsidR="00BB4367">
        <w:t xml:space="preserve">sitt </w:t>
      </w:r>
      <w:r>
        <w:t xml:space="preserve">psykiska status. </w:t>
      </w:r>
    </w:p>
    <w:p w:rsidR="00AA09C9" w:rsidRDefault="00AA09C9" w:rsidP="00AA09C9">
      <w:pPr>
        <w:pStyle w:val="Brdtext"/>
      </w:pPr>
    </w:p>
    <w:p w:rsidR="00AA09C9" w:rsidRDefault="00AA09C9" w:rsidP="00AA09C9">
      <w:pPr>
        <w:pStyle w:val="Brdtext"/>
      </w:pPr>
      <w:r>
        <w:t xml:space="preserve">Personens stämning och beteende skall inte vara av tillfällig karaktär. </w:t>
      </w:r>
    </w:p>
    <w:p w:rsidR="00AA09C9" w:rsidRDefault="00AA09C9" w:rsidP="00AA09C9">
      <w:pPr>
        <w:pStyle w:val="Brdtext"/>
      </w:pPr>
    </w:p>
    <w:p w:rsidR="00AA09C9" w:rsidRDefault="00AA09C9" w:rsidP="00AA09C9">
      <w:r w:rsidRPr="00BB4367">
        <w:t>Omvårdnadsjournalens dokumentation ska stödja bedömningen.</w:t>
      </w:r>
    </w:p>
    <w:p w:rsidR="00AA09C9" w:rsidRDefault="00AA09C9" w:rsidP="00AA09C9">
      <w:pPr>
        <w:rPr>
          <w:b/>
        </w:rPr>
      </w:pPr>
    </w:p>
    <w:p w:rsidR="00AA09C9" w:rsidRDefault="00AA09C9" w:rsidP="00AA09C9">
      <w:r>
        <w:t>Alla kriterier under respektive punkt eller punkterna innan, behöver inte vara uppfyllda för att angiven poäng skall erhållas.</w:t>
      </w:r>
    </w:p>
    <w:p w:rsidR="00AA09C9" w:rsidRDefault="00AA09C9" w:rsidP="00AA09C9">
      <w:pPr>
        <w:rPr>
          <w:b/>
        </w:rPr>
      </w:pPr>
    </w:p>
    <w:p w:rsidR="008C304E" w:rsidRPr="00205A5B" w:rsidRDefault="008C304E" w:rsidP="00AA09C9">
      <w:pPr>
        <w:rPr>
          <w:b/>
        </w:rPr>
      </w:pPr>
      <w:r w:rsidRPr="00205A5B">
        <w:rPr>
          <w:b/>
        </w:rPr>
        <w:t xml:space="preserve">Poäng </w:t>
      </w:r>
      <w:proofErr w:type="gramStart"/>
      <w:r w:rsidRPr="00205A5B">
        <w:rPr>
          <w:b/>
        </w:rPr>
        <w:t>1-7</w:t>
      </w:r>
      <w:proofErr w:type="gramEnd"/>
    </w:p>
    <w:p w:rsidR="00205A5B" w:rsidRDefault="00205A5B" w:rsidP="00AA09C9"/>
    <w:p w:rsidR="00205A5B" w:rsidRDefault="00205A5B" w:rsidP="00AA09C9"/>
    <w:p w:rsidR="00AA09C9" w:rsidRDefault="00AA09C9" w:rsidP="00AA09C9">
      <w:r w:rsidRPr="00205A5B">
        <w:rPr>
          <w:b/>
        </w:rPr>
        <w:t>0.</w:t>
      </w:r>
      <w:r>
        <w:t xml:space="preserve"> Ingen särskild psykisk omvårdnad</w:t>
      </w:r>
    </w:p>
    <w:p w:rsidR="00205A5B" w:rsidRDefault="00205A5B" w:rsidP="00AA09C9"/>
    <w:p w:rsidR="00AA09C9" w:rsidRDefault="00AA09C9" w:rsidP="00AA09C9">
      <w:r w:rsidRPr="00205A5B">
        <w:rPr>
          <w:b/>
        </w:rPr>
        <w:t>1.</w:t>
      </w:r>
      <w:r>
        <w:t xml:space="preserve"> Allmänt inriktade insatser i form av att befrämja trygghet, trivsel och </w:t>
      </w:r>
      <w:proofErr w:type="gramStart"/>
      <w:r w:rsidR="0017045F">
        <w:t>psykosocialt  välbefinnande</w:t>
      </w:r>
      <w:proofErr w:type="gramEnd"/>
      <w:r>
        <w:t>, kontaktskapande aktiviteter som befrämjar relationerna mellan de boende.</w:t>
      </w:r>
    </w:p>
    <w:p w:rsidR="00205A5B" w:rsidRDefault="00205A5B" w:rsidP="00AA09C9"/>
    <w:p w:rsidR="00205A5B" w:rsidRDefault="0017045F" w:rsidP="00AA09C9">
      <w:r w:rsidRPr="00205A5B">
        <w:rPr>
          <w:b/>
        </w:rPr>
        <w:t>2.</w:t>
      </w:r>
      <w:r>
        <w:t xml:space="preserve"> </w:t>
      </w:r>
      <w:r w:rsidR="00AA09C9">
        <w:t xml:space="preserve">Kräver individuellt riktat bemötande och omvårdnad. Verbalt upprepande, kallar </w:t>
      </w:r>
      <w:r w:rsidR="00205A5B">
        <w:t xml:space="preserve">  </w:t>
      </w:r>
      <w:r>
        <w:t>upprepande på t.ex.</w:t>
      </w:r>
      <w:r w:rsidR="00AA09C9">
        <w:t xml:space="preserve"> hjälp</w:t>
      </w:r>
      <w:r w:rsidR="00205A5B">
        <w:t xml:space="preserve">. </w:t>
      </w:r>
      <w:r w:rsidR="00AA09C9">
        <w:t xml:space="preserve">Söker hela tiden uppmärksamhet. </w:t>
      </w:r>
    </w:p>
    <w:p w:rsidR="00AA09C9" w:rsidRDefault="00AA09C9" w:rsidP="00AA09C9">
      <w:r>
        <w:t>Upprepade klagomål över ångest eller oro t.ex. söker ihärdig uppmärksamhet beträffande planering, måltider, kläder, relationer.</w:t>
      </w:r>
    </w:p>
    <w:p w:rsidR="00205A5B" w:rsidRDefault="00205A5B" w:rsidP="00AA09C9"/>
    <w:p w:rsidR="00AA09C9" w:rsidRDefault="00AA09C9" w:rsidP="00AA09C9">
      <w:r w:rsidRPr="00205A5B">
        <w:rPr>
          <w:b/>
        </w:rPr>
        <w:t>3.</w:t>
      </w:r>
      <w:r>
        <w:t xml:space="preserve"> Vandrande, (irrar omkring utan mål, till synes omedveten om behov och sin egen säkerhet).   </w:t>
      </w:r>
    </w:p>
    <w:p w:rsidR="00205A5B" w:rsidRDefault="00AA09C9" w:rsidP="00AA09C9">
      <w:r>
        <w:t>Risk för att den enskilde avviker från boendet</w:t>
      </w:r>
      <w:r w:rsidR="00C5038D">
        <w:t xml:space="preserve">. </w:t>
      </w:r>
    </w:p>
    <w:p w:rsidR="00AA09C9" w:rsidRDefault="00C5038D" w:rsidP="00AA09C9">
      <w:r w:rsidRPr="00BB4367">
        <w:t>Går in och plockar i andras tillhörigheter.</w:t>
      </w:r>
      <w:r>
        <w:t xml:space="preserve"> </w:t>
      </w:r>
    </w:p>
    <w:p w:rsidR="00205A5B" w:rsidRDefault="00205A5B" w:rsidP="00AA09C9"/>
    <w:p w:rsidR="00AA09C9" w:rsidRDefault="00AA09C9" w:rsidP="00AA09C9">
      <w:r w:rsidRPr="00205A5B">
        <w:rPr>
          <w:b/>
        </w:rPr>
        <w:t>4.</w:t>
      </w:r>
      <w:r>
        <w:t xml:space="preserve"> Verbalt aggressiv, (hotar andra, förbannar eller skriker åt andra).</w:t>
      </w:r>
    </w:p>
    <w:p w:rsidR="00205A5B" w:rsidRDefault="00205A5B" w:rsidP="00AA09C9"/>
    <w:p w:rsidR="00AA09C9" w:rsidRDefault="00AA09C9" w:rsidP="00AA09C9">
      <w:r w:rsidRPr="00205A5B">
        <w:rPr>
          <w:b/>
        </w:rPr>
        <w:t>5.</w:t>
      </w:r>
      <w:r>
        <w:t xml:space="preserve"> Fysiskt aggressivt beteende, (andra blir slagna, knuffade, klösta eller sexuellt antastade). Utåtagerande och våldsam.</w:t>
      </w:r>
    </w:p>
    <w:p w:rsidR="00205A5B" w:rsidRDefault="00205A5B" w:rsidP="00AA09C9"/>
    <w:p w:rsidR="00AA09C9" w:rsidRDefault="00AA09C9" w:rsidP="00AA09C9">
      <w:r w:rsidRPr="00205A5B">
        <w:rPr>
          <w:b/>
        </w:rPr>
        <w:t>6.</w:t>
      </w:r>
      <w:r>
        <w:t xml:space="preserve"> Socialt avvikande beteende, (gör oljud, högljudd, skriker, våld mot sig själv, sexuellt beteende avklädning inför andra, kastar mat/avföring</w:t>
      </w:r>
      <w:r w:rsidR="00205A5B">
        <w:t>)</w:t>
      </w:r>
      <w:r w:rsidR="00C5038D">
        <w:t>.</w:t>
      </w:r>
    </w:p>
    <w:p w:rsidR="00205A5B" w:rsidRDefault="00205A5B" w:rsidP="00AA09C9"/>
    <w:p w:rsidR="00AA09C9" w:rsidRDefault="00AA09C9" w:rsidP="00AA09C9">
      <w:r w:rsidRPr="00205A5B">
        <w:rPr>
          <w:b/>
        </w:rPr>
        <w:t>7.</w:t>
      </w:r>
      <w:r>
        <w:t xml:space="preserve"> </w:t>
      </w:r>
      <w:r w:rsidRPr="00BB4367">
        <w:t>Behov av kvalificerad psykisk vård</w:t>
      </w:r>
      <w:r w:rsidR="00C5038D" w:rsidRPr="00BB4367">
        <w:t>, bedömd av legitimerad personal.</w:t>
      </w:r>
    </w:p>
    <w:p w:rsidR="00AA09C9" w:rsidRDefault="00AA09C9" w:rsidP="00AA09C9">
      <w:pPr>
        <w:tabs>
          <w:tab w:val="left" w:pos="360"/>
        </w:tabs>
      </w:pPr>
    </w:p>
    <w:p w:rsidR="00AA09C9" w:rsidRDefault="00AA09C9" w:rsidP="00AA09C9">
      <w:pPr>
        <w:tabs>
          <w:tab w:val="left" w:pos="360"/>
        </w:tabs>
      </w:pPr>
    </w:p>
    <w:p w:rsidR="00AA09C9" w:rsidRDefault="00AA09C9" w:rsidP="00AA09C9">
      <w:pPr>
        <w:tabs>
          <w:tab w:val="left" w:pos="360"/>
        </w:tabs>
      </w:pPr>
    </w:p>
    <w:p w:rsidR="00AA09C9" w:rsidRDefault="00AA09C9" w:rsidP="00AA09C9">
      <w:pPr>
        <w:pStyle w:val="Rubrik3"/>
      </w:pPr>
    </w:p>
    <w:p w:rsidR="00AA09C9" w:rsidRDefault="00AA09C9" w:rsidP="00AA09C9"/>
    <w:p w:rsidR="00AA09C9" w:rsidRDefault="00AA09C9" w:rsidP="00AA09C9"/>
    <w:p w:rsidR="00AA09C9" w:rsidRDefault="00AA09C9" w:rsidP="00AA09C9"/>
    <w:p w:rsidR="00205A5B" w:rsidRDefault="00205A5B">
      <w:pPr>
        <w:pStyle w:val="Rubrik2"/>
        <w:rPr>
          <w:b/>
          <w:sz w:val="28"/>
        </w:rPr>
      </w:pPr>
    </w:p>
    <w:p w:rsidR="00996E5C" w:rsidRDefault="00996E5C">
      <w:pPr>
        <w:rPr>
          <w:b/>
          <w:sz w:val="28"/>
        </w:rPr>
      </w:pPr>
      <w:r>
        <w:rPr>
          <w:b/>
          <w:sz w:val="28"/>
        </w:rPr>
        <w:br w:type="page"/>
      </w:r>
    </w:p>
    <w:p w:rsidR="00877BE0" w:rsidRDefault="00921F8A" w:rsidP="007C4B4D">
      <w:pPr>
        <w:pStyle w:val="Rubrik4"/>
      </w:pPr>
      <w:r>
        <w:t>HÄLSO- OCH SJUKVÅRDSINSATSER</w:t>
      </w:r>
    </w:p>
    <w:p w:rsidR="00877BE0" w:rsidRDefault="00877BE0">
      <w:pPr>
        <w:pStyle w:val="Brdtext"/>
      </w:pPr>
    </w:p>
    <w:p w:rsidR="008C304E" w:rsidRDefault="00877BE0" w:rsidP="00877BE0">
      <w:pPr>
        <w:pStyle w:val="Brdtext"/>
      </w:pPr>
      <w:r>
        <w:t xml:space="preserve">Mäter sjukvårdsinsatser där någon form av medicinsk kompetens fordras. </w:t>
      </w:r>
    </w:p>
    <w:p w:rsidR="008C304E" w:rsidRDefault="00877BE0" w:rsidP="00877BE0">
      <w:pPr>
        <w:pStyle w:val="Brdtext"/>
      </w:pPr>
      <w:r>
        <w:t xml:space="preserve">Själva insatsen kan sedan utföras på delegation. Noteras bör dock att vissa insatser inte kan delegeras. </w:t>
      </w:r>
    </w:p>
    <w:p w:rsidR="00921F8A" w:rsidRDefault="00921F8A" w:rsidP="00877BE0">
      <w:pPr>
        <w:pStyle w:val="Brdtext"/>
      </w:pPr>
    </w:p>
    <w:p w:rsidR="00877BE0" w:rsidRDefault="00877BE0" w:rsidP="00877BE0">
      <w:pPr>
        <w:pStyle w:val="Brdtext"/>
      </w:pPr>
      <w:r>
        <w:t>Om sjukvårdsinsatsen är komplicerad och legitimerad personal bedömer att detta kräver särskild övervakning skall det framgå av dokumentationen.</w:t>
      </w:r>
    </w:p>
    <w:p w:rsidR="00877BE0" w:rsidRDefault="00877BE0"/>
    <w:p w:rsidR="00877BE0" w:rsidRPr="00921F8A" w:rsidRDefault="00C94141">
      <w:pPr>
        <w:tabs>
          <w:tab w:val="left" w:pos="360"/>
        </w:tabs>
        <w:rPr>
          <w:b/>
        </w:rPr>
      </w:pPr>
      <w:r w:rsidRPr="00921F8A">
        <w:rPr>
          <w:b/>
        </w:rPr>
        <w:t xml:space="preserve">Poäng </w:t>
      </w:r>
      <w:proofErr w:type="gramStart"/>
      <w:r w:rsidRPr="00921F8A">
        <w:rPr>
          <w:b/>
        </w:rPr>
        <w:t>1-4</w:t>
      </w:r>
      <w:proofErr w:type="gramEnd"/>
    </w:p>
    <w:p w:rsidR="008C304E" w:rsidRDefault="008C304E">
      <w:pPr>
        <w:tabs>
          <w:tab w:val="left" w:pos="360"/>
        </w:tabs>
        <w:rPr>
          <w:b/>
        </w:rPr>
      </w:pPr>
    </w:p>
    <w:p w:rsidR="00877BE0" w:rsidRDefault="00877BE0">
      <w:pPr>
        <w:tabs>
          <w:tab w:val="left" w:pos="360"/>
        </w:tabs>
        <w:rPr>
          <w:b/>
        </w:rPr>
      </w:pPr>
      <w:r w:rsidRPr="00C94141">
        <w:rPr>
          <w:b/>
        </w:rPr>
        <w:t>1.</w:t>
      </w:r>
      <w:r>
        <w:rPr>
          <w:b/>
        </w:rPr>
        <w:tab/>
        <w:t>Ing</w:t>
      </w:r>
      <w:r w:rsidR="00AF1DED">
        <w:rPr>
          <w:b/>
        </w:rPr>
        <w:t>a</w:t>
      </w:r>
      <w:r>
        <w:rPr>
          <w:b/>
        </w:rPr>
        <w:t xml:space="preserve"> särskild</w:t>
      </w:r>
      <w:r w:rsidR="00AF1DED">
        <w:rPr>
          <w:b/>
        </w:rPr>
        <w:t xml:space="preserve">a </w:t>
      </w:r>
      <w:r w:rsidR="00921F8A">
        <w:rPr>
          <w:b/>
        </w:rPr>
        <w:t>hälso- och sjukvårdsinsatser</w:t>
      </w:r>
      <w:r w:rsidR="00AF1DED">
        <w:rPr>
          <w:b/>
        </w:rPr>
        <w:t xml:space="preserve"> </w:t>
      </w:r>
      <w:r w:rsidR="00921F8A">
        <w:rPr>
          <w:b/>
        </w:rPr>
        <w:t>alternativt egenvård</w:t>
      </w:r>
    </w:p>
    <w:p w:rsidR="00921F8A" w:rsidRDefault="00921F8A" w:rsidP="00921F8A">
      <w:pPr>
        <w:numPr>
          <w:ilvl w:val="12"/>
          <w:numId w:val="0"/>
        </w:numPr>
        <w:ind w:left="360"/>
        <w:rPr>
          <w:i/>
        </w:rPr>
      </w:pPr>
    </w:p>
    <w:p w:rsidR="0013205A" w:rsidRDefault="00921F8A" w:rsidP="0013205A">
      <w:pPr>
        <w:numPr>
          <w:ilvl w:val="12"/>
          <w:numId w:val="0"/>
        </w:numPr>
        <w:ind w:left="360"/>
      </w:pPr>
      <w:r w:rsidRPr="00921F8A">
        <w:t>Ingen delegering behövs för arbetsuppgiften</w:t>
      </w:r>
      <w:r w:rsidR="0013205A">
        <w:t>.</w:t>
      </w:r>
    </w:p>
    <w:p w:rsidR="001922A7" w:rsidRDefault="001922A7" w:rsidP="001922A7">
      <w:pPr>
        <w:pStyle w:val="Brdtext21"/>
        <w:numPr>
          <w:ilvl w:val="12"/>
          <w:numId w:val="0"/>
        </w:numPr>
        <w:ind w:left="360"/>
        <w:rPr>
          <w:sz w:val="24"/>
        </w:rPr>
      </w:pPr>
      <w:r>
        <w:rPr>
          <w:sz w:val="24"/>
        </w:rPr>
        <w:t>Allmänt inriktade insatser i form av förebyggande</w:t>
      </w:r>
      <w:r w:rsidR="0013205A">
        <w:rPr>
          <w:sz w:val="24"/>
        </w:rPr>
        <w:t xml:space="preserve"> aktivering</w:t>
      </w:r>
      <w:r w:rsidR="00705C6A">
        <w:rPr>
          <w:sz w:val="24"/>
        </w:rPr>
        <w:t>,</w:t>
      </w:r>
    </w:p>
    <w:p w:rsidR="00D22CF3" w:rsidRDefault="001922A7">
      <w:pPr>
        <w:numPr>
          <w:ilvl w:val="12"/>
          <w:numId w:val="0"/>
        </w:numPr>
        <w:ind w:left="360"/>
      </w:pPr>
      <w:r>
        <w:t>kunna observera förändringar och rapportera</w:t>
      </w:r>
      <w:r w:rsidR="00705C6A">
        <w:t xml:space="preserve"> samt </w:t>
      </w:r>
      <w:r>
        <w:t>vätskekontroll</w:t>
      </w:r>
      <w:r w:rsidR="00705C6A">
        <w:t>.</w:t>
      </w:r>
    </w:p>
    <w:p w:rsidR="00877BE0" w:rsidRDefault="00877BE0">
      <w:pPr>
        <w:numPr>
          <w:ilvl w:val="12"/>
          <w:numId w:val="0"/>
        </w:numPr>
        <w:ind w:left="360"/>
      </w:pPr>
      <w:r>
        <w:t xml:space="preserve">Administrering av läkemedel från märkt dosett/APO-dos till känd boende, där </w:t>
      </w:r>
      <w:r w:rsidR="00921F8A">
        <w:t>d</w:t>
      </w:r>
      <w:r>
        <w:t>en boende själv har kunskap om sin medicinering, men inte själv kan ta</w:t>
      </w:r>
      <w:r w:rsidR="001922A7">
        <w:t xml:space="preserve"> den</w:t>
      </w:r>
      <w:r>
        <w:t>.</w:t>
      </w:r>
    </w:p>
    <w:p w:rsidR="00F115D8" w:rsidRDefault="00F115D8" w:rsidP="007167A2">
      <w:pPr>
        <w:pStyle w:val="Brdtext21"/>
        <w:numPr>
          <w:ilvl w:val="12"/>
          <w:numId w:val="0"/>
        </w:numPr>
        <w:ind w:left="360"/>
        <w:rPr>
          <w:sz w:val="24"/>
        </w:rPr>
      </w:pPr>
    </w:p>
    <w:p w:rsidR="007167A2" w:rsidRDefault="007167A2" w:rsidP="007167A2">
      <w:pPr>
        <w:pStyle w:val="Brdtext21"/>
        <w:numPr>
          <w:ilvl w:val="12"/>
          <w:numId w:val="0"/>
        </w:numPr>
        <w:ind w:left="360"/>
        <w:rPr>
          <w:sz w:val="24"/>
        </w:rPr>
      </w:pPr>
      <w:r>
        <w:rPr>
          <w:sz w:val="24"/>
        </w:rPr>
        <w:t>Förebyggande och allmänt rehabiliterande insatser efter instruktion av sjukgymnast och/eller arbetsterapeut.</w:t>
      </w:r>
    </w:p>
    <w:p w:rsidR="00877BE0" w:rsidRPr="00D22CF3" w:rsidRDefault="00877BE0">
      <w:pPr>
        <w:numPr>
          <w:ilvl w:val="12"/>
          <w:numId w:val="0"/>
        </w:numPr>
        <w:ind w:left="360"/>
        <w:rPr>
          <w:i/>
        </w:rPr>
      </w:pPr>
    </w:p>
    <w:p w:rsidR="00877BE0" w:rsidRDefault="00877BE0">
      <w:pPr>
        <w:numPr>
          <w:ilvl w:val="12"/>
          <w:numId w:val="0"/>
        </w:numPr>
        <w:ind w:left="360"/>
      </w:pPr>
    </w:p>
    <w:p w:rsidR="00877BE0" w:rsidRDefault="00877BE0">
      <w:pPr>
        <w:tabs>
          <w:tab w:val="left" w:pos="360"/>
        </w:tabs>
        <w:rPr>
          <w:b/>
        </w:rPr>
      </w:pPr>
      <w:r w:rsidRPr="00C94141">
        <w:rPr>
          <w:b/>
        </w:rPr>
        <w:t>2.</w:t>
      </w:r>
      <w:r>
        <w:rPr>
          <w:b/>
        </w:rPr>
        <w:t xml:space="preserve"> </w:t>
      </w:r>
      <w:r>
        <w:rPr>
          <w:b/>
        </w:rPr>
        <w:tab/>
        <w:t xml:space="preserve">Lättare </w:t>
      </w:r>
      <w:r w:rsidR="00921F8A">
        <w:rPr>
          <w:b/>
        </w:rPr>
        <w:t>hälso- och sjukvårdsinsatser</w:t>
      </w:r>
    </w:p>
    <w:p w:rsidR="00705C6A" w:rsidRDefault="00705C6A">
      <w:pPr>
        <w:tabs>
          <w:tab w:val="left" w:pos="360"/>
        </w:tabs>
        <w:rPr>
          <w:b/>
        </w:rPr>
      </w:pPr>
    </w:p>
    <w:p w:rsidR="00D22CF3" w:rsidRDefault="00D22CF3">
      <w:pPr>
        <w:ind w:left="360"/>
      </w:pPr>
      <w:r>
        <w:t>Administrering</w:t>
      </w:r>
      <w:r w:rsidR="00877BE0">
        <w:t xml:space="preserve"> av läkemedel från märkt</w:t>
      </w:r>
      <w:r w:rsidR="00244BC9">
        <w:t xml:space="preserve"> </w:t>
      </w:r>
      <w:r w:rsidR="00877BE0">
        <w:t>dosett/APO-dos till känd boende med identitetskontroll. Den boende har själv ingen kunskap om sin medicinering</w:t>
      </w:r>
      <w:r w:rsidR="00244BC9">
        <w:t>.</w:t>
      </w:r>
    </w:p>
    <w:p w:rsidR="0013205A" w:rsidRDefault="00244BC9" w:rsidP="0013205A">
      <w:pPr>
        <w:ind w:left="360"/>
      </w:pPr>
      <w:r>
        <w:t>Delegering behövs för uppgiften</w:t>
      </w:r>
      <w:r w:rsidR="0013205A">
        <w:t>.</w:t>
      </w:r>
    </w:p>
    <w:p w:rsidR="00F115D8" w:rsidRDefault="00092902" w:rsidP="0013205A">
      <w:pPr>
        <w:ind w:left="360"/>
      </w:pPr>
      <w:r>
        <w:t xml:space="preserve">      </w:t>
      </w:r>
    </w:p>
    <w:p w:rsidR="00092902" w:rsidRDefault="00F115D8" w:rsidP="00F02B9B">
      <w:r>
        <w:t xml:space="preserve">      T</w:t>
      </w:r>
      <w:r w:rsidR="00092902">
        <w:t>.ex.</w:t>
      </w:r>
    </w:p>
    <w:p w:rsidR="00092902" w:rsidRDefault="00092902" w:rsidP="00092902">
      <w:pPr>
        <w:numPr>
          <w:ilvl w:val="0"/>
          <w:numId w:val="3"/>
        </w:numPr>
        <w:tabs>
          <w:tab w:val="left" w:pos="720"/>
        </w:tabs>
        <w:ind w:left="720"/>
      </w:pPr>
      <w:r>
        <w:t xml:space="preserve">medicinsk tillsyn och </w:t>
      </w:r>
      <w:proofErr w:type="gramStart"/>
      <w:r>
        <w:t>kontroll- temp</w:t>
      </w:r>
      <w:proofErr w:type="gramEnd"/>
      <w:r>
        <w:t>, blodtryck</w:t>
      </w:r>
    </w:p>
    <w:p w:rsidR="00092902" w:rsidRDefault="00092902" w:rsidP="00092902">
      <w:pPr>
        <w:numPr>
          <w:ilvl w:val="0"/>
          <w:numId w:val="3"/>
        </w:numPr>
        <w:tabs>
          <w:tab w:val="left" w:pos="720"/>
        </w:tabs>
        <w:ind w:left="720"/>
      </w:pPr>
      <w:r>
        <w:t>skötsel och spolning av KAD</w:t>
      </w:r>
    </w:p>
    <w:p w:rsidR="00092902" w:rsidRDefault="00092902" w:rsidP="00092902">
      <w:pPr>
        <w:numPr>
          <w:ilvl w:val="0"/>
          <w:numId w:val="3"/>
        </w:numPr>
        <w:tabs>
          <w:tab w:val="left" w:pos="720"/>
        </w:tabs>
        <w:ind w:left="720"/>
      </w:pPr>
      <w:r>
        <w:t>mindre/enklare sårbehandling och omläggning</w:t>
      </w:r>
    </w:p>
    <w:p w:rsidR="00092902" w:rsidRDefault="00092902" w:rsidP="00092902">
      <w:pPr>
        <w:numPr>
          <w:ilvl w:val="0"/>
          <w:numId w:val="3"/>
        </w:numPr>
        <w:tabs>
          <w:tab w:val="left" w:pos="720"/>
        </w:tabs>
        <w:ind w:left="720"/>
      </w:pPr>
      <w:r>
        <w:t>insulingivning vid stabilt blodsocker</w:t>
      </w:r>
      <w:r w:rsidR="001E25CF">
        <w:t xml:space="preserve">, </w:t>
      </w:r>
      <w:r w:rsidR="001E25CF" w:rsidRPr="00C918DC">
        <w:t>blodsockermätning</w:t>
      </w:r>
      <w:r>
        <w:t xml:space="preserve"> </w:t>
      </w:r>
    </w:p>
    <w:p w:rsidR="00092902" w:rsidRDefault="00092902" w:rsidP="00092902">
      <w:pPr>
        <w:numPr>
          <w:ilvl w:val="0"/>
          <w:numId w:val="3"/>
        </w:numPr>
        <w:tabs>
          <w:tab w:val="left" w:pos="720"/>
        </w:tabs>
        <w:ind w:left="720"/>
      </w:pPr>
      <w:r>
        <w:t>matning av person med sväljsvårigheter</w:t>
      </w:r>
    </w:p>
    <w:p w:rsidR="00092902" w:rsidRPr="00077E07" w:rsidRDefault="00092902" w:rsidP="00092902">
      <w:pPr>
        <w:numPr>
          <w:ilvl w:val="0"/>
          <w:numId w:val="3"/>
        </w:numPr>
        <w:tabs>
          <w:tab w:val="left" w:pos="720"/>
        </w:tabs>
        <w:ind w:left="720"/>
      </w:pPr>
      <w:r w:rsidRPr="00077E07">
        <w:t xml:space="preserve">skötsel och matning via </w:t>
      </w:r>
      <w:r w:rsidR="001E25CF" w:rsidRPr="00077E07">
        <w:t xml:space="preserve">PEG </w:t>
      </w:r>
      <w:r w:rsidRPr="00077E07">
        <w:t xml:space="preserve">sond </w:t>
      </w:r>
    </w:p>
    <w:p w:rsidR="00C918DC" w:rsidRPr="00077E07" w:rsidRDefault="00C918DC" w:rsidP="00C918DC">
      <w:pPr>
        <w:numPr>
          <w:ilvl w:val="0"/>
          <w:numId w:val="3"/>
        </w:numPr>
        <w:tabs>
          <w:tab w:val="left" w:pos="720"/>
        </w:tabs>
        <w:ind w:left="720"/>
      </w:pPr>
      <w:r w:rsidRPr="00077E07">
        <w:t>Syrgasbehan</w:t>
      </w:r>
      <w:r w:rsidR="005241EC" w:rsidRPr="00077E07">
        <w:t>d</w:t>
      </w:r>
      <w:r w:rsidRPr="00077E07">
        <w:t>ling</w:t>
      </w:r>
      <w:r w:rsidR="005241EC" w:rsidRPr="00077E07">
        <w:t xml:space="preserve"> med </w:t>
      </w:r>
      <w:proofErr w:type="spellStart"/>
      <w:r w:rsidR="005241EC" w:rsidRPr="00077E07">
        <w:t>syrgaskon</w:t>
      </w:r>
      <w:r w:rsidR="00996E5C" w:rsidRPr="00077E07">
        <w:t>c</w:t>
      </w:r>
      <w:r w:rsidR="005241EC" w:rsidRPr="00077E07">
        <w:t>entrator</w:t>
      </w:r>
      <w:proofErr w:type="spellEnd"/>
    </w:p>
    <w:p w:rsidR="00C918DC" w:rsidRPr="005241EC" w:rsidRDefault="00C918DC" w:rsidP="00C918DC">
      <w:pPr>
        <w:numPr>
          <w:ilvl w:val="0"/>
          <w:numId w:val="3"/>
        </w:numPr>
        <w:tabs>
          <w:tab w:val="left" w:pos="720"/>
        </w:tabs>
        <w:ind w:left="720"/>
      </w:pPr>
      <w:r w:rsidRPr="005241EC">
        <w:t>Medicinska stödstrumpor</w:t>
      </w:r>
    </w:p>
    <w:p w:rsidR="001E25CF" w:rsidRDefault="001E25CF" w:rsidP="001E25CF">
      <w:pPr>
        <w:ind w:left="720"/>
      </w:pPr>
    </w:p>
    <w:p w:rsidR="001E25CF" w:rsidRDefault="001E25CF" w:rsidP="001E25CF">
      <w:pPr>
        <w:ind w:left="720"/>
      </w:pPr>
    </w:p>
    <w:p w:rsidR="00F115D8" w:rsidRDefault="00877BE0">
      <w:pPr>
        <w:ind w:left="360"/>
      </w:pPr>
      <w:r>
        <w:t>Individuellt riktade rehabiliteringsinsatser delegerade av arbetsterapeut/sjukgymnast.</w:t>
      </w:r>
    </w:p>
    <w:p w:rsidR="00F115D8" w:rsidRDefault="00F115D8">
      <w:pPr>
        <w:ind w:left="360"/>
      </w:pPr>
    </w:p>
    <w:p w:rsidR="00F115D8" w:rsidRDefault="00F115D8" w:rsidP="00F02B9B">
      <w:pPr>
        <w:ind w:left="360"/>
      </w:pPr>
      <w:r>
        <w:t>T.ex.</w:t>
      </w:r>
    </w:p>
    <w:p w:rsidR="00877BE0" w:rsidRDefault="00877BE0">
      <w:pPr>
        <w:numPr>
          <w:ilvl w:val="0"/>
          <w:numId w:val="3"/>
        </w:numPr>
        <w:tabs>
          <w:tab w:val="left" w:pos="720"/>
        </w:tabs>
        <w:ind w:left="720"/>
      </w:pPr>
      <w:proofErr w:type="spellStart"/>
      <w:r>
        <w:t>decubitus</w:t>
      </w:r>
      <w:proofErr w:type="spellEnd"/>
      <w:r>
        <w:t xml:space="preserve">- och </w:t>
      </w:r>
      <w:proofErr w:type="spellStart"/>
      <w:r>
        <w:t>kontrakturprofylax</w:t>
      </w:r>
      <w:proofErr w:type="spellEnd"/>
      <w:r>
        <w:t xml:space="preserve"> </w:t>
      </w:r>
    </w:p>
    <w:p w:rsidR="00877BE0" w:rsidRDefault="00877BE0">
      <w:pPr>
        <w:numPr>
          <w:ilvl w:val="0"/>
          <w:numId w:val="3"/>
        </w:numPr>
        <w:tabs>
          <w:tab w:val="left" w:pos="720"/>
        </w:tabs>
        <w:ind w:left="720"/>
      </w:pPr>
      <w:r>
        <w:t>vändschema</w:t>
      </w:r>
    </w:p>
    <w:p w:rsidR="00877BE0" w:rsidRDefault="00877BE0">
      <w:pPr>
        <w:tabs>
          <w:tab w:val="left" w:pos="720"/>
        </w:tabs>
      </w:pPr>
      <w:r>
        <w:t>-</w:t>
      </w:r>
      <w:r>
        <w:tab/>
        <w:t>ADL-träning</w:t>
      </w:r>
      <w:r>
        <w:rPr>
          <w:b/>
        </w:rPr>
        <w:tab/>
      </w:r>
      <w:r>
        <w:rPr>
          <w:b/>
        </w:rPr>
        <w:tab/>
      </w:r>
      <w:r>
        <w:rPr>
          <w:b/>
        </w:rPr>
        <w:tab/>
      </w:r>
    </w:p>
    <w:p w:rsidR="00877BE0" w:rsidRDefault="00877BE0">
      <w:pPr>
        <w:numPr>
          <w:ilvl w:val="12"/>
          <w:numId w:val="0"/>
        </w:numPr>
        <w:tabs>
          <w:tab w:val="left" w:pos="720"/>
        </w:tabs>
        <w:rPr>
          <w:b/>
        </w:rPr>
      </w:pPr>
    </w:p>
    <w:p w:rsidR="00877BE0" w:rsidRDefault="00877BE0">
      <w:pPr>
        <w:numPr>
          <w:ilvl w:val="12"/>
          <w:numId w:val="0"/>
        </w:numPr>
        <w:tabs>
          <w:tab w:val="left" w:pos="720"/>
        </w:tabs>
      </w:pPr>
    </w:p>
    <w:p w:rsidR="00D22CF3" w:rsidRDefault="00D22CF3">
      <w:pPr>
        <w:numPr>
          <w:ilvl w:val="12"/>
          <w:numId w:val="0"/>
        </w:numPr>
        <w:tabs>
          <w:tab w:val="left" w:pos="720"/>
        </w:tabs>
      </w:pPr>
    </w:p>
    <w:p w:rsidR="00921F8A" w:rsidRDefault="00921F8A">
      <w:pPr>
        <w:numPr>
          <w:ilvl w:val="12"/>
          <w:numId w:val="0"/>
        </w:numPr>
        <w:tabs>
          <w:tab w:val="left" w:pos="720"/>
        </w:tabs>
        <w:rPr>
          <w:b/>
        </w:rPr>
      </w:pPr>
    </w:p>
    <w:p w:rsidR="00877BE0" w:rsidRDefault="00877BE0">
      <w:pPr>
        <w:numPr>
          <w:ilvl w:val="12"/>
          <w:numId w:val="0"/>
        </w:numPr>
        <w:tabs>
          <w:tab w:val="left" w:pos="720"/>
        </w:tabs>
        <w:rPr>
          <w:b/>
        </w:rPr>
      </w:pPr>
      <w:r w:rsidRPr="00C94141">
        <w:rPr>
          <w:b/>
        </w:rPr>
        <w:t>3.</w:t>
      </w:r>
      <w:r>
        <w:rPr>
          <w:b/>
        </w:rPr>
        <w:t xml:space="preserve">   Kvalificerad</w:t>
      </w:r>
      <w:r w:rsidR="00AF1DED">
        <w:rPr>
          <w:b/>
        </w:rPr>
        <w:t xml:space="preserve">e </w:t>
      </w:r>
      <w:r w:rsidR="00921F8A">
        <w:rPr>
          <w:b/>
        </w:rPr>
        <w:t>hälso- och sjukvårdsinsatser</w:t>
      </w:r>
    </w:p>
    <w:p w:rsidR="00877BE0" w:rsidRDefault="00877BE0">
      <w:pPr>
        <w:numPr>
          <w:ilvl w:val="12"/>
          <w:numId w:val="0"/>
        </w:numPr>
        <w:tabs>
          <w:tab w:val="left" w:pos="720"/>
        </w:tabs>
      </w:pPr>
      <w:r>
        <w:t xml:space="preserve">      </w:t>
      </w:r>
    </w:p>
    <w:p w:rsidR="00877BE0" w:rsidRDefault="00877BE0">
      <w:pPr>
        <w:numPr>
          <w:ilvl w:val="12"/>
          <w:numId w:val="0"/>
        </w:numPr>
        <w:tabs>
          <w:tab w:val="left" w:pos="720"/>
        </w:tabs>
      </w:pPr>
      <w:r>
        <w:t xml:space="preserve">     </w:t>
      </w:r>
      <w:r w:rsidR="00BF318E">
        <w:t xml:space="preserve"> </w:t>
      </w:r>
      <w:r>
        <w:t>Medicinsk vård</w:t>
      </w:r>
      <w:r w:rsidR="00DB743D">
        <w:t xml:space="preserve"> och </w:t>
      </w:r>
      <w:r>
        <w:t>omvårdnad som endast kan utföras av sjuksköterska</w:t>
      </w:r>
    </w:p>
    <w:p w:rsidR="00877BE0" w:rsidRPr="007167A2" w:rsidRDefault="00BF318E" w:rsidP="00BF318E">
      <w:pPr>
        <w:numPr>
          <w:ilvl w:val="12"/>
          <w:numId w:val="0"/>
        </w:numPr>
        <w:tabs>
          <w:tab w:val="left" w:pos="720"/>
        </w:tabs>
      </w:pPr>
      <w:r>
        <w:rPr>
          <w:i/>
        </w:rPr>
        <w:t xml:space="preserve">      </w:t>
      </w:r>
      <w:r w:rsidR="00877BE0" w:rsidRPr="007167A2">
        <w:t xml:space="preserve">Arbetsuppgifter som endast i undantagsfall kan delegeras. </w:t>
      </w:r>
    </w:p>
    <w:p w:rsidR="00D22CF3" w:rsidRPr="00D22CF3" w:rsidRDefault="00D22CF3">
      <w:pPr>
        <w:numPr>
          <w:ilvl w:val="12"/>
          <w:numId w:val="0"/>
        </w:numPr>
        <w:tabs>
          <w:tab w:val="left" w:pos="720"/>
        </w:tabs>
        <w:ind w:left="360"/>
        <w:rPr>
          <w:i/>
        </w:rPr>
      </w:pPr>
    </w:p>
    <w:p w:rsidR="00877BE0" w:rsidRDefault="00877BE0">
      <w:pPr>
        <w:numPr>
          <w:ilvl w:val="12"/>
          <w:numId w:val="0"/>
        </w:numPr>
        <w:ind w:left="360"/>
      </w:pPr>
      <w:r>
        <w:t>T</w:t>
      </w:r>
      <w:r w:rsidR="00D22CF3">
        <w:t>.</w:t>
      </w:r>
      <w:r>
        <w:t>ex</w:t>
      </w:r>
      <w:r w:rsidR="00D22CF3">
        <w:t>.</w:t>
      </w:r>
    </w:p>
    <w:p w:rsidR="00877BE0" w:rsidRDefault="00877BE0">
      <w:pPr>
        <w:numPr>
          <w:ilvl w:val="0"/>
          <w:numId w:val="3"/>
        </w:numPr>
        <w:tabs>
          <w:tab w:val="left" w:pos="720"/>
        </w:tabs>
        <w:ind w:left="720"/>
      </w:pPr>
      <w:r>
        <w:t>kvalificerade och större omläggningar där regelbunden övervakning krävs</w:t>
      </w:r>
    </w:p>
    <w:p w:rsidR="00877BE0" w:rsidRDefault="00877BE0">
      <w:pPr>
        <w:numPr>
          <w:ilvl w:val="0"/>
          <w:numId w:val="3"/>
        </w:numPr>
        <w:tabs>
          <w:tab w:val="left" w:pos="720"/>
        </w:tabs>
        <w:ind w:left="720"/>
      </w:pPr>
      <w:r>
        <w:t>intramuskulära injektioner</w:t>
      </w:r>
    </w:p>
    <w:p w:rsidR="00877BE0" w:rsidRDefault="00877BE0">
      <w:pPr>
        <w:tabs>
          <w:tab w:val="left" w:pos="720"/>
        </w:tabs>
      </w:pPr>
      <w:r>
        <w:t>-</w:t>
      </w:r>
      <w:r>
        <w:tab/>
        <w:t>insättning av KAD</w:t>
      </w:r>
    </w:p>
    <w:p w:rsidR="00877BE0" w:rsidRDefault="00877BE0">
      <w:pPr>
        <w:numPr>
          <w:ilvl w:val="0"/>
          <w:numId w:val="3"/>
        </w:numPr>
        <w:tabs>
          <w:tab w:val="left" w:pos="720"/>
        </w:tabs>
        <w:ind w:left="720"/>
      </w:pPr>
      <w:r>
        <w:t xml:space="preserve">skötsel och matning via </w:t>
      </w:r>
      <w:proofErr w:type="spellStart"/>
      <w:r>
        <w:t>clinife</w:t>
      </w:r>
      <w:r w:rsidR="00DB743D">
        <w:t>e</w:t>
      </w:r>
      <w:r>
        <w:t>dsond</w:t>
      </w:r>
      <w:proofErr w:type="spellEnd"/>
    </w:p>
    <w:p w:rsidR="00877BE0" w:rsidRDefault="00877BE0">
      <w:pPr>
        <w:numPr>
          <w:ilvl w:val="0"/>
          <w:numId w:val="3"/>
        </w:numPr>
        <w:tabs>
          <w:tab w:val="left" w:pos="720"/>
        </w:tabs>
        <w:ind w:left="720"/>
      </w:pPr>
      <w:r>
        <w:t>intravenösa injektioner, infusioner</w:t>
      </w:r>
    </w:p>
    <w:p w:rsidR="00877BE0" w:rsidRDefault="00877BE0">
      <w:pPr>
        <w:numPr>
          <w:ilvl w:val="0"/>
          <w:numId w:val="3"/>
        </w:numPr>
        <w:tabs>
          <w:tab w:val="left" w:pos="720"/>
        </w:tabs>
        <w:ind w:left="720"/>
      </w:pPr>
      <w:r>
        <w:t>insulingivning som kräver regelbundna blodsockerkontroller</w:t>
      </w:r>
    </w:p>
    <w:p w:rsidR="00877BE0" w:rsidRDefault="00877BE0">
      <w:pPr>
        <w:numPr>
          <w:ilvl w:val="0"/>
          <w:numId w:val="3"/>
        </w:numPr>
        <w:tabs>
          <w:tab w:val="left" w:pos="720"/>
        </w:tabs>
        <w:ind w:left="720"/>
      </w:pPr>
      <w:r>
        <w:t xml:space="preserve">svårinställd smärtlindring </w:t>
      </w:r>
    </w:p>
    <w:p w:rsidR="00DB743D" w:rsidRPr="00C918DC" w:rsidRDefault="00DB743D">
      <w:pPr>
        <w:numPr>
          <w:ilvl w:val="0"/>
          <w:numId w:val="3"/>
        </w:numPr>
        <w:tabs>
          <w:tab w:val="left" w:pos="720"/>
        </w:tabs>
        <w:ind w:left="720"/>
      </w:pPr>
      <w:r w:rsidRPr="00C918DC">
        <w:t>blodprovstagningar</w:t>
      </w:r>
    </w:p>
    <w:p w:rsidR="00FA15B7" w:rsidRDefault="00FA15B7" w:rsidP="00FA15B7">
      <w:pPr>
        <w:tabs>
          <w:tab w:val="left" w:pos="720"/>
        </w:tabs>
      </w:pPr>
    </w:p>
    <w:p w:rsidR="007167A2" w:rsidRDefault="00FA15B7" w:rsidP="00F02B9B">
      <w:pPr>
        <w:ind w:left="284"/>
      </w:pPr>
      <w:r>
        <w:t>In</w:t>
      </w:r>
      <w:r w:rsidR="007167A2">
        <w:t xml:space="preserve">dividuellt riktade rehabiliteringsinsatser </w:t>
      </w:r>
      <w:r w:rsidR="00DB743D">
        <w:t xml:space="preserve">som endast kan utföras </w:t>
      </w:r>
      <w:r w:rsidR="007167A2">
        <w:t>av arbetsterapeut och/eller sjukgymnast</w:t>
      </w:r>
      <w:r>
        <w:t xml:space="preserve"> t.ex. individuell funktionsträning</w:t>
      </w:r>
      <w:r w:rsidR="005241EC">
        <w:t>/aktivitetsträning</w:t>
      </w:r>
      <w:r w:rsidR="00F02B9B">
        <w:t xml:space="preserve"> </w:t>
      </w:r>
    </w:p>
    <w:p w:rsidR="00877BE0" w:rsidRDefault="00C918DC">
      <w:pPr>
        <w:tabs>
          <w:tab w:val="left" w:pos="720"/>
        </w:tabs>
      </w:pPr>
      <w:r>
        <w:t xml:space="preserve">     </w:t>
      </w:r>
      <w:r w:rsidRPr="005241EC">
        <w:t>Specifikt riktad träning i mindre grupp</w:t>
      </w:r>
      <w:r w:rsidR="005241EC">
        <w:t>. (</w:t>
      </w:r>
      <w:proofErr w:type="gramStart"/>
      <w:r w:rsidR="005241EC">
        <w:t>2-4</w:t>
      </w:r>
      <w:proofErr w:type="gramEnd"/>
      <w:r w:rsidR="005241EC">
        <w:t xml:space="preserve"> personer)</w:t>
      </w:r>
    </w:p>
    <w:p w:rsidR="00877BE0" w:rsidRDefault="00877BE0">
      <w:pPr>
        <w:tabs>
          <w:tab w:val="left" w:pos="720"/>
        </w:tabs>
      </w:pPr>
    </w:p>
    <w:p w:rsidR="00255A8C" w:rsidRDefault="00255A8C">
      <w:pPr>
        <w:tabs>
          <w:tab w:val="left" w:pos="720"/>
        </w:tabs>
      </w:pPr>
    </w:p>
    <w:p w:rsidR="00877BE0" w:rsidRDefault="00877BE0">
      <w:pPr>
        <w:tabs>
          <w:tab w:val="left" w:pos="720"/>
        </w:tabs>
        <w:rPr>
          <w:b/>
        </w:rPr>
      </w:pPr>
      <w:r w:rsidRPr="00C94141">
        <w:rPr>
          <w:b/>
        </w:rPr>
        <w:t>4.</w:t>
      </w:r>
      <w:r>
        <w:rPr>
          <w:b/>
        </w:rPr>
        <w:t xml:space="preserve">   Högkvalificerad</w:t>
      </w:r>
      <w:r w:rsidR="00AF1DED">
        <w:rPr>
          <w:b/>
        </w:rPr>
        <w:t xml:space="preserve">e </w:t>
      </w:r>
      <w:r w:rsidR="00921F8A">
        <w:rPr>
          <w:b/>
        </w:rPr>
        <w:t>hälso- och sjukvårdsinsatser</w:t>
      </w:r>
    </w:p>
    <w:p w:rsidR="00877BE0" w:rsidRDefault="00877BE0">
      <w:pPr>
        <w:pStyle w:val="Rubrik1"/>
        <w:tabs>
          <w:tab w:val="left" w:pos="360"/>
          <w:tab w:val="left" w:pos="720"/>
        </w:tabs>
        <w:rPr>
          <w:b w:val="0"/>
          <w:sz w:val="24"/>
        </w:rPr>
      </w:pPr>
    </w:p>
    <w:p w:rsidR="00877BE0" w:rsidRDefault="00877BE0">
      <w:pPr>
        <w:pStyle w:val="Rubrik1"/>
        <w:tabs>
          <w:tab w:val="left" w:pos="360"/>
          <w:tab w:val="left" w:pos="720"/>
        </w:tabs>
        <w:rPr>
          <w:b w:val="0"/>
          <w:sz w:val="24"/>
        </w:rPr>
      </w:pPr>
      <w:r>
        <w:rPr>
          <w:b w:val="0"/>
          <w:sz w:val="24"/>
        </w:rPr>
        <w:t xml:space="preserve">      Medicinsk vård och omvårdnad som kräver insatser av legitimerad personal. </w:t>
      </w:r>
    </w:p>
    <w:p w:rsidR="00877BE0" w:rsidRDefault="00877BE0">
      <w:pPr>
        <w:pStyle w:val="Rubrik1"/>
        <w:tabs>
          <w:tab w:val="left" w:pos="360"/>
          <w:tab w:val="left" w:pos="720"/>
        </w:tabs>
        <w:rPr>
          <w:b w:val="0"/>
          <w:i/>
          <w:sz w:val="24"/>
        </w:rPr>
      </w:pPr>
      <w:r w:rsidRPr="00607BF9">
        <w:rPr>
          <w:b w:val="0"/>
          <w:sz w:val="24"/>
        </w:rPr>
        <w:t xml:space="preserve">      Arbetsuppgiften kan </w:t>
      </w:r>
      <w:r w:rsidR="00607BF9">
        <w:rPr>
          <w:b w:val="0"/>
          <w:sz w:val="24"/>
        </w:rPr>
        <w:t>inte</w:t>
      </w:r>
      <w:r w:rsidRPr="00607BF9">
        <w:rPr>
          <w:b w:val="0"/>
          <w:sz w:val="24"/>
        </w:rPr>
        <w:t xml:space="preserve"> delegeras</w:t>
      </w:r>
      <w:r w:rsidRPr="00D22CF3">
        <w:rPr>
          <w:b w:val="0"/>
          <w:i/>
          <w:sz w:val="24"/>
        </w:rPr>
        <w:t>.</w:t>
      </w:r>
    </w:p>
    <w:p w:rsidR="00D22CF3" w:rsidRPr="00D22CF3" w:rsidRDefault="00D22CF3" w:rsidP="00D22CF3"/>
    <w:p w:rsidR="00877BE0" w:rsidRPr="00F652F7" w:rsidRDefault="00877BE0" w:rsidP="00F652F7">
      <w:r w:rsidRPr="00D22CF3">
        <w:rPr>
          <w:i/>
        </w:rPr>
        <w:t xml:space="preserve">    </w:t>
      </w:r>
      <w:r w:rsidRPr="00D22CF3">
        <w:t xml:space="preserve"> </w:t>
      </w:r>
      <w:r w:rsidR="00F115D8">
        <w:t xml:space="preserve">  </w:t>
      </w:r>
      <w:r w:rsidRPr="00D22CF3">
        <w:t>T</w:t>
      </w:r>
      <w:r w:rsidR="00D22CF3">
        <w:t>.</w:t>
      </w:r>
      <w:r w:rsidRPr="00D22CF3">
        <w:t>ex</w:t>
      </w:r>
      <w:r w:rsidR="00D22CF3">
        <w:t>.</w:t>
      </w:r>
    </w:p>
    <w:p w:rsidR="00877BE0" w:rsidRPr="00F652F7" w:rsidRDefault="00877BE0" w:rsidP="00F652F7">
      <w:pPr>
        <w:numPr>
          <w:ilvl w:val="0"/>
          <w:numId w:val="3"/>
        </w:numPr>
      </w:pPr>
      <w:r>
        <w:t>avancerade omläggningar</w:t>
      </w:r>
    </w:p>
    <w:p w:rsidR="00877BE0" w:rsidRDefault="00877BE0">
      <w:pPr>
        <w:numPr>
          <w:ilvl w:val="0"/>
          <w:numId w:val="3"/>
        </w:numPr>
      </w:pPr>
      <w:r>
        <w:t xml:space="preserve">skötsel av </w:t>
      </w:r>
      <w:proofErr w:type="spellStart"/>
      <w:r>
        <w:t>tracheotomerad</w:t>
      </w:r>
      <w:proofErr w:type="spellEnd"/>
    </w:p>
    <w:p w:rsidR="00877BE0" w:rsidRDefault="00877BE0">
      <w:pPr>
        <w:numPr>
          <w:ilvl w:val="0"/>
          <w:numId w:val="3"/>
        </w:numPr>
      </w:pPr>
      <w:r>
        <w:t>avancerad smärtlindring</w:t>
      </w:r>
    </w:p>
    <w:p w:rsidR="00877BE0" w:rsidRDefault="00877BE0">
      <w:pPr>
        <w:numPr>
          <w:ilvl w:val="0"/>
          <w:numId w:val="3"/>
        </w:numPr>
      </w:pPr>
      <w:r>
        <w:t>blodtransfusion</w:t>
      </w:r>
    </w:p>
    <w:p w:rsidR="00607BF9" w:rsidRDefault="00877BE0">
      <w:pPr>
        <w:numPr>
          <w:ilvl w:val="0"/>
          <w:numId w:val="3"/>
        </w:numPr>
      </w:pPr>
      <w:r>
        <w:t xml:space="preserve">mycket svårinställd medicinering, avancerad andningsövervakning, </w:t>
      </w:r>
      <w:r w:rsidR="00607BF9">
        <w:t>sugning av nedre luftvägar</w:t>
      </w:r>
    </w:p>
    <w:p w:rsidR="00877BE0" w:rsidRDefault="00877BE0">
      <w:pPr>
        <w:numPr>
          <w:ilvl w:val="0"/>
          <w:numId w:val="3"/>
        </w:numPr>
      </w:pPr>
      <w:r>
        <w:t>syrgasbehandling i komplicerade fall</w:t>
      </w:r>
    </w:p>
    <w:p w:rsidR="00877BE0" w:rsidRDefault="00877BE0">
      <w:pPr>
        <w:numPr>
          <w:ilvl w:val="0"/>
          <w:numId w:val="3"/>
        </w:numPr>
      </w:pPr>
      <w:r>
        <w:t>använda infusions/injektionspump</w:t>
      </w:r>
    </w:p>
    <w:p w:rsidR="00877BE0" w:rsidRPr="00607BF9" w:rsidRDefault="00607BF9">
      <w:pPr>
        <w:numPr>
          <w:ilvl w:val="0"/>
          <w:numId w:val="3"/>
        </w:numPr>
        <w:rPr>
          <w:lang w:val="en-US"/>
        </w:rPr>
      </w:pPr>
      <w:r w:rsidRPr="00607BF9">
        <w:rPr>
          <w:lang w:val="en-US"/>
        </w:rPr>
        <w:t>CVK, PICC-</w:t>
      </w:r>
      <w:r>
        <w:rPr>
          <w:lang w:val="en-US"/>
        </w:rPr>
        <w:t xml:space="preserve">line, </w:t>
      </w:r>
      <w:r w:rsidRPr="00607BF9">
        <w:rPr>
          <w:lang w:val="en-US"/>
        </w:rPr>
        <w:t>Port-a-Cath</w:t>
      </w:r>
    </w:p>
    <w:p w:rsidR="00877BE0" w:rsidRDefault="00877BE0">
      <w:pPr>
        <w:numPr>
          <w:ilvl w:val="0"/>
          <w:numId w:val="3"/>
        </w:numPr>
      </w:pPr>
      <w:r>
        <w:t>ständig övervakning där sjuksköterska finns i omedelbar närhet</w:t>
      </w:r>
    </w:p>
    <w:p w:rsidR="006A15D2" w:rsidRDefault="006A15D2"/>
    <w:p w:rsidR="006A15D2" w:rsidRDefault="006A15D2"/>
    <w:p w:rsidR="00135695" w:rsidRDefault="00135695"/>
    <w:p w:rsidR="00135695" w:rsidRDefault="00135695"/>
    <w:p w:rsidR="00D22CF3" w:rsidRPr="00077E07" w:rsidRDefault="005241EC">
      <w:r w:rsidRPr="00077E07">
        <w:t>Reviderat av:</w:t>
      </w:r>
    </w:p>
    <w:p w:rsidR="005241EC" w:rsidRPr="00077E07" w:rsidRDefault="005241EC">
      <w:r w:rsidRPr="00077E07">
        <w:t>Ingrid Saadat, gruppchef Enheten</w:t>
      </w:r>
      <w:r w:rsidR="00135695">
        <w:t xml:space="preserve"> Ä</w:t>
      </w:r>
      <w:r w:rsidRPr="00077E07">
        <w:t>ldre</w:t>
      </w:r>
    </w:p>
    <w:p w:rsidR="005241EC" w:rsidRPr="00077E07" w:rsidRDefault="006A15D2">
      <w:r w:rsidRPr="00077E07">
        <w:t>Yvonne Holmström, (Medicinsk ansvarig för rehabilitering)</w:t>
      </w:r>
    </w:p>
    <w:p w:rsidR="006A15D2" w:rsidRPr="00077E07" w:rsidRDefault="006A15D2">
      <w:r w:rsidRPr="00077E07">
        <w:t xml:space="preserve">Gunilla Ottosson, (Medicinsk ansvarig sjuksköterska) </w:t>
      </w:r>
    </w:p>
    <w:p w:rsidR="006A15D2" w:rsidRDefault="006A15D2">
      <w:r w:rsidRPr="00077E07">
        <w:t xml:space="preserve">Irene </w:t>
      </w:r>
      <w:proofErr w:type="spellStart"/>
      <w:r w:rsidRPr="00077E07">
        <w:t>Elsberg</w:t>
      </w:r>
      <w:proofErr w:type="spellEnd"/>
      <w:r w:rsidRPr="00077E07">
        <w:t xml:space="preserve">, boendesamordnare Enheten </w:t>
      </w:r>
      <w:r w:rsidR="00135695">
        <w:t>Ä</w:t>
      </w:r>
      <w:r w:rsidRPr="00077E07">
        <w:t>ldre</w:t>
      </w:r>
    </w:p>
    <w:p w:rsidR="00D22CF3" w:rsidRDefault="00D22CF3"/>
    <w:p w:rsidR="00D22CF3" w:rsidRDefault="00D22CF3"/>
    <w:p w:rsidR="00D22CF3" w:rsidRDefault="00D22CF3" w:rsidP="00AC7A5F">
      <w:r>
        <w:tab/>
      </w:r>
      <w:r>
        <w:tab/>
      </w:r>
    </w:p>
    <w:p w:rsidR="00877BE0" w:rsidRDefault="00877BE0" w:rsidP="00B956BB"/>
    <w:sectPr w:rsidR="00877BE0" w:rsidSect="00F87129">
      <w:headerReference w:type="even" r:id="rId9"/>
      <w:headerReference w:type="default" r:id="rId10"/>
      <w:headerReference w:type="first" r:id="rId11"/>
      <w:pgSz w:w="11906" w:h="16838"/>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F55" w:rsidRDefault="002E7F55">
      <w:r>
        <w:separator/>
      </w:r>
    </w:p>
  </w:endnote>
  <w:endnote w:type="continuationSeparator" w:id="0">
    <w:p w:rsidR="002E7F55" w:rsidRDefault="002E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F55" w:rsidRDefault="002E7F55">
      <w:r>
        <w:separator/>
      </w:r>
    </w:p>
  </w:footnote>
  <w:footnote w:type="continuationSeparator" w:id="0">
    <w:p w:rsidR="002E7F55" w:rsidRDefault="002E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5" w:rsidRDefault="005E5771">
    <w:pPr>
      <w:pStyle w:val="Sidhuvud"/>
      <w:framePr w:wrap="around" w:vAnchor="text" w:hAnchor="margin" w:xAlign="right" w:y="1"/>
      <w:rPr>
        <w:rStyle w:val="Sidnummer"/>
      </w:rPr>
    </w:pPr>
    <w:r>
      <w:rPr>
        <w:rStyle w:val="Sidnummer"/>
      </w:rPr>
      <w:fldChar w:fldCharType="begin"/>
    </w:r>
    <w:r w:rsidR="002E7F55">
      <w:rPr>
        <w:rStyle w:val="Sidnummer"/>
      </w:rPr>
      <w:instrText xml:space="preserve">PAGE  </w:instrText>
    </w:r>
    <w:r>
      <w:rPr>
        <w:rStyle w:val="Sidnummer"/>
      </w:rPr>
      <w:fldChar w:fldCharType="separate"/>
    </w:r>
    <w:r w:rsidR="002E7F55">
      <w:rPr>
        <w:rStyle w:val="Sidnummer"/>
        <w:noProof/>
      </w:rPr>
      <w:t>9</w:t>
    </w:r>
    <w:r>
      <w:rPr>
        <w:rStyle w:val="Sidnummer"/>
      </w:rPr>
      <w:fldChar w:fldCharType="end"/>
    </w:r>
  </w:p>
  <w:p w:rsidR="002E7F55" w:rsidRDefault="005E5771">
    <w:pPr>
      <w:pStyle w:val="Sidhuvud"/>
      <w:ind w:right="360"/>
    </w:pPr>
    <w:r>
      <w:rPr>
        <w:rStyle w:val="Sidnummer"/>
      </w:rPr>
      <w:fldChar w:fldCharType="begin"/>
    </w:r>
    <w:r w:rsidR="002E7F55">
      <w:rPr>
        <w:rStyle w:val="Sidnummer"/>
      </w:rPr>
      <w:instrText xml:space="preserve"> NUMPAGES </w:instrText>
    </w:r>
    <w:r>
      <w:rPr>
        <w:rStyle w:val="Sidnummer"/>
      </w:rPr>
      <w:fldChar w:fldCharType="separate"/>
    </w:r>
    <w:r w:rsidR="006D43D7">
      <w:rPr>
        <w:rStyle w:val="Sidnummer"/>
        <w:noProof/>
      </w:rPr>
      <w:t>8</w:t>
    </w:r>
    <w:r>
      <w:rPr>
        <w:rStyle w:val="Sidnummer"/>
      </w:rPr>
      <w:fldChar w:fldCharType="end"/>
    </w:r>
    <w:r w:rsidR="002E7F55">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5" w:rsidRDefault="002E7F55">
    <w:pPr>
      <w:pStyle w:val="Sidhuvud"/>
      <w:framePr w:wrap="around" w:vAnchor="text" w:hAnchor="margin" w:xAlign="right" w:y="1"/>
      <w:ind w:right="360"/>
      <w:rPr>
        <w:rStyle w:val="Sidnummer"/>
      </w:rPr>
    </w:pPr>
  </w:p>
  <w:p w:rsidR="002E7F55" w:rsidRDefault="002E7F55">
    <w:pPr>
      <w:pStyle w:val="Sidhuvud"/>
      <w:ind w:right="360"/>
    </w:pPr>
    <w:r>
      <w:tab/>
    </w:r>
    <w:r>
      <w:tab/>
    </w:r>
    <w:r w:rsidR="005E5771">
      <w:rPr>
        <w:rStyle w:val="Sidnummer"/>
      </w:rPr>
      <w:fldChar w:fldCharType="begin"/>
    </w:r>
    <w:r>
      <w:rPr>
        <w:rStyle w:val="Sidnummer"/>
      </w:rPr>
      <w:instrText xml:space="preserve"> PAGE </w:instrText>
    </w:r>
    <w:r w:rsidR="005E5771">
      <w:rPr>
        <w:rStyle w:val="Sidnummer"/>
      </w:rPr>
      <w:fldChar w:fldCharType="separate"/>
    </w:r>
    <w:r w:rsidR="006D43D7">
      <w:rPr>
        <w:rStyle w:val="Sidnummer"/>
        <w:noProof/>
      </w:rPr>
      <w:t>3</w:t>
    </w:r>
    <w:r w:rsidR="005E5771">
      <w:rPr>
        <w:rStyle w:val="Sidnummer"/>
      </w:rPr>
      <w:fldChar w:fldCharType="end"/>
    </w:r>
    <w:r>
      <w:rPr>
        <w:rStyle w:val="Sidnummer"/>
      </w:rPr>
      <w:t>(</w:t>
    </w:r>
    <w:r w:rsidR="005E5771">
      <w:rPr>
        <w:rStyle w:val="Sidnummer"/>
      </w:rPr>
      <w:fldChar w:fldCharType="begin"/>
    </w:r>
    <w:r>
      <w:rPr>
        <w:rStyle w:val="Sidnummer"/>
      </w:rPr>
      <w:instrText xml:space="preserve"> NUMPAGES </w:instrText>
    </w:r>
    <w:r w:rsidR="005E5771">
      <w:rPr>
        <w:rStyle w:val="Sidnummer"/>
      </w:rPr>
      <w:fldChar w:fldCharType="separate"/>
    </w:r>
    <w:r w:rsidR="006D43D7">
      <w:rPr>
        <w:rStyle w:val="Sidnummer"/>
        <w:noProof/>
      </w:rPr>
      <w:t>8</w:t>
    </w:r>
    <w:r w:rsidR="005E5771">
      <w:rPr>
        <w:rStyle w:val="Sidnummer"/>
      </w:rPr>
      <w:fldChar w:fldCharType="end"/>
    </w:r>
    <w:r>
      <w:rPr>
        <w:rStyle w:val="Sidnummer"/>
      </w:rPr>
      <w:t>)</w:t>
    </w:r>
    <w:r>
      <w:tab/>
      <w:t xml:space="preserve"> </w:t>
    </w:r>
    <w:r>
      <w:tab/>
    </w:r>
    <w:r w:rsidR="005E5771">
      <w:rPr>
        <w:rStyle w:val="Sidnummer"/>
      </w:rPr>
      <w:fldChar w:fldCharType="begin"/>
    </w:r>
    <w:r>
      <w:rPr>
        <w:rStyle w:val="Sidnummer"/>
      </w:rPr>
      <w:instrText xml:space="preserve"> NUMPAGES </w:instrText>
    </w:r>
    <w:r w:rsidR="005E5771">
      <w:rPr>
        <w:rStyle w:val="Sidnummer"/>
      </w:rPr>
      <w:fldChar w:fldCharType="separate"/>
    </w:r>
    <w:r w:rsidR="006D43D7">
      <w:rPr>
        <w:rStyle w:val="Sidnummer"/>
        <w:noProof/>
      </w:rPr>
      <w:t>8</w:t>
    </w:r>
    <w:r w:rsidR="005E5771">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5" w:rsidRDefault="002E7F55">
    <w:r>
      <w:rPr>
        <w:rFonts w:ascii="Arial" w:hAnsi="Arial"/>
        <w:b/>
        <w:vanish/>
        <w:sz w:val="28"/>
      </w:rPr>
      <w:pgNum/>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3D24415"/>
    <w:multiLevelType w:val="singleLevel"/>
    <w:tmpl w:val="152EC2A8"/>
    <w:lvl w:ilvl="0">
      <w:start w:val="1"/>
      <w:numFmt w:val="decimal"/>
      <w:lvlText w:val="%1."/>
      <w:legacy w:legacy="1" w:legacySpace="0" w:legacyIndent="360"/>
      <w:lvlJc w:val="left"/>
      <w:pPr>
        <w:ind w:left="360" w:hanging="360"/>
      </w:pPr>
    </w:lvl>
  </w:abstractNum>
  <w:num w:numId="1">
    <w:abstractNumId w:val="0"/>
    <w:lvlOverride w:ilvl="0">
      <w:lvl w:ilvl="0">
        <w:start w:val="2"/>
        <w:numFmt w:val="bullet"/>
        <w:lvlText w:val="-"/>
        <w:legacy w:legacy="1" w:legacySpace="0" w:legacyIndent="720"/>
        <w:lvlJc w:val="left"/>
        <w:pPr>
          <w:ind w:left="720" w:hanging="720"/>
        </w:pPr>
      </w:lvl>
    </w:lvlOverride>
  </w:num>
  <w:num w:numId="2">
    <w:abstractNumId w:val="1"/>
  </w:num>
  <w:num w:numId="3">
    <w:abstractNumId w:val="0"/>
    <w:lvlOverride w:ilvl="0">
      <w:lvl w:ilvl="0">
        <w:start w:val="2"/>
        <w:numFmt w:val="bullet"/>
        <w:lvlText w:val="-"/>
        <w:legacy w:legacy="1" w:legacySpace="0" w:legacyIndent="720"/>
        <w:lvlJc w:val="left"/>
        <w:pPr>
          <w:ind w:left="1004"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47"/>
    <w:rsid w:val="0002466C"/>
    <w:rsid w:val="000257A3"/>
    <w:rsid w:val="00027E99"/>
    <w:rsid w:val="000322FE"/>
    <w:rsid w:val="00051F3E"/>
    <w:rsid w:val="0007028E"/>
    <w:rsid w:val="00077E07"/>
    <w:rsid w:val="00092902"/>
    <w:rsid w:val="000B755A"/>
    <w:rsid w:val="000B7D3D"/>
    <w:rsid w:val="000D506C"/>
    <w:rsid w:val="000D5E9F"/>
    <w:rsid w:val="000D79B0"/>
    <w:rsid w:val="0012551A"/>
    <w:rsid w:val="0013205A"/>
    <w:rsid w:val="00135695"/>
    <w:rsid w:val="00142C8F"/>
    <w:rsid w:val="00143076"/>
    <w:rsid w:val="00145255"/>
    <w:rsid w:val="0016358D"/>
    <w:rsid w:val="00165703"/>
    <w:rsid w:val="0017045F"/>
    <w:rsid w:val="001922A7"/>
    <w:rsid w:val="001A1F12"/>
    <w:rsid w:val="001A28FD"/>
    <w:rsid w:val="001C0FBC"/>
    <w:rsid w:val="001E25CF"/>
    <w:rsid w:val="001F2666"/>
    <w:rsid w:val="00205A5B"/>
    <w:rsid w:val="002128C9"/>
    <w:rsid w:val="00241D91"/>
    <w:rsid w:val="00244BC9"/>
    <w:rsid w:val="00254961"/>
    <w:rsid w:val="00255A8C"/>
    <w:rsid w:val="0026734F"/>
    <w:rsid w:val="0027296C"/>
    <w:rsid w:val="00284B4F"/>
    <w:rsid w:val="00286688"/>
    <w:rsid w:val="002C1C7C"/>
    <w:rsid w:val="002D65A7"/>
    <w:rsid w:val="002E7F55"/>
    <w:rsid w:val="002F12E3"/>
    <w:rsid w:val="002F7DA1"/>
    <w:rsid w:val="00316603"/>
    <w:rsid w:val="003226DE"/>
    <w:rsid w:val="00322D31"/>
    <w:rsid w:val="00325DDE"/>
    <w:rsid w:val="00335ADD"/>
    <w:rsid w:val="00340BD0"/>
    <w:rsid w:val="00357B88"/>
    <w:rsid w:val="00371253"/>
    <w:rsid w:val="0038759A"/>
    <w:rsid w:val="00397F92"/>
    <w:rsid w:val="003A593B"/>
    <w:rsid w:val="003D4621"/>
    <w:rsid w:val="003F457F"/>
    <w:rsid w:val="00404475"/>
    <w:rsid w:val="00466083"/>
    <w:rsid w:val="004B1F63"/>
    <w:rsid w:val="004D6954"/>
    <w:rsid w:val="004F5231"/>
    <w:rsid w:val="005241EC"/>
    <w:rsid w:val="00531CE2"/>
    <w:rsid w:val="00562802"/>
    <w:rsid w:val="005657B9"/>
    <w:rsid w:val="00571476"/>
    <w:rsid w:val="005A7214"/>
    <w:rsid w:val="005C58CC"/>
    <w:rsid w:val="005E5771"/>
    <w:rsid w:val="00603EBE"/>
    <w:rsid w:val="00607BF9"/>
    <w:rsid w:val="0064232F"/>
    <w:rsid w:val="00695276"/>
    <w:rsid w:val="006A15D2"/>
    <w:rsid w:val="006D43D7"/>
    <w:rsid w:val="006E7716"/>
    <w:rsid w:val="00705C6A"/>
    <w:rsid w:val="00707499"/>
    <w:rsid w:val="00711BE5"/>
    <w:rsid w:val="007167A2"/>
    <w:rsid w:val="00724D09"/>
    <w:rsid w:val="00740D62"/>
    <w:rsid w:val="007845C3"/>
    <w:rsid w:val="007847EB"/>
    <w:rsid w:val="007C4B4D"/>
    <w:rsid w:val="00804067"/>
    <w:rsid w:val="00876C06"/>
    <w:rsid w:val="00877BE0"/>
    <w:rsid w:val="008B283E"/>
    <w:rsid w:val="008C304E"/>
    <w:rsid w:val="008D5B6F"/>
    <w:rsid w:val="00921F8A"/>
    <w:rsid w:val="00942A77"/>
    <w:rsid w:val="009648F5"/>
    <w:rsid w:val="00996E5C"/>
    <w:rsid w:val="009A2D77"/>
    <w:rsid w:val="009B3214"/>
    <w:rsid w:val="009D22B0"/>
    <w:rsid w:val="009D622F"/>
    <w:rsid w:val="009E2D78"/>
    <w:rsid w:val="009E342D"/>
    <w:rsid w:val="009E3846"/>
    <w:rsid w:val="00A34EB7"/>
    <w:rsid w:val="00A373A4"/>
    <w:rsid w:val="00A40C79"/>
    <w:rsid w:val="00AA09C9"/>
    <w:rsid w:val="00AC7A5F"/>
    <w:rsid w:val="00AD3C43"/>
    <w:rsid w:val="00AF1DED"/>
    <w:rsid w:val="00AF3A96"/>
    <w:rsid w:val="00AF3EF8"/>
    <w:rsid w:val="00B05705"/>
    <w:rsid w:val="00B1151A"/>
    <w:rsid w:val="00B22812"/>
    <w:rsid w:val="00B27345"/>
    <w:rsid w:val="00B54716"/>
    <w:rsid w:val="00B77C20"/>
    <w:rsid w:val="00B805DE"/>
    <w:rsid w:val="00B956BB"/>
    <w:rsid w:val="00BA4327"/>
    <w:rsid w:val="00BB4367"/>
    <w:rsid w:val="00BC189A"/>
    <w:rsid w:val="00BC70B5"/>
    <w:rsid w:val="00BD0285"/>
    <w:rsid w:val="00BD49A8"/>
    <w:rsid w:val="00BD70A1"/>
    <w:rsid w:val="00BE06B2"/>
    <w:rsid w:val="00BF318E"/>
    <w:rsid w:val="00BF66D9"/>
    <w:rsid w:val="00C47FD8"/>
    <w:rsid w:val="00C5038D"/>
    <w:rsid w:val="00C52E91"/>
    <w:rsid w:val="00C53CBF"/>
    <w:rsid w:val="00C65ABD"/>
    <w:rsid w:val="00C80443"/>
    <w:rsid w:val="00C87101"/>
    <w:rsid w:val="00C918DC"/>
    <w:rsid w:val="00C94141"/>
    <w:rsid w:val="00CC0BAB"/>
    <w:rsid w:val="00CE72A4"/>
    <w:rsid w:val="00CF35B5"/>
    <w:rsid w:val="00D20C47"/>
    <w:rsid w:val="00D22CF3"/>
    <w:rsid w:val="00D26F49"/>
    <w:rsid w:val="00D540F6"/>
    <w:rsid w:val="00D56CF2"/>
    <w:rsid w:val="00D63DFD"/>
    <w:rsid w:val="00D849D2"/>
    <w:rsid w:val="00D9723A"/>
    <w:rsid w:val="00DA5B70"/>
    <w:rsid w:val="00DB743D"/>
    <w:rsid w:val="00DD1698"/>
    <w:rsid w:val="00DD2633"/>
    <w:rsid w:val="00E00E62"/>
    <w:rsid w:val="00E34120"/>
    <w:rsid w:val="00E44366"/>
    <w:rsid w:val="00E74207"/>
    <w:rsid w:val="00E918C8"/>
    <w:rsid w:val="00ED2772"/>
    <w:rsid w:val="00F00B30"/>
    <w:rsid w:val="00F02B9B"/>
    <w:rsid w:val="00F0638C"/>
    <w:rsid w:val="00F115D8"/>
    <w:rsid w:val="00F1399E"/>
    <w:rsid w:val="00F24E0D"/>
    <w:rsid w:val="00F41D09"/>
    <w:rsid w:val="00F56EE8"/>
    <w:rsid w:val="00F652F7"/>
    <w:rsid w:val="00F87129"/>
    <w:rsid w:val="00F914C0"/>
    <w:rsid w:val="00F97194"/>
    <w:rsid w:val="00FA15B7"/>
    <w:rsid w:val="00FA19AA"/>
    <w:rsid w:val="00FC52FE"/>
    <w:rsid w:val="00FE5FBF"/>
    <w:rsid w:val="00FF6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364D78-FA8B-4EAE-94A1-82668E50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129"/>
    <w:rPr>
      <w:sz w:val="24"/>
    </w:rPr>
  </w:style>
  <w:style w:type="paragraph" w:styleId="Rubrik1">
    <w:name w:val="heading 1"/>
    <w:basedOn w:val="Normal"/>
    <w:next w:val="Normal"/>
    <w:qFormat/>
    <w:rsid w:val="00F87129"/>
    <w:pPr>
      <w:keepNext/>
      <w:outlineLvl w:val="0"/>
    </w:pPr>
    <w:rPr>
      <w:b/>
      <w:sz w:val="32"/>
    </w:rPr>
  </w:style>
  <w:style w:type="paragraph" w:styleId="Rubrik2">
    <w:name w:val="heading 2"/>
    <w:basedOn w:val="Normal"/>
    <w:next w:val="Normal"/>
    <w:qFormat/>
    <w:rsid w:val="00F87129"/>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sz w:val="32"/>
    </w:rPr>
  </w:style>
  <w:style w:type="paragraph" w:styleId="Rubrik3">
    <w:name w:val="heading 3"/>
    <w:basedOn w:val="Normal"/>
    <w:next w:val="Normal"/>
    <w:qFormat/>
    <w:rsid w:val="00F87129"/>
    <w:pPr>
      <w:keepNext/>
      <w:tabs>
        <w:tab w:val="left" w:pos="360"/>
      </w:tabs>
      <w:outlineLvl w:val="2"/>
    </w:pPr>
    <w:rPr>
      <w:sz w:val="28"/>
    </w:rPr>
  </w:style>
  <w:style w:type="paragraph" w:styleId="Rubrik4">
    <w:name w:val="heading 4"/>
    <w:basedOn w:val="Normal"/>
    <w:next w:val="Normal"/>
    <w:qFormat/>
    <w:rsid w:val="00F87129"/>
    <w:pPr>
      <w:keepNext/>
      <w:outlineLvl w:val="3"/>
    </w:pPr>
    <w:rPr>
      <w:rFonts w:ascii="Arial" w:hAnsi="Arial"/>
      <w:b/>
      <w:sz w:val="28"/>
    </w:rPr>
  </w:style>
  <w:style w:type="paragraph" w:styleId="Rubrik5">
    <w:name w:val="heading 5"/>
    <w:basedOn w:val="Normal"/>
    <w:next w:val="Normal"/>
    <w:qFormat/>
    <w:rsid w:val="00F87129"/>
    <w:pPr>
      <w:keepNext/>
      <w:tabs>
        <w:tab w:val="left" w:pos="720"/>
      </w:tabs>
      <w:ind w:left="360"/>
      <w:outlineLvl w:val="4"/>
    </w:pPr>
    <w:rPr>
      <w:b/>
    </w:rPr>
  </w:style>
  <w:style w:type="paragraph" w:styleId="Rubrik6">
    <w:name w:val="heading 6"/>
    <w:basedOn w:val="Normal"/>
    <w:next w:val="Normal"/>
    <w:qFormat/>
    <w:rsid w:val="00F87129"/>
    <w:pPr>
      <w:keepNext/>
      <w:outlineLvl w:val="5"/>
    </w:pPr>
    <w:rPr>
      <w:b/>
    </w:rPr>
  </w:style>
  <w:style w:type="paragraph" w:styleId="Rubrik8">
    <w:name w:val="heading 8"/>
    <w:basedOn w:val="Normal"/>
    <w:next w:val="Normal"/>
    <w:qFormat/>
    <w:rsid w:val="00F8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F8712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Pr>
      <w:sz w:val="20"/>
    </w:rPr>
  </w:style>
  <w:style w:type="paragraph" w:styleId="Sidhuvud">
    <w:name w:val="header"/>
    <w:basedOn w:val="Normal"/>
    <w:rsid w:val="00F87129"/>
    <w:pPr>
      <w:tabs>
        <w:tab w:val="center" w:pos="4536"/>
        <w:tab w:val="right" w:pos="9072"/>
      </w:tabs>
    </w:pPr>
  </w:style>
  <w:style w:type="paragraph" w:styleId="Sidfot">
    <w:name w:val="footer"/>
    <w:basedOn w:val="Normal"/>
    <w:rsid w:val="00F87129"/>
    <w:pPr>
      <w:tabs>
        <w:tab w:val="center" w:pos="4536"/>
        <w:tab w:val="right" w:pos="9072"/>
      </w:tabs>
    </w:pPr>
  </w:style>
  <w:style w:type="character" w:styleId="Sidnummer">
    <w:name w:val="page number"/>
    <w:basedOn w:val="Standardstycketeckensnitt"/>
    <w:rsid w:val="00F87129"/>
  </w:style>
  <w:style w:type="paragraph" w:styleId="Brdtext">
    <w:name w:val="Body Text"/>
    <w:basedOn w:val="Normal"/>
    <w:rsid w:val="00F87129"/>
    <w:pPr>
      <w:tabs>
        <w:tab w:val="left" w:pos="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pPr>
  </w:style>
  <w:style w:type="paragraph" w:styleId="Kommentarer">
    <w:name w:val="annotation text"/>
    <w:basedOn w:val="Normal"/>
    <w:semiHidden/>
    <w:rsid w:val="00F87129"/>
    <w:rPr>
      <w:sz w:val="20"/>
    </w:rPr>
  </w:style>
  <w:style w:type="paragraph" w:styleId="Brdtext2">
    <w:name w:val="Body Text 2"/>
    <w:basedOn w:val="Normal"/>
    <w:rsid w:val="00F87129"/>
  </w:style>
  <w:style w:type="paragraph" w:styleId="Brdtext3">
    <w:name w:val="Body Text 3"/>
    <w:basedOn w:val="Normal"/>
    <w:rsid w:val="00F87129"/>
    <w:rPr>
      <w:b/>
      <w:i/>
    </w:rPr>
  </w:style>
  <w:style w:type="paragraph" w:styleId="Ballongtext">
    <w:name w:val="Balloon Text"/>
    <w:basedOn w:val="Normal"/>
    <w:semiHidden/>
    <w:rsid w:val="003F457F"/>
    <w:rPr>
      <w:rFonts w:ascii="Tahoma" w:hAnsi="Tahoma" w:cs="Tahoma"/>
      <w:sz w:val="16"/>
      <w:szCs w:val="16"/>
    </w:rPr>
  </w:style>
  <w:style w:type="table" w:styleId="Tabellrutnt">
    <w:name w:val="Table Grid"/>
    <w:basedOn w:val="Normaltabell"/>
    <w:uiPriority w:val="59"/>
    <w:rsid w:val="00BC70B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2839-2AEA-47BD-A59E-6B9B4BDE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1711</Words>
  <Characters>10954</Characters>
  <Application>Microsoft Office Word</Application>
  <DocSecurity>4</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Kommun</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Nacka</dc:creator>
  <cp:lastModifiedBy>Persson Eva</cp:lastModifiedBy>
  <cp:revision>2</cp:revision>
  <cp:lastPrinted>2020-01-03T07:47:00Z</cp:lastPrinted>
  <dcterms:created xsi:type="dcterms:W3CDTF">2020-02-07T07:48:00Z</dcterms:created>
  <dcterms:modified xsi:type="dcterms:W3CDTF">2020-02-07T07:48:00Z</dcterms:modified>
</cp:coreProperties>
</file>