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Default="00F0350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  <w:r w:rsidR="00D95A84">
              <w:rPr>
                <w:b/>
                <w:sz w:val="44"/>
                <w:szCs w:val="44"/>
              </w:rPr>
              <w:t>ödsfall</w:t>
            </w:r>
          </w:p>
          <w:p w:rsidR="004225F3" w:rsidRPr="00F0350D" w:rsidRDefault="00F0350D" w:rsidP="00964E47">
            <w:pPr>
              <w:pStyle w:val="Vittext"/>
              <w:framePr w:hSpace="0" w:wrap="auto" w:vAnchor="margin" w:hAnchor="text" w:xAlign="left" w:yAlign="inline"/>
              <w:rPr>
                <w:rFonts w:ascii="Garamond" w:hAnsi="Garamond"/>
                <w:b/>
                <w:sz w:val="24"/>
                <w:szCs w:val="24"/>
              </w:rPr>
            </w:pPr>
            <w:r w:rsidRPr="00F0350D">
              <w:rPr>
                <w:rFonts w:ascii="Garamond" w:hAnsi="Garamond"/>
                <w:b/>
                <w:sz w:val="24"/>
                <w:szCs w:val="24"/>
              </w:rPr>
              <w:t xml:space="preserve">Rutin vid dödsfall för </w:t>
            </w:r>
            <w:r w:rsidR="00A75B30">
              <w:rPr>
                <w:rFonts w:ascii="Garamond" w:hAnsi="Garamond"/>
                <w:b/>
                <w:sz w:val="24"/>
                <w:szCs w:val="24"/>
              </w:rPr>
              <w:t>kund daglig verksamhet</w:t>
            </w:r>
            <w:r w:rsidRPr="00F0350D">
              <w:rPr>
                <w:rFonts w:ascii="Garamond" w:hAnsi="Garamond"/>
                <w:b/>
                <w:sz w:val="24"/>
                <w:szCs w:val="24"/>
              </w:rPr>
              <w:t xml:space="preserve">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4225F3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S</w:t>
      </w:r>
      <w:r w:rsidR="00BD398B" w:rsidRPr="004225F3">
        <w:rPr>
          <w:rFonts w:ascii="Gill Sans MT" w:hAnsi="Gill Sans MT"/>
          <w:b/>
          <w:noProof/>
          <w:szCs w:val="22"/>
        </w:rPr>
        <w:t>yfte</w:t>
      </w:r>
    </w:p>
    <w:p w:rsidR="000739E9" w:rsidRPr="000739E9" w:rsidRDefault="000739E9" w:rsidP="000739E9">
      <w:pPr>
        <w:spacing w:after="267" w:line="260" w:lineRule="atLeast"/>
        <w:rPr>
          <w:noProof/>
          <w:szCs w:val="22"/>
        </w:rPr>
      </w:pPr>
      <w:r w:rsidRPr="000739E9">
        <w:rPr>
          <w:noProof/>
          <w:szCs w:val="22"/>
        </w:rPr>
        <w:t>Genom rutinen säkerställer verksamheten att samtliga medarbetare kan arbeta efter de rutiner som gäller vid dödsfall.</w:t>
      </w:r>
    </w:p>
    <w:p w:rsidR="009A0F53" w:rsidRPr="002D5327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225F3">
        <w:rPr>
          <w:rFonts w:ascii="Gill Sans MT" w:hAnsi="Gill Sans MT"/>
          <w:b/>
          <w:noProof/>
          <w:szCs w:val="22"/>
        </w:rPr>
        <w:t>Ansvar</w:t>
      </w:r>
    </w:p>
    <w:p w:rsidR="003E0763" w:rsidRPr="004225F3" w:rsidRDefault="003E0763" w:rsidP="003E0763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 w:rsidR="004225F3">
        <w:rPr>
          <w:rFonts w:ascii="Garamond" w:hAnsi="Garamond"/>
          <w:noProof/>
          <w:sz w:val="24"/>
          <w:szCs w:val="22"/>
        </w:rPr>
        <w:t xml:space="preserve">inom </w:t>
      </w:r>
      <w:r w:rsidR="00A75B30">
        <w:rPr>
          <w:rFonts w:ascii="Garamond" w:hAnsi="Garamond"/>
          <w:noProof/>
          <w:sz w:val="24"/>
          <w:szCs w:val="22"/>
        </w:rPr>
        <w:t>daglig verksamhet</w:t>
      </w:r>
      <w:r w:rsidR="004225F3">
        <w:rPr>
          <w:rFonts w:ascii="Garamond" w:hAnsi="Garamond"/>
          <w:noProof/>
          <w:sz w:val="24"/>
          <w:szCs w:val="22"/>
        </w:rPr>
        <w:t xml:space="preserve"> LSS.</w:t>
      </w:r>
    </w:p>
    <w:p w:rsidR="00A94924" w:rsidRPr="002D5327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4225F3">
        <w:rPr>
          <w:rFonts w:ascii="Gill Sans MT" w:hAnsi="Gill Sans MT"/>
          <w:b/>
          <w:noProof/>
          <w:szCs w:val="22"/>
        </w:rPr>
        <w:t>Utförande</w:t>
      </w:r>
      <w:r w:rsidR="00D95A84" w:rsidRPr="002D5327">
        <w:rPr>
          <w:rFonts w:ascii="Gill Sans MT" w:hAnsi="Gill Sans MT"/>
          <w:b/>
          <w:noProof/>
          <w:sz w:val="22"/>
          <w:szCs w:val="22"/>
        </w:rPr>
        <w:br/>
      </w:r>
    </w:p>
    <w:p w:rsidR="00B2270B" w:rsidRPr="00B2270B" w:rsidRDefault="00F0350D" w:rsidP="00B2270B">
      <w:pPr>
        <w:spacing w:line="260" w:lineRule="atLeast"/>
        <w:rPr>
          <w:b/>
          <w:noProof/>
          <w:szCs w:val="22"/>
        </w:rPr>
      </w:pPr>
      <w:bookmarkStart w:id="5" w:name="Rapporttext"/>
      <w:bookmarkStart w:id="6" w:name="Title"/>
      <w:bookmarkEnd w:id="5"/>
      <w:bookmarkEnd w:id="6"/>
      <w:r w:rsidRPr="00F0350D">
        <w:rPr>
          <w:b/>
          <w:noProof/>
          <w:szCs w:val="22"/>
        </w:rPr>
        <w:t>Medarbetarna ansvarar för att</w:t>
      </w:r>
    </w:p>
    <w:p w:rsidR="00B2270B" w:rsidRPr="00B2270B" w:rsidRDefault="00B2270B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 xml:space="preserve">ring 112  </w:t>
      </w:r>
    </w:p>
    <w:p w:rsidR="00F0350D" w:rsidRPr="00A75B30" w:rsidRDefault="00F0350D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 w:rsidRPr="00B2270B">
        <w:rPr>
          <w:noProof/>
          <w:szCs w:val="22"/>
        </w:rPr>
        <w:t>samverka med sjuksköterka och läkare</w:t>
      </w:r>
    </w:p>
    <w:p w:rsidR="00A75B30" w:rsidRPr="00A75B30" w:rsidRDefault="00A75B30" w:rsidP="00F0350D">
      <w:pPr>
        <w:pStyle w:val="Liststycke"/>
        <w:numPr>
          <w:ilvl w:val="0"/>
          <w:numId w:val="24"/>
        </w:numPr>
        <w:spacing w:line="240" w:lineRule="auto"/>
        <w:ind w:left="426"/>
        <w:rPr>
          <w:rFonts w:ascii="Gill Sans MT" w:hAnsi="Gill Sans MT"/>
          <w:b/>
          <w:noProof/>
          <w:szCs w:val="22"/>
        </w:rPr>
      </w:pPr>
      <w:r>
        <w:rPr>
          <w:noProof/>
          <w:szCs w:val="22"/>
        </w:rPr>
        <w:t>Informera närmaste chef</w:t>
      </w:r>
    </w:p>
    <w:p w:rsidR="00A75B30" w:rsidRPr="00A75B30" w:rsidRDefault="00A75B30" w:rsidP="00A75B30">
      <w:pPr>
        <w:pStyle w:val="Liststycke"/>
        <w:spacing w:line="240" w:lineRule="auto"/>
        <w:ind w:left="426"/>
        <w:rPr>
          <w:rFonts w:ascii="Gill Sans MT" w:hAnsi="Gill Sans MT"/>
          <w:b/>
          <w:noProof/>
          <w:szCs w:val="22"/>
        </w:rPr>
      </w:pPr>
    </w:p>
    <w:p w:rsidR="000739E9" w:rsidRPr="00E2544A" w:rsidRDefault="00E2544A" w:rsidP="00E2544A">
      <w:pPr>
        <w:spacing w:line="260" w:lineRule="atLeast"/>
        <w:rPr>
          <w:noProof/>
          <w:szCs w:val="22"/>
        </w:rPr>
      </w:pPr>
      <w:r>
        <w:rPr>
          <w:b/>
          <w:noProof/>
          <w:szCs w:val="22"/>
        </w:rPr>
        <w:br/>
      </w:r>
      <w:r w:rsidR="00D039EA" w:rsidRPr="00E2544A">
        <w:rPr>
          <w:b/>
          <w:noProof/>
          <w:szCs w:val="22"/>
        </w:rPr>
        <w:t>Läkaren ansvarar för att</w:t>
      </w:r>
    </w:p>
    <w:p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>k</w:t>
      </w:r>
      <w:r w:rsidR="00D95A84" w:rsidRPr="004225F3">
        <w:rPr>
          <w:noProof/>
          <w:szCs w:val="22"/>
        </w:rPr>
        <w:t xml:space="preserve">onstatera dödsfallet </w:t>
      </w:r>
      <w:r w:rsidR="004225F3">
        <w:rPr>
          <w:noProof/>
          <w:szCs w:val="22"/>
        </w:rPr>
        <w:t xml:space="preserve">på plats </w:t>
      </w:r>
      <w:r w:rsidR="00D95A84" w:rsidRPr="004225F3">
        <w:rPr>
          <w:noProof/>
          <w:szCs w:val="22"/>
        </w:rPr>
        <w:t xml:space="preserve">och att utfärda dödsbevis </w:t>
      </w:r>
      <w:r>
        <w:rPr>
          <w:noProof/>
          <w:szCs w:val="22"/>
        </w:rPr>
        <w:t>samt</w:t>
      </w:r>
      <w:r w:rsidR="00D95A84" w:rsidRPr="004225F3">
        <w:rPr>
          <w:noProof/>
          <w:szCs w:val="22"/>
        </w:rPr>
        <w:t xml:space="preserve"> intyg om dödsorsak.</w:t>
      </w:r>
    </w:p>
    <w:p w:rsidR="00D95A84" w:rsidRPr="004225F3" w:rsidRDefault="00D039EA" w:rsidP="00E2544A">
      <w:pPr>
        <w:pStyle w:val="Liststycke"/>
        <w:numPr>
          <w:ilvl w:val="0"/>
          <w:numId w:val="23"/>
        </w:numPr>
        <w:spacing w:line="260" w:lineRule="atLeast"/>
        <w:rPr>
          <w:noProof/>
          <w:szCs w:val="22"/>
        </w:rPr>
      </w:pPr>
      <w:r>
        <w:rPr>
          <w:noProof/>
          <w:szCs w:val="22"/>
        </w:rPr>
        <w:t xml:space="preserve">kontrollera </w:t>
      </w:r>
      <w:r w:rsidR="00D95A84" w:rsidRPr="004225F3">
        <w:rPr>
          <w:noProof/>
          <w:szCs w:val="22"/>
        </w:rPr>
        <w:t>identitetsuppgifter</w:t>
      </w:r>
    </w:p>
    <w:p w:rsidR="0027318F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 xml:space="preserve">underrätta </w:t>
      </w:r>
      <w:r w:rsidR="00D95A84" w:rsidRPr="004225F3">
        <w:rPr>
          <w:noProof/>
          <w:szCs w:val="22"/>
        </w:rPr>
        <w:t>anhöriga</w:t>
      </w:r>
      <w:r>
        <w:rPr>
          <w:noProof/>
          <w:szCs w:val="22"/>
        </w:rPr>
        <w:t xml:space="preserve"> </w:t>
      </w:r>
      <w:r w:rsidR="004D4526">
        <w:rPr>
          <w:noProof/>
          <w:szCs w:val="22"/>
        </w:rPr>
        <w:t>(om inte sjuksköterskan gjort detta)</w:t>
      </w:r>
    </w:p>
    <w:p w:rsidR="00D95A84" w:rsidRPr="004225F3" w:rsidRDefault="00C9575E" w:rsidP="00D039E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2"/>
        </w:rPr>
      </w:pPr>
      <w:r>
        <w:rPr>
          <w:noProof/>
          <w:szCs w:val="22"/>
        </w:rPr>
        <w:t>v</w:t>
      </w:r>
      <w:r w:rsidR="001B5485">
        <w:rPr>
          <w:noProof/>
          <w:szCs w:val="22"/>
        </w:rPr>
        <w:t>id misstanken om onaturligt dödsfall</w:t>
      </w:r>
      <w:r w:rsidR="0023160B">
        <w:rPr>
          <w:noProof/>
          <w:szCs w:val="22"/>
        </w:rPr>
        <w:t xml:space="preserve"> </w:t>
      </w:r>
      <w:r w:rsidR="00D95A84" w:rsidRPr="004225F3">
        <w:rPr>
          <w:noProof/>
          <w:szCs w:val="22"/>
        </w:rPr>
        <w:t>kontakta polis om det finns skäl att misstänka att döden inte orsakats enbart av sjukdom. Polisen beslutar om eventuell rättsmedicinsk undersökning och ansvarar i sådana fall för transport till rättsläkarstation.</w:t>
      </w:r>
    </w:p>
    <w:p w:rsidR="00AE465D" w:rsidRPr="00C9575E" w:rsidRDefault="00AE465D" w:rsidP="00C9575E">
      <w:pPr>
        <w:spacing w:after="267" w:line="260" w:lineRule="atLeast"/>
        <w:rPr>
          <w:noProof/>
          <w:szCs w:val="22"/>
        </w:rPr>
      </w:pPr>
      <w:bookmarkStart w:id="7" w:name="_GoBack"/>
      <w:bookmarkEnd w:id="7"/>
    </w:p>
    <w:sectPr w:rsidR="00AE465D" w:rsidRPr="00C9575E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66E2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75B30">
      <w:fldChar w:fldCharType="begin"/>
    </w:r>
    <w:r w:rsidR="00A75B30">
      <w:instrText xml:space="preserve"> NUMPAGES  \* Arabic  \* MERGEFORMAT </w:instrText>
    </w:r>
    <w:r w:rsidR="00A75B30">
      <w:fldChar w:fldCharType="separate"/>
    </w:r>
    <w:r w:rsidR="00B66E27" w:rsidRPr="00B66E27">
      <w:rPr>
        <w:rFonts w:ascii="Gill Sans MT" w:hAnsi="Gill Sans MT"/>
        <w:noProof/>
      </w:rPr>
      <w:t>2</w:t>
    </w:r>
    <w:r w:rsidR="00A75B3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06002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</w:t>
          </w:r>
          <w:r w:rsidR="00F0350D">
            <w:rPr>
              <w:szCs w:val="14"/>
            </w:rPr>
            <w:t>9-12-10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F0350D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 och assistans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4A1840"/>
    <w:multiLevelType w:val="hybridMultilevel"/>
    <w:tmpl w:val="084EF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B2F"/>
    <w:multiLevelType w:val="hybridMultilevel"/>
    <w:tmpl w:val="9178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611F"/>
    <w:multiLevelType w:val="hybridMultilevel"/>
    <w:tmpl w:val="5D1C8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DA42EB"/>
    <w:multiLevelType w:val="multilevel"/>
    <w:tmpl w:val="D784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C468A3"/>
    <w:multiLevelType w:val="hybridMultilevel"/>
    <w:tmpl w:val="4E36F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811931"/>
    <w:multiLevelType w:val="hybridMultilevel"/>
    <w:tmpl w:val="34B2D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2"/>
  </w:num>
  <w:num w:numId="22">
    <w:abstractNumId w:val="12"/>
  </w:num>
  <w:num w:numId="23">
    <w:abstractNumId w:val="6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02A"/>
    <w:rsid w:val="000616A9"/>
    <w:rsid w:val="00062364"/>
    <w:rsid w:val="000625F4"/>
    <w:rsid w:val="00062BB4"/>
    <w:rsid w:val="000668F2"/>
    <w:rsid w:val="00070E99"/>
    <w:rsid w:val="0007158D"/>
    <w:rsid w:val="000731B8"/>
    <w:rsid w:val="000739E9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A2C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8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60B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532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25F3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4526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3ED1"/>
    <w:rsid w:val="005A4013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75B30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465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270B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6E27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575E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90C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39E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5A8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544A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2116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350D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E2ED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D95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A4013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3142-1728-4674-AE3B-2811244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33</TotalTime>
  <Pages>1</Pages>
  <Words>108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Östling Robert</cp:lastModifiedBy>
  <cp:revision>7</cp:revision>
  <cp:lastPrinted>2005-09-12T13:08:00Z</cp:lastPrinted>
  <dcterms:created xsi:type="dcterms:W3CDTF">2019-12-10T13:48:00Z</dcterms:created>
  <dcterms:modified xsi:type="dcterms:W3CDTF">2020-09-09T09:49:00Z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