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AE7BEC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Individuell riskbedömning</w:t>
            </w:r>
            <w:r w:rsidR="00A24560">
              <w:rPr>
                <w:b/>
                <w:sz w:val="44"/>
                <w:szCs w:val="44"/>
              </w:rPr>
              <w:br/>
            </w:r>
            <w:r w:rsidRPr="00AE7BEC">
              <w:rPr>
                <w:b/>
                <w:sz w:val="28"/>
                <w:szCs w:val="44"/>
              </w:rPr>
              <w:t>Kund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en individuell riskbedömning är a</w:t>
      </w:r>
      <w:r w:rsidR="00012EA0">
        <w:rPr>
          <w:noProof/>
          <w:szCs w:val="24"/>
        </w:rPr>
        <w:t>tt identifiera och värdera</w:t>
      </w:r>
      <w:r>
        <w:rPr>
          <w:noProof/>
          <w:szCs w:val="24"/>
        </w:rPr>
        <w:t xml:space="preserve"> riskområden och specifika risker för att vidta förebyggande åtgärder och insatser – så att kund inte skadas</w:t>
      </w:r>
      <w:r w:rsidR="005579AD">
        <w:rPr>
          <w:noProof/>
          <w:szCs w:val="24"/>
        </w:rPr>
        <w:t>, skadar andra</w:t>
      </w:r>
      <w:r>
        <w:rPr>
          <w:noProof/>
          <w:szCs w:val="24"/>
        </w:rPr>
        <w:t xml:space="preserve"> eller far illa under aktiviteter och/eller insatser som verksamheten svarar för.</w:t>
      </w:r>
    </w:p>
    <w:p w:rsidR="00AE7BEC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En individuell riskbedömning är ett komplement till genomförandeplan och ska tydligt kopplas till genomförandeplanens olika aktiviteter och rutiner.</w:t>
      </w:r>
    </w:p>
    <w:p w:rsidR="00012EA0" w:rsidRDefault="00012EA0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Genomförd riskbedömning ska dokumenteras i kunds sociala journal.</w:t>
      </w:r>
    </w:p>
    <w:p w:rsidR="009A0F53" w:rsidRPr="002448DD" w:rsidRDefault="001403C7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br/>
      </w:r>
      <w:r w:rsidR="003E0763"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7132D3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ansvarar för att genomf</w:t>
      </w:r>
      <w:r w:rsidR="006676D0">
        <w:rPr>
          <w:rFonts w:ascii="Garamond" w:hAnsi="Garamond"/>
          <w:sz w:val="24"/>
          <w:szCs w:val="24"/>
        </w:rPr>
        <w:t xml:space="preserve">öra och att, årligen, </w:t>
      </w:r>
      <w:r>
        <w:rPr>
          <w:rFonts w:ascii="Garamond" w:hAnsi="Garamond"/>
          <w:sz w:val="24"/>
          <w:szCs w:val="24"/>
        </w:rPr>
        <w:t xml:space="preserve">följa upp individuella riskbedömningar och för att inkludera kund och medarbetare i dessa processer. </w:t>
      </w:r>
    </w:p>
    <w:p w:rsidR="00AE7BEC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ansvarar för att den individuella riskbedömningen är tillgänglig</w:t>
      </w:r>
      <w:r w:rsidR="002D5246">
        <w:rPr>
          <w:rFonts w:ascii="Garamond" w:hAnsi="Garamond"/>
          <w:sz w:val="24"/>
          <w:szCs w:val="24"/>
        </w:rPr>
        <w:t xml:space="preserve"> för alla medarbetare på verksamheten.</w:t>
      </w:r>
      <w:r>
        <w:rPr>
          <w:rFonts w:ascii="Garamond" w:hAnsi="Garamond"/>
          <w:sz w:val="24"/>
          <w:szCs w:val="24"/>
        </w:rPr>
        <w:t xml:space="preserve"> </w:t>
      </w:r>
    </w:p>
    <w:p w:rsidR="00E44F6A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Verksamhetschef</w:t>
      </w:r>
      <w:r w:rsidR="001E078B">
        <w:rPr>
          <w:rFonts w:ascii="Garamond" w:hAnsi="Garamond"/>
          <w:sz w:val="24"/>
          <w:szCs w:val="24"/>
        </w:rPr>
        <w:t>/biträdande verksamhetschef</w:t>
      </w:r>
      <w:r>
        <w:rPr>
          <w:rFonts w:ascii="Garamond" w:hAnsi="Garamond"/>
          <w:sz w:val="24"/>
          <w:szCs w:val="24"/>
        </w:rPr>
        <w:t xml:space="preserve"> ansvarar för att rutin är känd och tillgänglig för alla medarbetare.</w:t>
      </w:r>
    </w:p>
    <w:p w:rsidR="00A94924" w:rsidRPr="002448DD" w:rsidRDefault="001403C7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>
        <w:rPr>
          <w:rFonts w:ascii="Gill Sans MT" w:hAnsi="Gill Sans MT"/>
          <w:b/>
          <w:noProof/>
          <w:szCs w:val="24"/>
        </w:rPr>
        <w:br/>
      </w:r>
      <w:r w:rsidR="00A24560" w:rsidRPr="002448DD">
        <w:rPr>
          <w:rFonts w:ascii="Gill Sans MT" w:hAnsi="Gill Sans MT"/>
          <w:b/>
          <w:noProof/>
          <w:szCs w:val="24"/>
        </w:rPr>
        <w:t>Utförande</w:t>
      </w:r>
    </w:p>
    <w:p w:rsidR="007132D3" w:rsidRPr="00AE7BEC" w:rsidRDefault="00AE7BEC" w:rsidP="00CA3FC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Riskbedömning genomförs i dialog med kund och tillsammans med verksamhetens medarbetare</w:t>
      </w:r>
      <w:r w:rsidR="006676D0">
        <w:rPr>
          <w:szCs w:val="24"/>
        </w:rPr>
        <w:t>. Vid förändring av risker ska dessa omgående registreras i såväl individuell riskbedömnin</w:t>
      </w:r>
      <w:r w:rsidR="007132D3">
        <w:rPr>
          <w:szCs w:val="24"/>
        </w:rPr>
        <w:t>g oc</w:t>
      </w:r>
      <w:r w:rsidR="00F64DDF">
        <w:rPr>
          <w:szCs w:val="24"/>
        </w:rPr>
        <w:t>h i kundens sociala journal</w:t>
      </w:r>
      <w:r w:rsidR="007132D3">
        <w:rPr>
          <w:szCs w:val="24"/>
        </w:rPr>
        <w:t>.</w:t>
      </w:r>
    </w:p>
    <w:p w:rsidR="00E44F6A" w:rsidRDefault="00E44F6A" w:rsidP="00CA3FC9">
      <w:pPr>
        <w:spacing w:line="240" w:lineRule="auto"/>
        <w:rPr>
          <w:szCs w:val="24"/>
        </w:rPr>
      </w:pPr>
    </w:p>
    <w:p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Exempel på risker inom de olika riskområden som bedöms:</w:t>
      </w:r>
    </w:p>
    <w:p w:rsidR="004E76DF" w:rsidRDefault="004E76DF" w:rsidP="00CA3FC9">
      <w:pPr>
        <w:spacing w:line="240" w:lineRule="auto"/>
        <w:rPr>
          <w:szCs w:val="24"/>
        </w:rPr>
      </w:pPr>
    </w:p>
    <w:p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Hot och våld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Muntliga hotelser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Kastar saker och möbler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Förolämpningar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Skymford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Sexuella anspelningar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Sparkar och slag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1403C7" w:rsidRDefault="001403C7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lastRenderedPageBreak/>
        <w:t>Lyft och förflyttning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Förflyttning till/från rullstol, säng, toalett, dusch m.m.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Trånga utrymmen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Tunga lyft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Ensidiga/upprepande rörelser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Belysning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Halka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Smitta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Hepatit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HIV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Smörjning och medicinering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Hygien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Övriga risker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Oro hos an</w:t>
      </w:r>
      <w:r w:rsidR="002D5246">
        <w:rPr>
          <w:szCs w:val="24"/>
        </w:rPr>
        <w:t>h</w:t>
      </w:r>
      <w:r>
        <w:rPr>
          <w:szCs w:val="24"/>
        </w:rPr>
        <w:t>öriga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Svåra livsöden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Psykisk ohälsa (kund eller närstående)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Missbruk (kund eller närstående)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Färdtjänst/kommunal transport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Bilkörning</w:t>
      </w:r>
    </w:p>
    <w:p w:rsidR="004E76DF" w:rsidRPr="004E76DF" w:rsidRDefault="004E76DF" w:rsidP="004E76DF">
      <w:pPr>
        <w:spacing w:line="240" w:lineRule="auto"/>
        <w:rPr>
          <w:szCs w:val="24"/>
        </w:rPr>
      </w:pPr>
    </w:p>
    <w:p w:rsidR="00F64DDF" w:rsidRDefault="00F64DDF">
      <w:pPr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F64DDF" w:rsidRDefault="00F64DDF" w:rsidP="00F64DD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Individuell Riskbedömning</w:t>
      </w:r>
    </w:p>
    <w:p w:rsidR="00F64DDF" w:rsidRDefault="00F64DDF" w:rsidP="00F64DDF"/>
    <w:p w:rsidR="00F64DDF" w:rsidRDefault="00F64DDF" w:rsidP="00F64DDF">
      <w:r>
        <w:rPr>
          <w:b/>
          <w:bCs/>
        </w:rPr>
        <w:t>Kundens namn:</w:t>
      </w:r>
      <w:r>
        <w:rPr>
          <w:b/>
          <w:bCs/>
        </w:rPr>
        <w:br/>
      </w:r>
    </w:p>
    <w:p w:rsidR="00F64DDF" w:rsidRDefault="00F64DDF" w:rsidP="00F64DDF"/>
    <w:p w:rsidR="00F64DDF" w:rsidRDefault="00F64DDF" w:rsidP="00F64DDF"/>
    <w:p w:rsidR="00F64DDF" w:rsidRDefault="00F64DDF" w:rsidP="00F64DDF">
      <w:r>
        <w:t xml:space="preserve">Uppdaterad: </w:t>
      </w:r>
    </w:p>
    <w:p w:rsidR="00F64DDF" w:rsidRDefault="00F64DDF" w:rsidP="00F64DDF"/>
    <w:p w:rsidR="00F64DDF" w:rsidRDefault="00F64DDF" w:rsidP="00F64DDF">
      <w:pPr>
        <w:rPr>
          <w:b/>
          <w:bCs/>
          <w:sz w:val="28"/>
        </w:rPr>
      </w:pPr>
      <w:r>
        <w:rPr>
          <w:b/>
          <w:bCs/>
          <w:sz w:val="28"/>
        </w:rPr>
        <w:t>Bedömning genomförs utifrån följande riskområden:</w:t>
      </w:r>
    </w:p>
    <w:p w:rsidR="00F64DDF" w:rsidRDefault="00F64DDF" w:rsidP="00F64DDF"/>
    <w:bookmarkStart w:id="7" w:name="Kryss1"/>
    <w:p w:rsidR="00F64DDF" w:rsidRDefault="00F64DDF" w:rsidP="00F64DDF">
      <w:r>
        <w:rPr>
          <w:b/>
          <w:sz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BF4FCD">
        <w:rPr>
          <w:b/>
          <w:sz w:val="28"/>
        </w:rPr>
      </w:r>
      <w:r w:rsidR="00BF4FCD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7"/>
      <w:r>
        <w:t xml:space="preserve"> Hot och våld</w:t>
      </w:r>
    </w:p>
    <w:p w:rsidR="00F64DDF" w:rsidRDefault="00F64DDF" w:rsidP="00F64DDF"/>
    <w:bookmarkStart w:id="8" w:name="Kryss2"/>
    <w:p w:rsidR="00F64DDF" w:rsidRDefault="00F64DDF" w:rsidP="00F64DDF">
      <w:r>
        <w:rPr>
          <w:b/>
          <w:sz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BF4FCD">
        <w:rPr>
          <w:b/>
          <w:sz w:val="28"/>
        </w:rPr>
      </w:r>
      <w:r w:rsidR="00BF4FCD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8"/>
      <w:r>
        <w:t xml:space="preserve"> Lyft/förflyttningsteknik</w:t>
      </w:r>
    </w:p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3"/>
      <w:r>
        <w:rPr>
          <w:b/>
          <w:sz w:val="28"/>
        </w:rPr>
        <w:instrText xml:space="preserve"> FORMCHECKBOX </w:instrText>
      </w:r>
      <w:r w:rsidR="00BF4FCD">
        <w:rPr>
          <w:b/>
          <w:sz w:val="28"/>
        </w:rPr>
      </w:r>
      <w:r w:rsidR="00BF4FCD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9"/>
      <w:r>
        <w:t xml:space="preserve"> Smitta</w:t>
      </w:r>
    </w:p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>
        <w:rPr>
          <w:b/>
          <w:sz w:val="28"/>
        </w:rPr>
        <w:instrText xml:space="preserve"> FORMCHECKBOX </w:instrText>
      </w:r>
      <w:r w:rsidR="00BF4FCD">
        <w:rPr>
          <w:b/>
          <w:sz w:val="28"/>
        </w:rPr>
      </w:r>
      <w:r w:rsidR="00BF4FCD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10"/>
      <w:r>
        <w:t xml:space="preserve"> Annat: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F64DDF" w:rsidRDefault="00F64DDF" w:rsidP="00F64DDF"/>
    <w:p w:rsidR="00F64DDF" w:rsidRDefault="00F64DDF" w:rsidP="00F64DDF"/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BF4FCD">
        <w:rPr>
          <w:b/>
          <w:sz w:val="28"/>
        </w:rPr>
      </w:r>
      <w:r w:rsidR="00BF4FCD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  <w:r>
        <w:t>Ingen risk föreligger</w:t>
      </w:r>
    </w:p>
    <w:p w:rsidR="00F64DDF" w:rsidRDefault="00F64DDF" w:rsidP="00F64DDF"/>
    <w:p w:rsidR="00F64DDF" w:rsidRDefault="00F64DDF" w:rsidP="00F64DDF"/>
    <w:p w:rsidR="00F64DDF" w:rsidRDefault="00F64DDF" w:rsidP="00F64DDF"/>
    <w:p w:rsidR="00F64DDF" w:rsidRDefault="00F64DDF" w:rsidP="00F64DDF">
      <w:pPr>
        <w:pStyle w:val="Rubrik4"/>
        <w:rPr>
          <w:sz w:val="28"/>
        </w:rPr>
      </w:pPr>
      <w:r>
        <w:rPr>
          <w:sz w:val="28"/>
        </w:rPr>
        <w:t>För att förhindra/minska riskerna,</w:t>
      </w:r>
      <w:r>
        <w:rPr>
          <w:sz w:val="28"/>
        </w:rPr>
        <w:br/>
        <w:t>se förhållningssätt på efterföljande sidor!</w:t>
      </w:r>
    </w:p>
    <w:p w:rsidR="00F64DDF" w:rsidRDefault="00F64DDF" w:rsidP="00F64DDF"/>
    <w:p w:rsidR="00F64DDF" w:rsidRDefault="00F64DDF" w:rsidP="00F64DDF"/>
    <w:p w:rsidR="00F64DDF" w:rsidRDefault="00F64DDF" w:rsidP="00F64DDF">
      <w:pPr>
        <w:spacing w:line="240" w:lineRule="auto"/>
      </w:pPr>
      <w:r>
        <w:t>Riskbedömning gjord av:</w:t>
      </w: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2D5246" w:rsidRDefault="002D5246" w:rsidP="00F64DDF">
      <w:pPr>
        <w:spacing w:line="240" w:lineRule="auto"/>
      </w:pPr>
    </w:p>
    <w:p w:rsidR="00F64DDF" w:rsidRDefault="00F64DDF">
      <w:pPr>
        <w:spacing w:line="240" w:lineRule="auto"/>
        <w:rPr>
          <w:szCs w:val="24"/>
        </w:rPr>
      </w:pPr>
      <w:bookmarkStart w:id="12" w:name="_GoBack"/>
      <w:bookmarkEnd w:id="12"/>
      <w:r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2D5246" w:rsidTr="00D227F8">
        <w:trPr>
          <w:cantSplit/>
          <w:trHeight w:val="2835"/>
        </w:trPr>
        <w:tc>
          <w:tcPr>
            <w:tcW w:w="5000" w:type="pct"/>
          </w:tcPr>
          <w:p w:rsidR="002D5246" w:rsidRPr="00F64DDF" w:rsidRDefault="002D5246" w:rsidP="00D227F8">
            <w:pPr>
              <w:rPr>
                <w:b/>
                <w:szCs w:val="24"/>
              </w:rPr>
            </w:pPr>
            <w:r w:rsidRPr="007F284D">
              <w:rPr>
                <w:b/>
              </w:rPr>
              <w:lastRenderedPageBreak/>
              <w:t>Vad omfattas av hot och våld/vad kan hända?</w:t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  <w:szCs w:val="24"/>
              </w:rPr>
            </w:pPr>
            <w:r w:rsidRPr="00F64DDF">
              <w:rPr>
                <w:b/>
                <w:szCs w:val="24"/>
              </w:rPr>
              <w:t>Hot och våld</w:t>
            </w:r>
            <w:r w:rsidR="00A34585" w:rsidRPr="00F64DDF">
              <w:rPr>
                <w:b/>
                <w:szCs w:val="24"/>
              </w:rPr>
              <w:br w:type="page"/>
            </w:r>
          </w:p>
          <w:p w:rsidR="00F64DDF" w:rsidRDefault="00F64DDF" w:rsidP="00D227F8">
            <w:r>
              <w:t>I vilka situationer/aktiviteter finns det en risk för hot och våld?</w:t>
            </w:r>
            <w:r>
              <w:br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 xml:space="preserve">Vilka förberedelser bör </w:t>
            </w:r>
            <w:r w:rsidR="00F64DDF">
              <w:t>använda</w:t>
            </w:r>
            <w:r>
              <w:t>s för att förebygga</w:t>
            </w:r>
            <w:r w:rsidR="00F64DDF">
              <w:t xml:space="preserve"> risken?</w:t>
            </w:r>
            <w:r w:rsidR="00F64DDF">
              <w:br/>
              <w:t xml:space="preserve"> </w:t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 xml:space="preserve">Visar kund upp någon form av varningssignaler på att ett utbrott kan vara på väg? </w:t>
            </w:r>
            <w:r>
              <w:br/>
              <w:t>I så fall vilka?</w:t>
            </w:r>
            <w:r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lastRenderedPageBreak/>
              <w:t>Förhållningssätt och bemötande</w:t>
            </w:r>
            <w:r w:rsidR="00F64DDF">
              <w:t xml:space="preserve"> om hot &amp; våld förekommer?</w:t>
            </w:r>
            <w:r w:rsidR="00F64DDF">
              <w:br/>
            </w:r>
          </w:p>
          <w:p w:rsidR="00F64DDF" w:rsidRDefault="00F64DDF" w:rsidP="00D227F8"/>
        </w:tc>
      </w:tr>
      <w:tr w:rsidR="002D5246" w:rsidTr="00D227F8">
        <w:trPr>
          <w:cantSplit/>
          <w:trHeight w:val="2835"/>
        </w:trPr>
        <w:tc>
          <w:tcPr>
            <w:tcW w:w="5000" w:type="pct"/>
          </w:tcPr>
          <w:p w:rsidR="002D5246" w:rsidRDefault="002D5246" w:rsidP="00D227F8"/>
        </w:tc>
      </w:tr>
      <w:tr w:rsidR="002D5246" w:rsidTr="00D227F8">
        <w:trPr>
          <w:cantSplit/>
          <w:trHeight w:val="2835"/>
        </w:trPr>
        <w:tc>
          <w:tcPr>
            <w:tcW w:w="5000" w:type="pct"/>
          </w:tcPr>
          <w:p w:rsidR="002D5246" w:rsidRDefault="002D5246" w:rsidP="00D227F8"/>
        </w:tc>
      </w:tr>
      <w:tr w:rsidR="002D5246" w:rsidTr="00D227F8">
        <w:trPr>
          <w:cantSplit/>
          <w:trHeight w:val="2835"/>
        </w:trPr>
        <w:tc>
          <w:tcPr>
            <w:tcW w:w="5000" w:type="pct"/>
          </w:tcPr>
          <w:p w:rsidR="002D5246" w:rsidRDefault="002D5246" w:rsidP="00D227F8"/>
        </w:tc>
      </w:tr>
      <w:tr w:rsidR="002D5246" w:rsidTr="00D227F8">
        <w:trPr>
          <w:cantSplit/>
          <w:trHeight w:val="2835"/>
        </w:trPr>
        <w:tc>
          <w:tcPr>
            <w:tcW w:w="5000" w:type="pct"/>
          </w:tcPr>
          <w:p w:rsidR="002D5246" w:rsidRDefault="002D5246" w:rsidP="00D227F8"/>
        </w:tc>
      </w:tr>
    </w:tbl>
    <w:p w:rsidR="00A34585" w:rsidRDefault="00A34585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Lyft och förflyttningsteknik</w:t>
            </w:r>
          </w:p>
          <w:p w:rsidR="00F64DDF" w:rsidRDefault="00F64DDF" w:rsidP="00D227F8">
            <w:r>
              <w:t>I vilka situationer/aktiviteter finns det risker vad beträffar lyft och förflyttningsteknik?</w:t>
            </w:r>
            <w:r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pPr>
              <w:rPr>
                <w:b/>
              </w:rPr>
            </w:pPr>
            <w:r>
              <w:t>Vilka hjälpmedel finns?</w:t>
            </w:r>
            <w:r>
              <w:br/>
            </w:r>
          </w:p>
          <w:p w:rsidR="00F64DDF" w:rsidRPr="00B01074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lastRenderedPageBreak/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Smitta</w:t>
            </w:r>
          </w:p>
          <w:p w:rsidR="00F64DDF" w:rsidRDefault="00F64DDF" w:rsidP="00D227F8">
            <w:r>
              <w:t>I vilka situationer/aktiviteter finns det risker för smitta?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>Vilka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lastRenderedPageBreak/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Annat</w:t>
            </w:r>
          </w:p>
          <w:p w:rsidR="00F64DDF" w:rsidRDefault="00F64DDF" w:rsidP="00D227F8">
            <w:r>
              <w:t>Vilken form av risk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t>I vilka situationer/aktiviteter finns risken?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012EA0" w:rsidP="00012EA0">
            <w:r>
              <w:t xml:space="preserve">Vilka förberedelser </w:t>
            </w:r>
            <w:r w:rsidR="00F64DDF">
              <w:t>bör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t>Vilka eventuella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lastRenderedPageBreak/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Pr="00E44F6A" w:rsidRDefault="00F64DDF" w:rsidP="00CA3FC9">
      <w:pPr>
        <w:spacing w:line="240" w:lineRule="auto"/>
        <w:rPr>
          <w:szCs w:val="24"/>
        </w:rPr>
      </w:pPr>
    </w:p>
    <w:sectPr w:rsidR="00F64DDF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12EA0">
      <w:rPr>
        <w:rFonts w:ascii="Gill Sans MT" w:hAnsi="Gill Sans MT"/>
        <w:noProof/>
      </w:rPr>
      <w:t>3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F4FCD">
      <w:fldChar w:fldCharType="begin"/>
    </w:r>
    <w:r w:rsidR="00BF4FCD">
      <w:instrText xml:space="preserve"> NUMPAGES  \* Arabic  \* MERGEFORMAT </w:instrText>
    </w:r>
    <w:r w:rsidR="00BF4FCD">
      <w:fldChar w:fldCharType="separate"/>
    </w:r>
    <w:r w:rsidR="00012EA0" w:rsidRPr="00012EA0">
      <w:rPr>
        <w:rFonts w:ascii="Gill Sans MT" w:hAnsi="Gill Sans MT"/>
        <w:noProof/>
      </w:rPr>
      <w:t>7</w:t>
    </w:r>
    <w:r w:rsidR="00BF4FCD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4" w:name="LogoLastPage"/>
    <w:r>
      <w:t xml:space="preserve"> </w:t>
    </w:r>
    <w:bookmarkEnd w:id="14"/>
  </w:p>
  <w:p w:rsidR="0086720B" w:rsidRDefault="0086720B"/>
  <w:p w:rsidR="0086720B" w:rsidRDefault="00867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5" w:name="Diarienummer"/>
          <w:bookmarkEnd w:id="15"/>
        </w:p>
      </w:tc>
      <w:tc>
        <w:tcPr>
          <w:tcW w:w="2470" w:type="dxa"/>
        </w:tcPr>
        <w:p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6"/>
        </w:p>
      </w:tc>
      <w:tc>
        <w:tcPr>
          <w:tcW w:w="2912" w:type="dxa"/>
        </w:tcPr>
        <w:p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bookmarkStart w:id="17" w:name="Politskt"/>
          <w:bookmarkEnd w:id="17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  <w:p w:rsidR="0086720B" w:rsidRDefault="0086720B"/>
  <w:p w:rsidR="0086720B" w:rsidRDefault="008672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1F1727"/>
    <w:multiLevelType w:val="hybridMultilevel"/>
    <w:tmpl w:val="A51CCD7C"/>
    <w:lvl w:ilvl="0" w:tplc="061A5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2EA0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3C7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078B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5246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E76DF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579AD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676D0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32D3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0B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4585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7BEC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4DDF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25316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link w:val="Rubrik4Char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rsid w:val="00F64DDF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C306-B3FC-41C6-A861-16685AD1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72</TotalTime>
  <Pages>9</Pages>
  <Words>416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Östling Robert</cp:lastModifiedBy>
  <cp:revision>10</cp:revision>
  <cp:lastPrinted>2005-09-12T13:08:00Z</cp:lastPrinted>
  <dcterms:created xsi:type="dcterms:W3CDTF">2019-12-02T10:57:00Z</dcterms:created>
  <dcterms:modified xsi:type="dcterms:W3CDTF">2020-09-09T08:17:00Z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