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931484">
        <w:trPr>
          <w:trHeight w:hRule="exact" w:val="1730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E6F6B" w:rsidRDefault="00931484" w:rsidP="008E6F6B">
            <w:pPr>
              <w:pStyle w:val="Rubrik1"/>
              <w:outlineLvl w:val="0"/>
              <w:rPr>
                <w:noProof/>
              </w:rPr>
            </w:pPr>
            <w:r>
              <w:rPr>
                <w:noProof/>
              </w:rPr>
              <w:t xml:space="preserve">18. </w:t>
            </w:r>
            <w:r w:rsidR="008E6F6B">
              <w:rPr>
                <w:noProof/>
              </w:rPr>
              <w:t xml:space="preserve">Rollbeskrivning </w:t>
            </w:r>
            <w:r w:rsidR="002C5763">
              <w:rPr>
                <w:noProof/>
              </w:rPr>
              <w:t>S</w:t>
            </w:r>
            <w:r w:rsidR="008E6F6B">
              <w:rPr>
                <w:noProof/>
              </w:rPr>
              <w:t>tödassistent</w:t>
            </w:r>
            <w:r w:rsidR="002C5763">
              <w:rPr>
                <w:noProof/>
              </w:rPr>
              <w:t xml:space="preserve"> och </w:t>
            </w:r>
            <w:bookmarkStart w:id="0" w:name="_GoBack"/>
            <w:bookmarkEnd w:id="0"/>
            <w:r w:rsidR="008E6F6B">
              <w:rPr>
                <w:noProof/>
              </w:rPr>
              <w:t>Habiliteringsassistent</w:t>
            </w:r>
          </w:p>
          <w:p w:rsidR="00E4777B" w:rsidRPr="00931484" w:rsidRDefault="00E4777B" w:rsidP="00E4777B">
            <w:pPr>
              <w:rPr>
                <w:szCs w:val="24"/>
              </w:rPr>
            </w:pPr>
            <w:r w:rsidRPr="00931484">
              <w:rPr>
                <w:szCs w:val="24"/>
              </w:rPr>
              <w:t>Grupp-och Servicebostäder</w:t>
            </w:r>
          </w:p>
          <w:p w:rsidR="008208F5" w:rsidRPr="00E1265B" w:rsidRDefault="00A24560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br/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Default="003E0763" w:rsidP="0010374C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10374C" w:rsidRPr="002448DD" w:rsidRDefault="0010374C" w:rsidP="0010374C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18641F" w:rsidRDefault="0018641F" w:rsidP="0010374C">
      <w:pPr>
        <w:spacing w:line="260" w:lineRule="atLeast"/>
        <w:rPr>
          <w:noProof/>
          <w:szCs w:val="24"/>
        </w:rPr>
      </w:pPr>
      <w:r>
        <w:rPr>
          <w:noProof/>
          <w:szCs w:val="24"/>
        </w:rPr>
        <w:t xml:space="preserve">Främja tydlighet kring vilka arbetsuppgifter som förväntas utföras av </w:t>
      </w:r>
      <w:r w:rsidR="00352E67">
        <w:rPr>
          <w:noProof/>
          <w:szCs w:val="24"/>
        </w:rPr>
        <w:t>stödassistent eller habiliteringsassistent.</w:t>
      </w:r>
    </w:p>
    <w:p w:rsidR="0010374C" w:rsidRDefault="00623464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 w:rsidRPr="00352E67">
        <w:rPr>
          <w:rFonts w:ascii="Garamond" w:hAnsi="Garamond"/>
          <w:sz w:val="24"/>
          <w:szCs w:val="24"/>
        </w:rPr>
        <w:t xml:space="preserve">Att arbeta som stödassistent eller habiliteringsassistent innebär en viktig process att lära känna kund så att </w:t>
      </w:r>
      <w:r w:rsidR="00352E67" w:rsidRPr="00352E67">
        <w:rPr>
          <w:rFonts w:ascii="Garamond" w:hAnsi="Garamond"/>
          <w:sz w:val="24"/>
          <w:szCs w:val="24"/>
        </w:rPr>
        <w:t>hen känner tillit och vill ta in stödassistenten i dennes</w:t>
      </w:r>
      <w:r w:rsidRPr="00352E67">
        <w:rPr>
          <w:rFonts w:ascii="Garamond" w:hAnsi="Garamond"/>
          <w:sz w:val="24"/>
          <w:szCs w:val="24"/>
        </w:rPr>
        <w:t xml:space="preserve"> liv. Det handlar om att ta ansvar och att utveckla ett främjande bemötande och förhållningssätt som grundar sig i respekt för individen</w:t>
      </w:r>
      <w:r w:rsidR="006638DA">
        <w:rPr>
          <w:rFonts w:ascii="Garamond" w:hAnsi="Garamond"/>
          <w:sz w:val="24"/>
          <w:szCs w:val="24"/>
        </w:rPr>
        <w:t>, att ”hitta dragläget” i mötet</w:t>
      </w:r>
      <w:r w:rsidRPr="00352E67">
        <w:rPr>
          <w:rFonts w:ascii="Garamond" w:hAnsi="Garamond"/>
          <w:sz w:val="24"/>
          <w:szCs w:val="24"/>
        </w:rPr>
        <w:t>.</w:t>
      </w:r>
    </w:p>
    <w:p w:rsidR="003F73A3" w:rsidRPr="00352E67" w:rsidRDefault="00623464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 w:rsidRPr="00352E67">
        <w:rPr>
          <w:rFonts w:ascii="Garamond" w:hAnsi="Garamond"/>
          <w:sz w:val="24"/>
          <w:szCs w:val="24"/>
        </w:rPr>
        <w:t xml:space="preserve"> </w:t>
      </w:r>
    </w:p>
    <w:p w:rsidR="0010374C" w:rsidRDefault="003E0763" w:rsidP="0010374C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9A0F53" w:rsidRPr="002448DD" w:rsidRDefault="001127CE" w:rsidP="0010374C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ab/>
      </w:r>
    </w:p>
    <w:p w:rsidR="00623464" w:rsidRDefault="00EA53C9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>Att arbeta som stödassistent eller habiliteringsassistent innefattar</w:t>
      </w:r>
      <w:r w:rsidR="0062346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:rsidR="00623464" w:rsidRDefault="00EA53C9" w:rsidP="0010374C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ett omfattande ansvar att följa planering och rutiner för i</w:t>
      </w:r>
      <w:r w:rsidR="0018641F">
        <w:rPr>
          <w:rFonts w:ascii="Garamond" w:hAnsi="Garamond"/>
          <w:sz w:val="24"/>
          <w:szCs w:val="24"/>
        </w:rPr>
        <w:t>ndividuellt och anpassat s</w:t>
      </w:r>
      <w:r w:rsidR="007E160B">
        <w:rPr>
          <w:rFonts w:ascii="Garamond" w:hAnsi="Garamond"/>
          <w:sz w:val="24"/>
          <w:szCs w:val="24"/>
        </w:rPr>
        <w:t>töd</w:t>
      </w:r>
      <w:r w:rsidR="0062346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7E160B">
        <w:rPr>
          <w:rFonts w:ascii="Garamond" w:hAnsi="Garamond"/>
          <w:sz w:val="24"/>
          <w:szCs w:val="24"/>
        </w:rPr>
        <w:t>inom samtliga</w:t>
      </w:r>
      <w:r>
        <w:rPr>
          <w:rFonts w:ascii="Garamond" w:hAnsi="Garamond"/>
          <w:sz w:val="24"/>
          <w:szCs w:val="24"/>
        </w:rPr>
        <w:t xml:space="preserve"> av </w:t>
      </w:r>
      <w:r w:rsidR="00623464">
        <w:rPr>
          <w:rFonts w:ascii="Garamond" w:hAnsi="Garamond"/>
          <w:sz w:val="24"/>
          <w:szCs w:val="24"/>
        </w:rPr>
        <w:t>verksamhetens kunders</w:t>
      </w:r>
      <w:r w:rsidR="007E160B">
        <w:rPr>
          <w:rFonts w:ascii="Garamond" w:hAnsi="Garamond"/>
          <w:sz w:val="24"/>
          <w:szCs w:val="24"/>
        </w:rPr>
        <w:t xml:space="preserve"> livsområden</w:t>
      </w:r>
      <w:r>
        <w:rPr>
          <w:rFonts w:ascii="Garamond" w:hAnsi="Garamond"/>
          <w:sz w:val="24"/>
          <w:szCs w:val="24"/>
        </w:rPr>
        <w:t xml:space="preserve"> </w:t>
      </w:r>
    </w:p>
    <w:p w:rsidR="00623464" w:rsidRDefault="00EA53C9" w:rsidP="0010374C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 fortbilda sig inom de områden som är aktuella</w:t>
      </w:r>
      <w:r w:rsidR="003F73A3">
        <w:rPr>
          <w:rFonts w:ascii="Garamond" w:hAnsi="Garamond"/>
          <w:sz w:val="24"/>
          <w:szCs w:val="24"/>
        </w:rPr>
        <w:t xml:space="preserve"> och att säkerställa att läkemedelsdelegering är aktuell.</w:t>
      </w:r>
    </w:p>
    <w:p w:rsidR="00623464" w:rsidRDefault="00EA53C9" w:rsidP="0010374C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arbeta efter Nacka kommuns förhållningssätt som finns beskrivet i Medarbetarpolicy</w:t>
      </w:r>
    </w:p>
    <w:p w:rsidR="0010374C" w:rsidRDefault="00EA53C9" w:rsidP="0010374C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</w:t>
      </w:r>
      <w:r w:rsidR="00623464">
        <w:rPr>
          <w:rFonts w:ascii="Garamond" w:hAnsi="Garamond"/>
          <w:sz w:val="24"/>
          <w:szCs w:val="24"/>
        </w:rPr>
        <w:t xml:space="preserve"> bidra till att verksamhetens lokala förutsättningar och behov tillgodoses</w:t>
      </w:r>
      <w:r>
        <w:rPr>
          <w:rFonts w:ascii="Garamond" w:hAnsi="Garamond"/>
          <w:sz w:val="24"/>
          <w:szCs w:val="24"/>
        </w:rPr>
        <w:t xml:space="preserve"> </w:t>
      </w:r>
    </w:p>
    <w:p w:rsidR="007E160B" w:rsidRDefault="0018641F" w:rsidP="0010374C">
      <w:pPr>
        <w:pStyle w:val="FormatmallGillSansMT95ptefter20ptRadavstndminst13pt"/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A94924" w:rsidRDefault="00A24560" w:rsidP="0010374C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10374C" w:rsidRDefault="0010374C" w:rsidP="0010374C">
      <w:pPr>
        <w:spacing w:line="240" w:lineRule="auto"/>
        <w:rPr>
          <w:rFonts w:ascii="Gill Sans MT" w:hAnsi="Gill Sans MT"/>
          <w:szCs w:val="24"/>
        </w:rPr>
      </w:pPr>
    </w:p>
    <w:p w:rsidR="001B4E24" w:rsidRPr="001B4E24" w:rsidRDefault="001B4E24" w:rsidP="001B4E24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 är viktigt att arbeta tillsammans mot gemensamma kund- och verksamhetsmål samt </w:t>
      </w:r>
      <w:r w:rsidR="009F33E5">
        <w:rPr>
          <w:rFonts w:ascii="Garamond" w:hAnsi="Garamond"/>
          <w:sz w:val="24"/>
          <w:szCs w:val="24"/>
        </w:rPr>
        <w:t xml:space="preserve">att </w:t>
      </w:r>
      <w:r>
        <w:rPr>
          <w:rFonts w:ascii="Garamond" w:hAnsi="Garamond"/>
          <w:sz w:val="24"/>
          <w:szCs w:val="24"/>
        </w:rPr>
        <w:t>följa fattade beslut</w:t>
      </w:r>
      <w:r>
        <w:rPr>
          <w:szCs w:val="24"/>
        </w:rPr>
        <w:t>.</w:t>
      </w:r>
      <w:r w:rsidRPr="001B4E2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Utifrån kundmålet, som är ”Eget liv på egna villkor” ska a</w:t>
      </w:r>
      <w:r w:rsidRPr="006638DA">
        <w:rPr>
          <w:rFonts w:ascii="Garamond" w:hAnsi="Garamond"/>
          <w:sz w:val="24"/>
          <w:szCs w:val="24"/>
        </w:rPr>
        <w:t xml:space="preserve">ll typ av utförande i första hand </w:t>
      </w:r>
      <w:r w:rsidR="009F33E5">
        <w:rPr>
          <w:rFonts w:ascii="Garamond" w:hAnsi="Garamond"/>
          <w:sz w:val="24"/>
          <w:szCs w:val="24"/>
        </w:rPr>
        <w:t>ske</w:t>
      </w:r>
      <w:r>
        <w:rPr>
          <w:rFonts w:ascii="Garamond" w:hAnsi="Garamond"/>
          <w:sz w:val="24"/>
          <w:szCs w:val="24"/>
        </w:rPr>
        <w:t xml:space="preserve"> </w:t>
      </w:r>
      <w:r w:rsidRPr="006638DA">
        <w:rPr>
          <w:rFonts w:ascii="Garamond" w:hAnsi="Garamond"/>
          <w:sz w:val="24"/>
          <w:szCs w:val="24"/>
        </w:rPr>
        <w:t>tillsammans med kund. I undantagsfall</w:t>
      </w:r>
      <w:r>
        <w:rPr>
          <w:rFonts w:ascii="Garamond" w:hAnsi="Garamond"/>
          <w:sz w:val="24"/>
          <w:szCs w:val="24"/>
        </w:rPr>
        <w:t xml:space="preserve"> görs insatser åt kund, om det är planerat enligt genomförandeplan.</w:t>
      </w:r>
    </w:p>
    <w:p w:rsidR="001B4E24" w:rsidRPr="002448DD" w:rsidRDefault="001B4E24" w:rsidP="0010374C">
      <w:pPr>
        <w:spacing w:line="240" w:lineRule="auto"/>
        <w:rPr>
          <w:rFonts w:ascii="Gill Sans MT" w:hAnsi="Gill Sans MT"/>
          <w:szCs w:val="24"/>
        </w:rPr>
      </w:pPr>
    </w:p>
    <w:p w:rsidR="00623464" w:rsidRDefault="00623464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 ge stöd och service för alla kunder som bor på </w:t>
      </w:r>
      <w:r w:rsidR="003F73A3">
        <w:rPr>
          <w:rFonts w:ascii="Garamond" w:hAnsi="Garamond"/>
          <w:sz w:val="24"/>
          <w:szCs w:val="24"/>
        </w:rPr>
        <w:t xml:space="preserve">verksamheten </w:t>
      </w:r>
      <w:r>
        <w:rPr>
          <w:rFonts w:ascii="Garamond" w:hAnsi="Garamond"/>
          <w:sz w:val="24"/>
          <w:szCs w:val="24"/>
        </w:rPr>
        <w:t>omfattar bland annat stöd och service vid inköp, matlagning, städning, tvätt, att passa tider, planera veckan, följa med till läkare samt medverka i viss fritidssysselsättning.</w:t>
      </w:r>
      <w:r w:rsidR="0073182C">
        <w:rPr>
          <w:rFonts w:ascii="Garamond" w:hAnsi="Garamond"/>
          <w:sz w:val="24"/>
          <w:szCs w:val="24"/>
        </w:rPr>
        <w:t xml:space="preserve"> Det är viktigt att t</w:t>
      </w:r>
      <w:r w:rsidR="006638DA">
        <w:rPr>
          <w:rFonts w:ascii="Garamond" w:hAnsi="Garamond"/>
          <w:sz w:val="24"/>
          <w:szCs w:val="24"/>
        </w:rPr>
        <w:t>a sig tid</w:t>
      </w:r>
      <w:r w:rsidR="0073182C">
        <w:rPr>
          <w:rFonts w:ascii="Garamond" w:hAnsi="Garamond"/>
          <w:sz w:val="24"/>
          <w:szCs w:val="24"/>
        </w:rPr>
        <w:t xml:space="preserve"> för umgänge i samband med insatser hemma hos kund.</w:t>
      </w:r>
    </w:p>
    <w:p w:rsidR="0010374C" w:rsidRDefault="0010374C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:rsidR="00623464" w:rsidRDefault="0010374C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När vi arbetar med kund, är det bra att fundera på:</w:t>
      </w:r>
      <w:r w:rsidR="006638DA" w:rsidRPr="006638DA">
        <w:rPr>
          <w:rFonts w:ascii="Garamond" w:hAnsi="Garamond"/>
          <w:sz w:val="24"/>
          <w:szCs w:val="24"/>
        </w:rPr>
        <w:t xml:space="preserve"> n</w:t>
      </w:r>
      <w:r w:rsidR="003F73A3" w:rsidRPr="006638DA">
        <w:rPr>
          <w:rFonts w:ascii="Garamond" w:hAnsi="Garamond"/>
          <w:sz w:val="24"/>
          <w:szCs w:val="24"/>
        </w:rPr>
        <w:t>är ger vi stöd och när ger vi service</w:t>
      </w:r>
      <w:r>
        <w:rPr>
          <w:rFonts w:ascii="Garamond" w:hAnsi="Garamond"/>
          <w:sz w:val="24"/>
          <w:szCs w:val="24"/>
        </w:rPr>
        <w:t>?</w:t>
      </w:r>
    </w:p>
    <w:p w:rsidR="0010374C" w:rsidRDefault="0010374C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:rsidR="000E782D" w:rsidRDefault="00623464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Omvårdnad</w:t>
      </w:r>
      <w:r w:rsidR="0073182C">
        <w:rPr>
          <w:rFonts w:ascii="Garamond" w:hAnsi="Garamond"/>
          <w:sz w:val="24"/>
          <w:szCs w:val="24"/>
        </w:rPr>
        <w:t xml:space="preserve">sinsatser kan innebära </w:t>
      </w:r>
      <w:r w:rsidR="000E782D">
        <w:rPr>
          <w:rFonts w:ascii="Garamond" w:hAnsi="Garamond"/>
          <w:sz w:val="24"/>
          <w:szCs w:val="24"/>
        </w:rPr>
        <w:t>att d</w:t>
      </w:r>
      <w:r>
        <w:rPr>
          <w:rFonts w:ascii="Garamond" w:hAnsi="Garamond"/>
          <w:sz w:val="24"/>
          <w:szCs w:val="24"/>
        </w:rPr>
        <w:t>ela läkemedel och utföra hälso-och sjukvårdsinsatser enligt delegering från ansvarig sjuksköterska</w:t>
      </w:r>
      <w:r w:rsidR="00054141">
        <w:rPr>
          <w:rFonts w:ascii="Garamond" w:hAnsi="Garamond"/>
          <w:sz w:val="24"/>
          <w:szCs w:val="24"/>
        </w:rPr>
        <w:t>, samt kunna svara vid efterfrågan om hälsotillstånd, kring enskild kund.</w:t>
      </w:r>
    </w:p>
    <w:p w:rsidR="00623464" w:rsidRDefault="000E782D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Övriga insatser kan vara b</w:t>
      </w:r>
      <w:r w:rsidR="00623464">
        <w:rPr>
          <w:rFonts w:ascii="Garamond" w:hAnsi="Garamond"/>
          <w:sz w:val="24"/>
          <w:szCs w:val="24"/>
        </w:rPr>
        <w:t>yte av inkontinensskydd och stöd vid toalettbesök</w:t>
      </w:r>
      <w:r>
        <w:rPr>
          <w:rFonts w:ascii="Garamond" w:hAnsi="Garamond"/>
          <w:sz w:val="24"/>
          <w:szCs w:val="24"/>
        </w:rPr>
        <w:t>; hy</w:t>
      </w:r>
      <w:r w:rsidR="00623464">
        <w:rPr>
          <w:rFonts w:ascii="Garamond" w:hAnsi="Garamond"/>
          <w:sz w:val="24"/>
          <w:szCs w:val="24"/>
        </w:rPr>
        <w:t>gieninsatser såsom dusch, hår- och kroppstvätt och smörjning av receptfria krämer och salvor</w:t>
      </w:r>
      <w:r w:rsidR="0073182C">
        <w:rPr>
          <w:rFonts w:ascii="Garamond" w:hAnsi="Garamond"/>
          <w:sz w:val="24"/>
          <w:szCs w:val="24"/>
        </w:rPr>
        <w:t xml:space="preserve"> samt nagelvård</w:t>
      </w:r>
      <w:r>
        <w:rPr>
          <w:rFonts w:ascii="Garamond" w:hAnsi="Garamond"/>
          <w:sz w:val="24"/>
          <w:szCs w:val="24"/>
        </w:rPr>
        <w:t>; s</w:t>
      </w:r>
      <w:r w:rsidR="00623464">
        <w:rPr>
          <w:rFonts w:ascii="Garamond" w:hAnsi="Garamond"/>
          <w:sz w:val="24"/>
          <w:szCs w:val="24"/>
        </w:rPr>
        <w:t>töd vid på- och avklädning</w:t>
      </w:r>
      <w:r>
        <w:rPr>
          <w:rFonts w:ascii="Garamond" w:hAnsi="Garamond"/>
          <w:sz w:val="24"/>
          <w:szCs w:val="24"/>
        </w:rPr>
        <w:t xml:space="preserve"> samt s</w:t>
      </w:r>
      <w:r w:rsidR="00623464">
        <w:rPr>
          <w:rFonts w:ascii="Garamond" w:hAnsi="Garamond"/>
          <w:sz w:val="24"/>
          <w:szCs w:val="24"/>
        </w:rPr>
        <w:t xml:space="preserve">töd </w:t>
      </w:r>
      <w:r>
        <w:rPr>
          <w:rFonts w:ascii="Garamond" w:hAnsi="Garamond"/>
          <w:sz w:val="24"/>
          <w:szCs w:val="24"/>
        </w:rPr>
        <w:t>vid måltider.</w:t>
      </w:r>
    </w:p>
    <w:p w:rsidR="00623464" w:rsidRDefault="00623464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:rsidR="00623464" w:rsidRPr="000E782D" w:rsidRDefault="000E782D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möte med kund förväntas </w:t>
      </w:r>
      <w:r w:rsidR="00645EA3" w:rsidRPr="000E782D">
        <w:rPr>
          <w:rFonts w:ascii="Garamond" w:hAnsi="Garamond"/>
          <w:sz w:val="24"/>
          <w:szCs w:val="24"/>
        </w:rPr>
        <w:t xml:space="preserve">ett prestigelöst </w:t>
      </w:r>
      <w:r w:rsidR="00165C0C" w:rsidRPr="000E782D">
        <w:rPr>
          <w:rFonts w:ascii="Garamond" w:hAnsi="Garamond"/>
          <w:sz w:val="24"/>
          <w:szCs w:val="24"/>
        </w:rPr>
        <w:t xml:space="preserve">förhållningssätt och </w:t>
      </w:r>
      <w:r w:rsidR="00645EA3" w:rsidRPr="000E782D">
        <w:rPr>
          <w:rFonts w:ascii="Garamond" w:hAnsi="Garamond"/>
          <w:sz w:val="24"/>
          <w:szCs w:val="24"/>
        </w:rPr>
        <w:t>bemötande</w:t>
      </w:r>
      <w:r>
        <w:rPr>
          <w:rFonts w:ascii="Garamond" w:hAnsi="Garamond"/>
          <w:sz w:val="24"/>
          <w:szCs w:val="24"/>
        </w:rPr>
        <w:t xml:space="preserve">. För att </w:t>
      </w:r>
      <w:r w:rsidR="0010374C">
        <w:rPr>
          <w:rFonts w:ascii="Garamond" w:hAnsi="Garamond"/>
          <w:sz w:val="24"/>
          <w:szCs w:val="24"/>
        </w:rPr>
        <w:t xml:space="preserve">arbeta prestigelöst och ha ett bra bemötande är det viktigt att utveckla en tydlig och anpassad kommunikation, som </w:t>
      </w:r>
      <w:proofErr w:type="gramStart"/>
      <w:r w:rsidR="0010374C">
        <w:rPr>
          <w:rFonts w:ascii="Garamond" w:hAnsi="Garamond"/>
          <w:sz w:val="24"/>
          <w:szCs w:val="24"/>
        </w:rPr>
        <w:t>t.ex.</w:t>
      </w:r>
      <w:proofErr w:type="gramEnd"/>
      <w:r w:rsidR="0010374C">
        <w:rPr>
          <w:rFonts w:ascii="Garamond" w:hAnsi="Garamond"/>
          <w:sz w:val="24"/>
          <w:szCs w:val="24"/>
        </w:rPr>
        <w:t xml:space="preserve"> t</w:t>
      </w:r>
      <w:r w:rsidR="00623464" w:rsidRPr="000E782D">
        <w:rPr>
          <w:rFonts w:ascii="Garamond" w:hAnsi="Garamond"/>
          <w:sz w:val="24"/>
          <w:szCs w:val="24"/>
        </w:rPr>
        <w:t>ecken som stöd, ritprata, bild</w:t>
      </w:r>
      <w:r w:rsidR="00165C0C" w:rsidRPr="000E782D">
        <w:rPr>
          <w:rFonts w:ascii="Garamond" w:hAnsi="Garamond"/>
          <w:sz w:val="24"/>
          <w:szCs w:val="24"/>
        </w:rPr>
        <w:t>stöd</w:t>
      </w:r>
      <w:r w:rsidR="0010374C">
        <w:rPr>
          <w:rFonts w:ascii="Garamond" w:hAnsi="Garamond"/>
          <w:sz w:val="24"/>
          <w:szCs w:val="24"/>
        </w:rPr>
        <w:t xml:space="preserve"> m.m.</w:t>
      </w:r>
      <w:r w:rsidR="00165C0C" w:rsidRPr="000E782D">
        <w:rPr>
          <w:rFonts w:ascii="Garamond" w:hAnsi="Garamond"/>
          <w:sz w:val="24"/>
          <w:szCs w:val="24"/>
        </w:rPr>
        <w:t xml:space="preserve"> </w:t>
      </w:r>
      <w:r w:rsidR="00623464" w:rsidRPr="000E782D">
        <w:rPr>
          <w:rFonts w:ascii="Garamond" w:hAnsi="Garamond"/>
          <w:sz w:val="24"/>
          <w:szCs w:val="24"/>
        </w:rPr>
        <w:t xml:space="preserve"> </w:t>
      </w:r>
    </w:p>
    <w:p w:rsidR="00165C0C" w:rsidRPr="004D06C7" w:rsidRDefault="00165C0C" w:rsidP="0010374C">
      <w:pPr>
        <w:pStyle w:val="FormatmallGillSansMT95ptefter20ptRadavstndminst13pt"/>
        <w:spacing w:after="0"/>
        <w:ind w:left="714"/>
        <w:rPr>
          <w:rFonts w:ascii="Garamond" w:hAnsi="Garamond"/>
          <w:sz w:val="24"/>
          <w:szCs w:val="24"/>
        </w:rPr>
      </w:pPr>
    </w:p>
    <w:p w:rsidR="001B4E24" w:rsidRDefault="0073182C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Stödinsatser i h</w:t>
      </w:r>
      <w:r w:rsidR="00623464">
        <w:rPr>
          <w:rFonts w:ascii="Garamond" w:hAnsi="Garamond"/>
          <w:sz w:val="24"/>
          <w:szCs w:val="24"/>
        </w:rPr>
        <w:t>emmet</w:t>
      </w:r>
      <w:r>
        <w:rPr>
          <w:rFonts w:ascii="Garamond" w:hAnsi="Garamond"/>
          <w:sz w:val="24"/>
          <w:szCs w:val="24"/>
        </w:rPr>
        <w:t xml:space="preserve"> </w:t>
      </w:r>
      <w:r w:rsidR="006638DA">
        <w:rPr>
          <w:rFonts w:ascii="Garamond" w:hAnsi="Garamond"/>
          <w:sz w:val="24"/>
          <w:szCs w:val="24"/>
        </w:rPr>
        <w:t>innebär såväl v</w:t>
      </w:r>
      <w:r w:rsidR="00623464">
        <w:rPr>
          <w:rFonts w:ascii="Garamond" w:hAnsi="Garamond"/>
          <w:sz w:val="24"/>
          <w:szCs w:val="24"/>
        </w:rPr>
        <w:t xml:space="preserve">ardagsstäd </w:t>
      </w:r>
      <w:r w:rsidR="006638DA">
        <w:rPr>
          <w:rFonts w:ascii="Garamond" w:hAnsi="Garamond"/>
          <w:sz w:val="24"/>
          <w:szCs w:val="24"/>
        </w:rPr>
        <w:t>som</w:t>
      </w:r>
      <w:r w:rsidR="00623464">
        <w:rPr>
          <w:rFonts w:ascii="Garamond" w:hAnsi="Garamond"/>
          <w:sz w:val="24"/>
          <w:szCs w:val="24"/>
        </w:rPr>
        <w:t xml:space="preserve"> storstäd</w:t>
      </w:r>
      <w:r w:rsidR="006638DA">
        <w:rPr>
          <w:rFonts w:ascii="Garamond" w:hAnsi="Garamond"/>
          <w:sz w:val="24"/>
          <w:szCs w:val="24"/>
        </w:rPr>
        <w:t>. Garderob ses över efter årstid och viktiga högtider bevakas och utsmyckas i hemmet.</w:t>
      </w:r>
      <w:r w:rsidR="001B4E24">
        <w:rPr>
          <w:rFonts w:ascii="Garamond" w:hAnsi="Garamond"/>
          <w:sz w:val="24"/>
          <w:szCs w:val="24"/>
        </w:rPr>
        <w:t xml:space="preserve"> Det förväntas också utföras aktiviteter kring </w:t>
      </w:r>
      <w:r w:rsidR="00623464">
        <w:rPr>
          <w:rFonts w:ascii="Garamond" w:hAnsi="Garamond"/>
          <w:sz w:val="24"/>
          <w:szCs w:val="24"/>
        </w:rPr>
        <w:t xml:space="preserve">högtider och arrangemang </w:t>
      </w:r>
      <w:r w:rsidR="00645EA3">
        <w:rPr>
          <w:rFonts w:ascii="Garamond" w:hAnsi="Garamond"/>
          <w:sz w:val="24"/>
          <w:szCs w:val="24"/>
        </w:rPr>
        <w:t>som är viktiga för kund</w:t>
      </w:r>
      <w:r w:rsidR="006638DA">
        <w:rPr>
          <w:rFonts w:ascii="Garamond" w:hAnsi="Garamond"/>
          <w:sz w:val="24"/>
          <w:szCs w:val="24"/>
        </w:rPr>
        <w:t xml:space="preserve">. </w:t>
      </w:r>
    </w:p>
    <w:p w:rsidR="001B4E24" w:rsidRDefault="001B4E24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:rsidR="00623464" w:rsidRDefault="006638DA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 ska också f</w:t>
      </w:r>
      <w:r w:rsidR="00623464">
        <w:rPr>
          <w:rFonts w:ascii="Garamond" w:hAnsi="Garamond"/>
          <w:sz w:val="24"/>
          <w:szCs w:val="24"/>
        </w:rPr>
        <w:t xml:space="preserve">örbereda </w:t>
      </w:r>
      <w:r w:rsidR="008C481C">
        <w:rPr>
          <w:rFonts w:ascii="Garamond" w:hAnsi="Garamond"/>
          <w:sz w:val="24"/>
          <w:szCs w:val="24"/>
        </w:rPr>
        <w:t>och, vid behov, följa med vid</w:t>
      </w:r>
      <w:r w:rsidR="00623464">
        <w:rPr>
          <w:rFonts w:ascii="Garamond" w:hAnsi="Garamond"/>
          <w:sz w:val="24"/>
          <w:szCs w:val="24"/>
        </w:rPr>
        <w:t xml:space="preserve"> händelser och aktiviteter såsom utflykter, sociala sammanhang och besök.</w:t>
      </w:r>
    </w:p>
    <w:p w:rsidR="006D72BE" w:rsidRDefault="006D72BE" w:rsidP="0010374C">
      <w:pPr>
        <w:pStyle w:val="FormatmallGillSansMT95ptefter20ptRadavstndminst13pt"/>
        <w:spacing w:after="0"/>
        <w:rPr>
          <w:rFonts w:ascii="Garamond" w:hAnsi="Garamond"/>
          <w:b/>
          <w:bCs/>
          <w:sz w:val="24"/>
          <w:szCs w:val="24"/>
        </w:rPr>
      </w:pPr>
    </w:p>
    <w:p w:rsidR="00623464" w:rsidRDefault="006D72BE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uppdraget ingår det att delta</w:t>
      </w:r>
      <w:r w:rsidR="00623464">
        <w:rPr>
          <w:rFonts w:ascii="Garamond" w:hAnsi="Garamond"/>
          <w:sz w:val="24"/>
          <w:szCs w:val="24"/>
        </w:rPr>
        <w:t xml:space="preserve"> </w:t>
      </w:r>
      <w:r w:rsidR="008C481C">
        <w:rPr>
          <w:rFonts w:ascii="Garamond" w:hAnsi="Garamond"/>
          <w:sz w:val="24"/>
          <w:szCs w:val="24"/>
        </w:rPr>
        <w:t xml:space="preserve">under </w:t>
      </w:r>
      <w:r w:rsidR="00623464">
        <w:rPr>
          <w:rFonts w:ascii="Garamond" w:hAnsi="Garamond"/>
          <w:sz w:val="24"/>
          <w:szCs w:val="24"/>
        </w:rPr>
        <w:t xml:space="preserve">utbildningar, planeringsdagar och </w:t>
      </w:r>
      <w:r w:rsidR="008C481C">
        <w:rPr>
          <w:rFonts w:ascii="Garamond" w:hAnsi="Garamond"/>
          <w:sz w:val="24"/>
          <w:szCs w:val="24"/>
        </w:rPr>
        <w:t>obligat</w:t>
      </w:r>
      <w:r w:rsidR="00E33299">
        <w:rPr>
          <w:rFonts w:ascii="Garamond" w:hAnsi="Garamond"/>
          <w:sz w:val="24"/>
          <w:szCs w:val="24"/>
        </w:rPr>
        <w:t>o</w:t>
      </w:r>
      <w:r w:rsidR="008C481C">
        <w:rPr>
          <w:rFonts w:ascii="Garamond" w:hAnsi="Garamond"/>
          <w:sz w:val="24"/>
          <w:szCs w:val="24"/>
        </w:rPr>
        <w:t xml:space="preserve">riska </w:t>
      </w:r>
      <w:r w:rsidR="00623464">
        <w:rPr>
          <w:rFonts w:ascii="Garamond" w:hAnsi="Garamond"/>
          <w:sz w:val="24"/>
          <w:szCs w:val="24"/>
        </w:rPr>
        <w:t xml:space="preserve">Arbetsplatsträffar </w:t>
      </w:r>
      <w:r w:rsidR="008C481C">
        <w:rPr>
          <w:rFonts w:ascii="Garamond" w:hAnsi="Garamond"/>
          <w:sz w:val="24"/>
          <w:szCs w:val="24"/>
        </w:rPr>
        <w:t>(</w:t>
      </w:r>
      <w:r w:rsidR="00623464">
        <w:rPr>
          <w:rFonts w:ascii="Garamond" w:hAnsi="Garamond"/>
          <w:sz w:val="24"/>
          <w:szCs w:val="24"/>
        </w:rPr>
        <w:t>APT</w:t>
      </w:r>
      <w:r w:rsidR="008C481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samt att l</w:t>
      </w:r>
      <w:r w:rsidR="00623464">
        <w:rPr>
          <w:rFonts w:ascii="Garamond" w:hAnsi="Garamond"/>
          <w:sz w:val="24"/>
          <w:szCs w:val="24"/>
        </w:rPr>
        <w:t>äsa protokoll vid frånvaro.</w:t>
      </w:r>
      <w:r w:rsidR="001651A7">
        <w:rPr>
          <w:rFonts w:ascii="Garamond" w:hAnsi="Garamond"/>
          <w:sz w:val="24"/>
          <w:szCs w:val="24"/>
        </w:rPr>
        <w:t xml:space="preserve"> Som tillsvidareanställd kommer du att ha minst en ombudsroll, vilket innebär att man blir ombud för ett av verksamhetens ansvarsområden. </w:t>
      </w:r>
      <w:r>
        <w:rPr>
          <w:rFonts w:ascii="Garamond" w:hAnsi="Garamond"/>
          <w:sz w:val="24"/>
          <w:szCs w:val="24"/>
        </w:rPr>
        <w:t>Du ska också ha ett främjande</w:t>
      </w:r>
      <w:r w:rsidR="008C481C">
        <w:rPr>
          <w:rFonts w:ascii="Garamond" w:hAnsi="Garamond"/>
          <w:sz w:val="24"/>
          <w:szCs w:val="24"/>
        </w:rPr>
        <w:t xml:space="preserve"> koncerntänk genom att ha kunskap om verk</w:t>
      </w:r>
      <w:r w:rsidR="00623464">
        <w:rPr>
          <w:rFonts w:ascii="Garamond" w:hAnsi="Garamond"/>
          <w:sz w:val="24"/>
          <w:szCs w:val="24"/>
        </w:rPr>
        <w:t>samhetens mål och åtaganden samt förstå koppling till Nacka kommuns övergripande mål och vision.</w:t>
      </w:r>
    </w:p>
    <w:p w:rsidR="00623464" w:rsidRDefault="00623464" w:rsidP="0010374C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:rsidR="001B4E24" w:rsidRDefault="001B4E24" w:rsidP="0010374C">
      <w:pPr>
        <w:spacing w:line="240" w:lineRule="auto"/>
        <w:rPr>
          <w:szCs w:val="24"/>
        </w:rPr>
      </w:pPr>
      <w:r>
        <w:rPr>
          <w:szCs w:val="24"/>
        </w:rPr>
        <w:t>Övriga uppgifter som förekommer i uppdraget är:</w:t>
      </w:r>
    </w:p>
    <w:p w:rsidR="001B4E24" w:rsidRDefault="001B4E24" w:rsidP="001B4E24">
      <w:pPr>
        <w:pStyle w:val="Liststycke"/>
        <w:numPr>
          <w:ilvl w:val="0"/>
          <w:numId w:val="27"/>
        </w:numPr>
        <w:spacing w:line="240" w:lineRule="auto"/>
        <w:rPr>
          <w:noProof/>
          <w:szCs w:val="24"/>
        </w:rPr>
      </w:pPr>
      <w:r>
        <w:rPr>
          <w:szCs w:val="24"/>
        </w:rPr>
        <w:t>Bemanningshantering vid sjuk- och friskanmälan</w:t>
      </w:r>
      <w:r w:rsidR="009F33E5">
        <w:rPr>
          <w:szCs w:val="24"/>
        </w:rPr>
        <w:t>.</w:t>
      </w:r>
    </w:p>
    <w:p w:rsidR="001B4E24" w:rsidRDefault="009F33E5" w:rsidP="001B4E24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bookmarkStart w:id="6" w:name="Rapporttext"/>
      <w:bookmarkStart w:id="7" w:name="Title"/>
      <w:bookmarkEnd w:id="6"/>
      <w:bookmarkEnd w:id="7"/>
      <w:r>
        <w:rPr>
          <w:rFonts w:ascii="Garamond" w:hAnsi="Garamond"/>
          <w:sz w:val="24"/>
          <w:szCs w:val="24"/>
        </w:rPr>
        <w:t>R</w:t>
      </w:r>
      <w:r w:rsidR="001B4E24">
        <w:rPr>
          <w:rFonts w:ascii="Garamond" w:hAnsi="Garamond"/>
          <w:sz w:val="24"/>
          <w:szCs w:val="24"/>
        </w:rPr>
        <w:t>apporter</w:t>
      </w:r>
      <w:r>
        <w:rPr>
          <w:rFonts w:ascii="Garamond" w:hAnsi="Garamond"/>
          <w:sz w:val="24"/>
          <w:szCs w:val="24"/>
        </w:rPr>
        <w:t>ing av</w:t>
      </w:r>
      <w:r w:rsidR="001B4E24">
        <w:rPr>
          <w:rFonts w:ascii="Garamond" w:hAnsi="Garamond"/>
          <w:sz w:val="24"/>
          <w:szCs w:val="24"/>
        </w:rPr>
        <w:t xml:space="preserve"> avvikelser.</w:t>
      </w:r>
    </w:p>
    <w:p w:rsidR="009F33E5" w:rsidRDefault="009F33E5" w:rsidP="009F33E5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Hålla sig á jour med hantering av olika larm, brandlarm, mobiler samt känna till rutiner vid brandutrymning.</w:t>
      </w:r>
    </w:p>
    <w:p w:rsidR="003E0763" w:rsidRDefault="009F33E5" w:rsidP="001B4E24">
      <w:pPr>
        <w:pStyle w:val="Liststycke"/>
        <w:numPr>
          <w:ilvl w:val="0"/>
          <w:numId w:val="27"/>
        </w:numPr>
        <w:spacing w:line="240" w:lineRule="auto"/>
        <w:rPr>
          <w:noProof/>
          <w:szCs w:val="24"/>
        </w:rPr>
      </w:pPr>
      <w:r>
        <w:rPr>
          <w:noProof/>
          <w:szCs w:val="24"/>
        </w:rPr>
        <w:t>Ekonomihantering i form av handkassa och omkostnader kring ADL.</w:t>
      </w:r>
    </w:p>
    <w:p w:rsidR="009F33E5" w:rsidRDefault="009F33E5" w:rsidP="009F33E5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Dokumentation i social journal sker löpande </w:t>
      </w:r>
    </w:p>
    <w:p w:rsidR="0089704F" w:rsidRDefault="0089704F" w:rsidP="0089704F">
      <w:pPr>
        <w:pStyle w:val="Liststycke"/>
        <w:numPr>
          <w:ilvl w:val="0"/>
          <w:numId w:val="27"/>
        </w:numPr>
        <w:spacing w:line="240" w:lineRule="auto"/>
        <w:rPr>
          <w:szCs w:val="24"/>
        </w:rPr>
      </w:pPr>
      <w:r>
        <w:rPr>
          <w:szCs w:val="24"/>
        </w:rPr>
        <w:t>Utföra skötsel, rengöring och kontroll av individuellt utprovade hjälpmedel.</w:t>
      </w:r>
    </w:p>
    <w:p w:rsidR="008B1B44" w:rsidRPr="000353AC" w:rsidRDefault="000353AC" w:rsidP="0089704F">
      <w:pPr>
        <w:pStyle w:val="Liststycke"/>
        <w:numPr>
          <w:ilvl w:val="0"/>
          <w:numId w:val="27"/>
        </w:numPr>
        <w:spacing w:line="240" w:lineRule="auto"/>
        <w:rPr>
          <w:szCs w:val="24"/>
        </w:rPr>
      </w:pPr>
      <w:r w:rsidRPr="000353AC">
        <w:rPr>
          <w:szCs w:val="24"/>
        </w:rPr>
        <w:t>F</w:t>
      </w:r>
      <w:r w:rsidR="008B1B44" w:rsidRPr="000353AC">
        <w:rPr>
          <w:szCs w:val="24"/>
        </w:rPr>
        <w:t xml:space="preserve">elanmälan </w:t>
      </w:r>
      <w:r w:rsidRPr="000353AC">
        <w:rPr>
          <w:szCs w:val="24"/>
        </w:rPr>
        <w:t>och underhåll av verksamhetens lokaler och inventarier.</w:t>
      </w:r>
    </w:p>
    <w:p w:rsidR="0089704F" w:rsidRPr="009F33E5" w:rsidRDefault="0089704F" w:rsidP="0089704F">
      <w:pPr>
        <w:pStyle w:val="FormatmallGillSansMT95ptefter20ptRadavstndminst13pt"/>
        <w:spacing w:after="0"/>
        <w:ind w:left="360"/>
        <w:rPr>
          <w:rFonts w:ascii="Garamond" w:hAnsi="Garamond"/>
          <w:sz w:val="24"/>
          <w:szCs w:val="24"/>
        </w:rPr>
      </w:pPr>
    </w:p>
    <w:p w:rsidR="009F33E5" w:rsidRPr="001B4E24" w:rsidRDefault="009F33E5" w:rsidP="009F33E5">
      <w:pPr>
        <w:pStyle w:val="Liststycke"/>
        <w:spacing w:line="240" w:lineRule="auto"/>
        <w:rPr>
          <w:noProof/>
          <w:szCs w:val="24"/>
        </w:rPr>
      </w:pPr>
    </w:p>
    <w:p w:rsidR="00E44F6A" w:rsidRPr="00E44F6A" w:rsidRDefault="00E44F6A" w:rsidP="0010374C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1911"/>
      <w:gridCol w:w="2623"/>
      <w:gridCol w:w="2912"/>
    </w:tblGrid>
    <w:tr w:rsidR="00EF0140" w:rsidRPr="00993316" w:rsidTr="00610871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1911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623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610871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1911" w:type="dxa"/>
        </w:tcPr>
        <w:p w:rsidR="00EF0140" w:rsidRPr="00993316" w:rsidRDefault="0061087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</w:t>
          </w:r>
          <w:r w:rsidR="00E4777B">
            <w:rPr>
              <w:szCs w:val="14"/>
            </w:rPr>
            <w:t xml:space="preserve"> 09 01</w:t>
          </w:r>
        </w:p>
      </w:tc>
      <w:tc>
        <w:tcPr>
          <w:tcW w:w="2623" w:type="dxa"/>
        </w:tcPr>
        <w:p w:rsidR="00EF0140" w:rsidRPr="00993316" w:rsidRDefault="0061087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VSS, Grupp- och servicebostäder</w:t>
          </w:r>
        </w:p>
      </w:tc>
      <w:tc>
        <w:tcPr>
          <w:tcW w:w="2912" w:type="dxa"/>
        </w:tcPr>
        <w:p w:rsidR="00EF0140" w:rsidRPr="00993316" w:rsidRDefault="00DF7CC6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Grupp-och Servicebostäders LG</w:t>
          </w:r>
          <w:r w:rsidR="00610871">
            <w:rPr>
              <w:szCs w:val="14"/>
            </w:rPr>
            <w:t xml:space="preserve"> 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615"/>
    <w:multiLevelType w:val="hybridMultilevel"/>
    <w:tmpl w:val="C8F26654"/>
    <w:lvl w:ilvl="0" w:tplc="642420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DBD"/>
    <w:multiLevelType w:val="hybridMultilevel"/>
    <w:tmpl w:val="41B88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6D5"/>
    <w:multiLevelType w:val="hybridMultilevel"/>
    <w:tmpl w:val="9FDA1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5D3F47"/>
    <w:multiLevelType w:val="hybridMultilevel"/>
    <w:tmpl w:val="181A1016"/>
    <w:lvl w:ilvl="0" w:tplc="4260AAA6">
      <w:start w:val="20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D7675"/>
    <w:multiLevelType w:val="hybridMultilevel"/>
    <w:tmpl w:val="6D140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62A7"/>
    <w:multiLevelType w:val="hybridMultilevel"/>
    <w:tmpl w:val="EE76E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EA1782"/>
    <w:multiLevelType w:val="hybridMultilevel"/>
    <w:tmpl w:val="D1D0C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41015"/>
    <w:multiLevelType w:val="hybridMultilevel"/>
    <w:tmpl w:val="4E9879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05197C"/>
    <w:multiLevelType w:val="hybridMultilevel"/>
    <w:tmpl w:val="A47EFF0E"/>
    <w:lvl w:ilvl="0" w:tplc="0D223B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6"/>
  </w:num>
  <w:num w:numId="18">
    <w:abstractNumId w:val="6"/>
  </w:num>
  <w:num w:numId="19">
    <w:abstractNumId w:val="6"/>
  </w:num>
  <w:num w:numId="20">
    <w:abstractNumId w:val="13"/>
  </w:num>
  <w:num w:numId="21">
    <w:abstractNumId w:val="1"/>
  </w:num>
  <w:num w:numId="22">
    <w:abstractNumId w:val="0"/>
  </w:num>
  <w:num w:numId="23">
    <w:abstractNumId w:val="16"/>
  </w:num>
  <w:num w:numId="24">
    <w:abstractNumId w:val="8"/>
  </w:num>
  <w:num w:numId="25">
    <w:abstractNumId w:val="9"/>
  </w:num>
  <w:num w:numId="26">
    <w:abstractNumId w:val="2"/>
  </w:num>
  <w:num w:numId="27">
    <w:abstractNumId w:val="5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3AC"/>
    <w:rsid w:val="000358C6"/>
    <w:rsid w:val="0004355F"/>
    <w:rsid w:val="00045676"/>
    <w:rsid w:val="00053B83"/>
    <w:rsid w:val="00054141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E782D"/>
    <w:rsid w:val="000F7ABB"/>
    <w:rsid w:val="00100008"/>
    <w:rsid w:val="0010374C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1A7"/>
    <w:rsid w:val="00165469"/>
    <w:rsid w:val="00165C0C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641F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4E24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576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2E67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3F73A3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6C7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4753"/>
    <w:rsid w:val="00596783"/>
    <w:rsid w:val="005A04B2"/>
    <w:rsid w:val="005A17A8"/>
    <w:rsid w:val="005A189B"/>
    <w:rsid w:val="005A1DA3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10871"/>
    <w:rsid w:val="0062322E"/>
    <w:rsid w:val="00623464"/>
    <w:rsid w:val="00627BB9"/>
    <w:rsid w:val="006314FC"/>
    <w:rsid w:val="00635477"/>
    <w:rsid w:val="006361EF"/>
    <w:rsid w:val="00636C15"/>
    <w:rsid w:val="006371A4"/>
    <w:rsid w:val="00642FDB"/>
    <w:rsid w:val="00645EA3"/>
    <w:rsid w:val="006467C4"/>
    <w:rsid w:val="00647A87"/>
    <w:rsid w:val="006547D7"/>
    <w:rsid w:val="00656998"/>
    <w:rsid w:val="006622A6"/>
    <w:rsid w:val="006638DA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D72BE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182C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C7CD3"/>
    <w:rsid w:val="007D700A"/>
    <w:rsid w:val="007E160B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9704F"/>
    <w:rsid w:val="008A5048"/>
    <w:rsid w:val="008A513C"/>
    <w:rsid w:val="008B13AF"/>
    <w:rsid w:val="008B17A2"/>
    <w:rsid w:val="008B1B44"/>
    <w:rsid w:val="008B1E45"/>
    <w:rsid w:val="008B3369"/>
    <w:rsid w:val="008C10C1"/>
    <w:rsid w:val="008C481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E6F6B"/>
    <w:rsid w:val="008F2F96"/>
    <w:rsid w:val="008F58EF"/>
    <w:rsid w:val="00904704"/>
    <w:rsid w:val="00905351"/>
    <w:rsid w:val="00920D3E"/>
    <w:rsid w:val="00924F41"/>
    <w:rsid w:val="00931435"/>
    <w:rsid w:val="00931484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C7B67"/>
    <w:rsid w:val="009D3438"/>
    <w:rsid w:val="009D4A49"/>
    <w:rsid w:val="009D6685"/>
    <w:rsid w:val="009D73DE"/>
    <w:rsid w:val="009E0912"/>
    <w:rsid w:val="009E1E31"/>
    <w:rsid w:val="009E43A5"/>
    <w:rsid w:val="009E76FA"/>
    <w:rsid w:val="009E7AA3"/>
    <w:rsid w:val="009F20C4"/>
    <w:rsid w:val="009F2CB1"/>
    <w:rsid w:val="009F2E81"/>
    <w:rsid w:val="009F33E5"/>
    <w:rsid w:val="009F3CD0"/>
    <w:rsid w:val="00A02C00"/>
    <w:rsid w:val="00A0399C"/>
    <w:rsid w:val="00A06488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AF58E1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34C8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DF7CC6"/>
    <w:rsid w:val="00E00219"/>
    <w:rsid w:val="00E1204E"/>
    <w:rsid w:val="00E1265B"/>
    <w:rsid w:val="00E15880"/>
    <w:rsid w:val="00E22100"/>
    <w:rsid w:val="00E27FC3"/>
    <w:rsid w:val="00E31B40"/>
    <w:rsid w:val="00E32DC8"/>
    <w:rsid w:val="00E33299"/>
    <w:rsid w:val="00E36D11"/>
    <w:rsid w:val="00E37BD5"/>
    <w:rsid w:val="00E40018"/>
    <w:rsid w:val="00E41928"/>
    <w:rsid w:val="00E41A3B"/>
    <w:rsid w:val="00E437A7"/>
    <w:rsid w:val="00E44F6A"/>
    <w:rsid w:val="00E4777B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A53C9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0F6E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09789B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7C36-28C2-437B-ACA8-1C17CB4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2020-06-30T12:42:00Z</cp:lastPrinted>
  <dcterms:created xsi:type="dcterms:W3CDTF">2020-09-09T08:18:00Z</dcterms:created>
  <dcterms:modified xsi:type="dcterms:W3CDTF">2020-09-09T08:18:00Z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