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79122D" w:rsidRDefault="00625D22" w:rsidP="0079122D">
            <w:pPr>
              <w:pStyle w:val="Rubrik1"/>
              <w:outlineLvl w:val="0"/>
            </w:pPr>
            <w:bookmarkStart w:id="0" w:name="_GoBack"/>
            <w:bookmarkEnd w:id="0"/>
            <w:r>
              <w:t xml:space="preserve">9. </w:t>
            </w:r>
            <w:r w:rsidR="0079122D">
              <w:t>Rutin för lokala rutiner</w:t>
            </w:r>
          </w:p>
          <w:p w:rsidR="008208F5" w:rsidRPr="00E1265B" w:rsidRDefault="0079122D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Grupp- och Servicebostäder</w:t>
            </w:r>
            <w:r w:rsidR="00A24560">
              <w:rPr>
                <w:b/>
                <w:sz w:val="44"/>
                <w:szCs w:val="44"/>
              </w:rPr>
              <w:br/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9A0F53" w:rsidRPr="0079122D" w:rsidRDefault="0079122D" w:rsidP="001127CE">
      <w:pPr>
        <w:tabs>
          <w:tab w:val="left" w:pos="3390"/>
        </w:tabs>
        <w:spacing w:line="240" w:lineRule="auto"/>
        <w:rPr>
          <w:rFonts w:ascii="Times New Roman" w:hAnsi="Times New Roman"/>
          <w:bCs/>
          <w:noProof/>
          <w:szCs w:val="24"/>
        </w:rPr>
      </w:pPr>
      <w:r w:rsidRPr="0079122D">
        <w:rPr>
          <w:rFonts w:ascii="Times New Roman" w:hAnsi="Times New Roman"/>
          <w:bCs/>
          <w:noProof/>
          <w:szCs w:val="24"/>
        </w:rPr>
        <w:t>Att medarbetare ska känna till att vi har lokala rutiner per verksamhet</w:t>
      </w:r>
      <w:r w:rsidR="001127CE" w:rsidRPr="0079122D">
        <w:rPr>
          <w:rFonts w:ascii="Times New Roman" w:hAnsi="Times New Roman"/>
          <w:bCs/>
          <w:noProof/>
          <w:szCs w:val="24"/>
        </w:rPr>
        <w:tab/>
      </w:r>
    </w:p>
    <w:p w:rsidR="00E44F6A" w:rsidRDefault="00E44F6A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79122D" w:rsidRPr="005451DF" w:rsidRDefault="0079122D" w:rsidP="0079122D">
      <w:pPr>
        <w:spacing w:line="360" w:lineRule="auto"/>
        <w:rPr>
          <w:rFonts w:ascii="Times New Roman" w:hAnsi="Times New Roman"/>
          <w:szCs w:val="24"/>
        </w:rPr>
      </w:pPr>
      <w:r w:rsidRPr="005451DF">
        <w:rPr>
          <w:rFonts w:ascii="Times New Roman" w:hAnsi="Times New Roman"/>
          <w:szCs w:val="24"/>
        </w:rPr>
        <w:t>Samtliga verksamheter har några få lokala rutiner.</w:t>
      </w:r>
      <w:r>
        <w:rPr>
          <w:rFonts w:ascii="Times New Roman" w:hAnsi="Times New Roman"/>
          <w:szCs w:val="24"/>
        </w:rPr>
        <w:t xml:space="preserve"> </w:t>
      </w:r>
      <w:r w:rsidR="00625D22">
        <w:rPr>
          <w:rFonts w:ascii="Times New Roman" w:hAnsi="Times New Roman"/>
          <w:szCs w:val="24"/>
        </w:rPr>
        <w:t xml:space="preserve">Rutinerna finns i en pärm som heter informationspärm. </w:t>
      </w:r>
      <w:r>
        <w:rPr>
          <w:rFonts w:ascii="Times New Roman" w:hAnsi="Times New Roman"/>
          <w:szCs w:val="24"/>
        </w:rPr>
        <w:t>Introduktionsansvarig visar vilka lokala rutiner som finns samt går igenom dessa med ny medarbetare.</w:t>
      </w:r>
    </w:p>
    <w:p w:rsidR="00407A43" w:rsidRPr="00BF719A" w:rsidRDefault="00407A43" w:rsidP="00BF719A">
      <w:pPr>
        <w:spacing w:line="240" w:lineRule="auto"/>
        <w:rPr>
          <w:szCs w:val="24"/>
        </w:rPr>
      </w:pPr>
    </w:p>
    <w:p w:rsidR="003E0763" w:rsidRDefault="00165469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</w:p>
    <w:p w:rsidR="00E44F6A" w:rsidRDefault="00E44F6A" w:rsidP="00CA3FC9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79122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625D22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0BED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5D22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122D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D71BD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6F27-7FDD-483B-9AA0-5A0C124C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0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2020-09-09T08:16:00Z</dcterms:created>
  <dcterms:modified xsi:type="dcterms:W3CDTF">2020-09-09T08:16:00Z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