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D95A84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Rutin vid dödsfall</w:t>
            </w:r>
            <w:r w:rsidR="002D5327">
              <w:rPr>
                <w:b/>
                <w:sz w:val="44"/>
                <w:szCs w:val="44"/>
              </w:rPr>
              <w:t>, övergripande rutin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2D5327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2D5327">
        <w:rPr>
          <w:rFonts w:ascii="Gill Sans MT" w:hAnsi="Gill Sans MT"/>
          <w:b/>
          <w:noProof/>
          <w:sz w:val="22"/>
          <w:szCs w:val="22"/>
        </w:rPr>
        <w:t>S</w:t>
      </w:r>
      <w:r w:rsidR="00BD398B" w:rsidRPr="002D5327">
        <w:rPr>
          <w:rFonts w:ascii="Gill Sans MT" w:hAnsi="Gill Sans MT"/>
          <w:b/>
          <w:noProof/>
          <w:sz w:val="22"/>
          <w:szCs w:val="22"/>
        </w:rPr>
        <w:t>yfte</w:t>
      </w:r>
    </w:p>
    <w:p w:rsidR="003E0763" w:rsidRPr="002D5327" w:rsidRDefault="00D95A84" w:rsidP="003E0763">
      <w:pPr>
        <w:spacing w:after="267" w:line="260" w:lineRule="atLeast"/>
        <w:rPr>
          <w:rFonts w:ascii="Gill Sans MT" w:hAnsi="Gill Sans MT"/>
          <w:noProof/>
          <w:sz w:val="22"/>
          <w:szCs w:val="22"/>
        </w:rPr>
      </w:pPr>
      <w:r w:rsidRPr="002D5327">
        <w:rPr>
          <w:rFonts w:ascii="Gill Sans MT" w:hAnsi="Gill Sans MT"/>
          <w:noProof/>
          <w:sz w:val="22"/>
          <w:szCs w:val="22"/>
        </w:rPr>
        <w:t xml:space="preserve">Rutinen beskriver hur </w:t>
      </w:r>
      <w:r w:rsidR="003E0763" w:rsidRPr="002D5327">
        <w:rPr>
          <w:rFonts w:ascii="Gill Sans MT" w:hAnsi="Gill Sans MT"/>
          <w:noProof/>
          <w:sz w:val="22"/>
          <w:szCs w:val="22"/>
        </w:rPr>
        <w:t xml:space="preserve">medarbetare </w:t>
      </w:r>
      <w:r w:rsidRPr="002D5327">
        <w:rPr>
          <w:rFonts w:ascii="Gill Sans MT" w:hAnsi="Gill Sans MT"/>
          <w:noProof/>
          <w:sz w:val="22"/>
          <w:szCs w:val="22"/>
        </w:rPr>
        <w:t>ska arbeta vid en kunds dödsfall</w:t>
      </w:r>
      <w:r w:rsidR="003E0763" w:rsidRPr="002D5327">
        <w:rPr>
          <w:rFonts w:ascii="Gill Sans MT" w:hAnsi="Gill Sans MT"/>
          <w:noProof/>
          <w:sz w:val="22"/>
          <w:szCs w:val="22"/>
        </w:rPr>
        <w:t>.</w:t>
      </w:r>
    </w:p>
    <w:p w:rsidR="009A0F53" w:rsidRPr="002D5327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2D5327">
        <w:rPr>
          <w:rFonts w:ascii="Gill Sans MT" w:hAnsi="Gill Sans MT"/>
          <w:b/>
          <w:noProof/>
          <w:sz w:val="22"/>
          <w:szCs w:val="22"/>
        </w:rPr>
        <w:t>Ansvar</w:t>
      </w:r>
    </w:p>
    <w:p w:rsidR="003E0763" w:rsidRPr="002D5327" w:rsidRDefault="003E0763" w:rsidP="003E0763">
      <w:pPr>
        <w:pStyle w:val="FormatmallGillSansMT95ptefter20ptRadavstndminst13pt"/>
        <w:rPr>
          <w:sz w:val="22"/>
          <w:szCs w:val="22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2D5327">
        <w:rPr>
          <w:sz w:val="22"/>
          <w:szCs w:val="22"/>
        </w:rPr>
        <w:t>Alla medarbetare som arbetar inom verksamheter som lyder under Socialtjänstlagen (SoL) eller Hälso- och sjukvårdslagen (HSL).</w:t>
      </w:r>
    </w:p>
    <w:p w:rsidR="00A94924" w:rsidRPr="002D5327" w:rsidRDefault="00A24560" w:rsidP="00A94924">
      <w:pPr>
        <w:spacing w:line="240" w:lineRule="auto"/>
        <w:rPr>
          <w:rFonts w:ascii="Gill Sans MT" w:hAnsi="Gill Sans MT"/>
          <w:sz w:val="22"/>
          <w:szCs w:val="22"/>
        </w:rPr>
      </w:pPr>
      <w:bookmarkStart w:id="4" w:name="TOC"/>
      <w:bookmarkEnd w:id="4"/>
      <w:r w:rsidRPr="002D5327">
        <w:rPr>
          <w:rFonts w:ascii="Gill Sans MT" w:hAnsi="Gill Sans MT"/>
          <w:b/>
          <w:noProof/>
          <w:sz w:val="22"/>
          <w:szCs w:val="22"/>
        </w:rPr>
        <w:t>Utförande</w:t>
      </w:r>
      <w:r w:rsidR="00D95A84" w:rsidRPr="002D5327">
        <w:rPr>
          <w:rFonts w:ascii="Gill Sans MT" w:hAnsi="Gill Sans MT"/>
          <w:b/>
          <w:noProof/>
          <w:sz w:val="22"/>
          <w:szCs w:val="22"/>
        </w:rPr>
        <w:br/>
      </w:r>
    </w:p>
    <w:p w:rsidR="00D95A84" w:rsidRPr="002D5327" w:rsidRDefault="00D95A84" w:rsidP="00D95A84">
      <w:pPr>
        <w:pStyle w:val="FormatmallGillSansMT95ptefter20ptRadavstndminst13pt"/>
        <w:numPr>
          <w:ilvl w:val="0"/>
          <w:numId w:val="20"/>
        </w:numPr>
        <w:rPr>
          <w:sz w:val="22"/>
          <w:szCs w:val="22"/>
        </w:rPr>
      </w:pPr>
      <w:bookmarkStart w:id="5" w:name="Rapporttext"/>
      <w:bookmarkStart w:id="6" w:name="Title"/>
      <w:bookmarkEnd w:id="5"/>
      <w:bookmarkEnd w:id="6"/>
      <w:r w:rsidRPr="002D5327">
        <w:rPr>
          <w:sz w:val="22"/>
          <w:szCs w:val="22"/>
        </w:rPr>
        <w:t>När ett dödsfall inträffar ska alltid tjänstgörande sjuksköterska kontaktas. Han/hon ansvarar för att kontakta läkare.</w:t>
      </w:r>
    </w:p>
    <w:p w:rsidR="00D95A84" w:rsidRPr="002D5327" w:rsidRDefault="00D95A84" w:rsidP="00D95A84">
      <w:pPr>
        <w:pStyle w:val="FormatmallGillSansMT95ptefter20ptRadavstndminst13pt"/>
        <w:numPr>
          <w:ilvl w:val="0"/>
          <w:numId w:val="20"/>
        </w:numPr>
        <w:rPr>
          <w:sz w:val="22"/>
          <w:szCs w:val="22"/>
        </w:rPr>
      </w:pPr>
      <w:r w:rsidRPr="002D5327">
        <w:rPr>
          <w:sz w:val="22"/>
          <w:szCs w:val="22"/>
        </w:rPr>
        <w:t>Läkare konstaterar dödsfallet och ansvarar för att utfärda dödsbevis och intyg om dödsorsak.</w:t>
      </w:r>
    </w:p>
    <w:p w:rsidR="00D95A84" w:rsidRPr="002D5327" w:rsidRDefault="00D95A84" w:rsidP="00D95A84">
      <w:pPr>
        <w:pStyle w:val="FormatmallGillSansMT95ptefter20ptRadavstndminst13pt"/>
        <w:numPr>
          <w:ilvl w:val="0"/>
          <w:numId w:val="20"/>
        </w:numPr>
        <w:rPr>
          <w:sz w:val="22"/>
          <w:szCs w:val="22"/>
        </w:rPr>
      </w:pPr>
      <w:r w:rsidRPr="002D5327">
        <w:rPr>
          <w:sz w:val="22"/>
          <w:szCs w:val="22"/>
        </w:rPr>
        <w:t>Läkare ansvarar för att den avlidne förses med identitetsuppgifter.</w:t>
      </w:r>
    </w:p>
    <w:p w:rsidR="0027318F" w:rsidRPr="002D5327" w:rsidRDefault="00D95A84" w:rsidP="00D95A84">
      <w:pPr>
        <w:pStyle w:val="FormatmallGillSansMT95ptefter20ptRadavstndminst13pt"/>
        <w:numPr>
          <w:ilvl w:val="0"/>
          <w:numId w:val="20"/>
        </w:numPr>
        <w:rPr>
          <w:sz w:val="22"/>
          <w:szCs w:val="22"/>
        </w:rPr>
      </w:pPr>
      <w:r w:rsidRPr="002D5327">
        <w:rPr>
          <w:sz w:val="22"/>
          <w:szCs w:val="22"/>
        </w:rPr>
        <w:t>Läkare ansvarar för att anhöriga omedelbart underrättas.</w:t>
      </w:r>
    </w:p>
    <w:p w:rsidR="00D95A84" w:rsidRPr="002D5327" w:rsidRDefault="00D95A84" w:rsidP="00D95A84">
      <w:pPr>
        <w:pStyle w:val="FormatmallGillSansMT95ptefter20ptRadavstndminst13pt"/>
        <w:numPr>
          <w:ilvl w:val="0"/>
          <w:numId w:val="20"/>
        </w:numPr>
        <w:rPr>
          <w:sz w:val="22"/>
          <w:szCs w:val="22"/>
        </w:rPr>
      </w:pPr>
      <w:r w:rsidRPr="002D5327">
        <w:rPr>
          <w:sz w:val="22"/>
          <w:szCs w:val="22"/>
        </w:rPr>
        <w:t>Läkare ansvarar för att kontakta polis om det finns skäl att misstänka att döden inte orsakats enbart av sjukdom. Polisen beslutar om eventuell rättsmedicinsk undersökning och ansvarar i sådana fall för transport till rättsläkarstation.</w:t>
      </w:r>
    </w:p>
    <w:p w:rsidR="003E0763" w:rsidRPr="002D5327" w:rsidRDefault="00D95A84" w:rsidP="00D95A84">
      <w:pPr>
        <w:pStyle w:val="FormatmallGillSansMT95ptefter20ptRadavstndminst13pt"/>
        <w:numPr>
          <w:ilvl w:val="0"/>
          <w:numId w:val="20"/>
        </w:numPr>
        <w:rPr>
          <w:sz w:val="22"/>
          <w:szCs w:val="22"/>
        </w:rPr>
      </w:pPr>
      <w:r w:rsidRPr="002D5327">
        <w:rPr>
          <w:sz w:val="22"/>
          <w:szCs w:val="22"/>
        </w:rPr>
        <w:t>Om den avlidna saknar anhöriga åligger det enhetschefen att kontakta kommune</w:t>
      </w:r>
      <w:bookmarkStart w:id="7" w:name="_GoBack"/>
      <w:bookmarkEnd w:id="7"/>
      <w:r w:rsidRPr="002D5327">
        <w:rPr>
          <w:sz w:val="22"/>
          <w:szCs w:val="22"/>
        </w:rPr>
        <w:t>ns dödsboutredare.</w:t>
      </w:r>
      <w:r w:rsidR="003E0763" w:rsidRPr="002D5327">
        <w:rPr>
          <w:noProof/>
          <w:sz w:val="22"/>
          <w:szCs w:val="22"/>
        </w:rPr>
        <w:t xml:space="preserve"> </w:t>
      </w:r>
    </w:p>
    <w:sectPr w:rsidR="003E0763" w:rsidRPr="002D5327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B66E27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B66E27" w:rsidRPr="00B66E27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9" w:name="LogoLastPage"/>
    <w:r>
      <w:t xml:space="preserve"> </w:t>
    </w:r>
    <w:bookmarkEnd w:id="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0" w:name="Diarienummer"/>
          <w:bookmarkEnd w:id="10"/>
        </w:p>
      </w:tc>
      <w:tc>
        <w:tcPr>
          <w:tcW w:w="2470" w:type="dxa"/>
        </w:tcPr>
        <w:p w:rsidR="00EF0140" w:rsidRPr="00993316" w:rsidRDefault="0006002A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2018-01-18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1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1"/>
        </w:p>
      </w:tc>
      <w:tc>
        <w:tcPr>
          <w:tcW w:w="2912" w:type="dxa"/>
        </w:tcPr>
        <w:p w:rsidR="00EF0140" w:rsidRPr="00993316" w:rsidRDefault="00B66E27" w:rsidP="00F37F83">
          <w:pPr>
            <w:pStyle w:val="Sidfot"/>
            <w:spacing w:line="180" w:lineRule="exact"/>
            <w:rPr>
              <w:szCs w:val="14"/>
            </w:rPr>
          </w:pPr>
          <w:bookmarkStart w:id="12" w:name="Politskt"/>
          <w:bookmarkEnd w:id="12"/>
          <w:r>
            <w:rPr>
              <w:szCs w:val="14"/>
            </w:rPr>
            <w:t>Izabell Söderström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8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8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7811931"/>
    <w:multiLevelType w:val="hybridMultilevel"/>
    <w:tmpl w:val="34B2D8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2"/>
  </w:num>
  <w:num w:numId="18">
    <w:abstractNumId w:val="2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002A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D532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6E27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95A84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2B32FEB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customStyle="1" w:styleId="Default">
    <w:name w:val="Default"/>
    <w:rsid w:val="00D95A8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BA6B-57CD-4505-AA2A-89EBBF1A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14</TotalTime>
  <Pages>1</Pages>
  <Words>124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8</cp:revision>
  <cp:lastPrinted>2005-09-12T13:08:00Z</cp:lastPrinted>
  <dcterms:created xsi:type="dcterms:W3CDTF">2017-08-31T08:43:00Z</dcterms:created>
  <dcterms:modified xsi:type="dcterms:W3CDTF">2018-01-18T08:15:00Z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