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:rsidR="00F127AA" w:rsidRPr="00F127AA" w:rsidRDefault="00F127AA" w:rsidP="00F127A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Gill Sans MT" w:hAnsi="Gill Sans MT"/>
                <w:b/>
                <w:sz w:val="32"/>
              </w:rPr>
            </w:pPr>
            <w:r>
              <w:rPr>
                <w:rFonts w:ascii="Gill Sans MT" w:hAnsi="Gill Sans MT"/>
                <w:b/>
                <w:sz w:val="32"/>
              </w:rPr>
              <w:t xml:space="preserve">Kalenderfunktion </w:t>
            </w:r>
            <w:r w:rsidR="002A1F92">
              <w:rPr>
                <w:rFonts w:ascii="Gill Sans MT" w:hAnsi="Gill Sans MT"/>
                <w:b/>
                <w:sz w:val="32"/>
              </w:rPr>
              <w:t xml:space="preserve">och signering i </w:t>
            </w:r>
            <w:r>
              <w:rPr>
                <w:rFonts w:ascii="Gill Sans MT" w:hAnsi="Gill Sans MT"/>
                <w:b/>
                <w:sz w:val="32"/>
              </w:rPr>
              <w:t xml:space="preserve">MCSS. </w:t>
            </w:r>
          </w:p>
          <w:p w:rsidR="008208F5" w:rsidRPr="00E1265B" w:rsidRDefault="00F127AA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32"/>
              </w:rPr>
              <w:t>P</w:t>
            </w:r>
            <w:r w:rsidRPr="00F127AA">
              <w:rPr>
                <w:b/>
                <w:sz w:val="32"/>
              </w:rPr>
              <w:t>lanerade omvårdnads- och medicinska insatser som skall utföras av sjuksköterska</w:t>
            </w:r>
          </w:p>
        </w:tc>
      </w:tr>
    </w:tbl>
    <w:p w:rsidR="009A0F53" w:rsidRDefault="009A0F53" w:rsidP="00750D4A">
      <w:pPr>
        <w:rPr>
          <w:noProof/>
        </w:rPr>
      </w:pPr>
    </w:p>
    <w:p w:rsidR="00750D4A" w:rsidRDefault="00750D4A" w:rsidP="00F345BD">
      <w:pPr>
        <w:rPr>
          <w:b/>
          <w:noProof/>
        </w:rPr>
      </w:pPr>
    </w:p>
    <w:p w:rsidR="00707534" w:rsidRDefault="00707534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413B68" w:rsidRDefault="00413B68" w:rsidP="00F345BD">
      <w:pPr>
        <w:rPr>
          <w:b/>
          <w:noProof/>
        </w:rPr>
      </w:pPr>
    </w:p>
    <w:p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9A0F53" w:rsidRPr="002448DD" w:rsidRDefault="003E0763" w:rsidP="00DE6011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S</w:t>
      </w:r>
      <w:r w:rsidR="00BD398B" w:rsidRPr="002448DD">
        <w:rPr>
          <w:rFonts w:ascii="Gill Sans MT" w:hAnsi="Gill Sans MT"/>
          <w:b/>
          <w:noProof/>
          <w:szCs w:val="24"/>
        </w:rPr>
        <w:t>yfte</w:t>
      </w:r>
    </w:p>
    <w:p w:rsidR="00F127AA" w:rsidRPr="00707534" w:rsidRDefault="00F127AA" w:rsidP="00707534">
      <w:pPr>
        <w:tabs>
          <w:tab w:val="left" w:pos="3100"/>
        </w:tabs>
        <w:overflowPunct w:val="0"/>
        <w:autoSpaceDE w:val="0"/>
        <w:autoSpaceDN w:val="0"/>
        <w:adjustRightInd w:val="0"/>
        <w:spacing w:line="240" w:lineRule="auto"/>
        <w:rPr>
          <w:szCs w:val="24"/>
        </w:rPr>
      </w:pPr>
      <w:r w:rsidRPr="00707534">
        <w:rPr>
          <w:szCs w:val="24"/>
        </w:rPr>
        <w:t>Syftet med rutinen är a</w:t>
      </w:r>
      <w:r w:rsidR="002A1F92" w:rsidRPr="00707534">
        <w:rPr>
          <w:szCs w:val="24"/>
        </w:rPr>
        <w:t>tt säkerställa att kunden får</w:t>
      </w:r>
      <w:r w:rsidRPr="00707534">
        <w:rPr>
          <w:szCs w:val="24"/>
        </w:rPr>
        <w:t xml:space="preserve"> insatser som är planerade att utföras av leg. Sjuksköterska.</w:t>
      </w:r>
    </w:p>
    <w:p w:rsidR="00F127AA" w:rsidRPr="00F127AA" w:rsidRDefault="00F127AA" w:rsidP="00F127AA">
      <w:pPr>
        <w:tabs>
          <w:tab w:val="left" w:pos="3100"/>
        </w:tabs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</w:rPr>
      </w:pPr>
    </w:p>
    <w:p w:rsidR="009A0F53" w:rsidRDefault="003E0763" w:rsidP="00DE6011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Ansvar</w:t>
      </w:r>
    </w:p>
    <w:p w:rsidR="00A94924" w:rsidRPr="004F0BCF" w:rsidRDefault="00F127AA" w:rsidP="004F0BCF">
      <w:pPr>
        <w:tabs>
          <w:tab w:val="left" w:pos="3100"/>
        </w:tabs>
        <w:overflowPunct w:val="0"/>
        <w:autoSpaceDE w:val="0"/>
        <w:autoSpaceDN w:val="0"/>
        <w:adjustRightInd w:val="0"/>
        <w:spacing w:line="240" w:lineRule="auto"/>
        <w:rPr>
          <w:szCs w:val="24"/>
        </w:rPr>
      </w:pPr>
      <w:bookmarkStart w:id="0" w:name="DocType"/>
      <w:bookmarkStart w:id="1" w:name="Rapportdate"/>
      <w:bookmarkStart w:id="2" w:name="Author"/>
      <w:bookmarkStart w:id="3" w:name="Sammanfattning"/>
      <w:bookmarkEnd w:id="0"/>
      <w:bookmarkEnd w:id="1"/>
      <w:bookmarkEnd w:id="2"/>
      <w:bookmarkEnd w:id="3"/>
      <w:r w:rsidRPr="004F0BCF">
        <w:rPr>
          <w:szCs w:val="24"/>
        </w:rPr>
        <w:t xml:space="preserve">Sjuksköterskan ansvarar för att lägga in samtliga </w:t>
      </w:r>
      <w:bookmarkStart w:id="4" w:name="TOC"/>
      <w:bookmarkEnd w:id="4"/>
      <w:r w:rsidRPr="004F0BCF">
        <w:rPr>
          <w:szCs w:val="24"/>
        </w:rPr>
        <w:t>planerade omvårdnads- och medicinska insatser som skall utföras av sjuksköterska i kundens kalenderfunktion i MCSS</w:t>
      </w:r>
      <w:r w:rsidR="002A1F92" w:rsidRPr="004F0BCF">
        <w:rPr>
          <w:szCs w:val="24"/>
        </w:rPr>
        <w:t xml:space="preserve"> (kryssa ALLTID i ”visa på översikt”)</w:t>
      </w:r>
      <w:r w:rsidRPr="004F0BCF">
        <w:rPr>
          <w:szCs w:val="24"/>
        </w:rPr>
        <w:t>.</w:t>
      </w:r>
      <w:r w:rsidR="00707534" w:rsidRPr="004F0BCF">
        <w:rPr>
          <w:szCs w:val="24"/>
        </w:rPr>
        <w:br/>
      </w:r>
    </w:p>
    <w:p w:rsidR="001D196E" w:rsidRPr="00707534" w:rsidRDefault="001D196E" w:rsidP="00707534">
      <w:pPr>
        <w:pStyle w:val="Liststycke"/>
        <w:numPr>
          <w:ilvl w:val="0"/>
          <w:numId w:val="21"/>
        </w:numPr>
        <w:tabs>
          <w:tab w:val="left" w:pos="3100"/>
        </w:tabs>
        <w:overflowPunct w:val="0"/>
        <w:autoSpaceDE w:val="0"/>
        <w:autoSpaceDN w:val="0"/>
        <w:adjustRightInd w:val="0"/>
        <w:spacing w:line="240" w:lineRule="auto"/>
        <w:rPr>
          <w:szCs w:val="24"/>
        </w:rPr>
      </w:pPr>
      <w:bookmarkStart w:id="5" w:name="Rapporttext"/>
      <w:bookmarkStart w:id="6" w:name="Title"/>
      <w:bookmarkEnd w:id="5"/>
      <w:bookmarkEnd w:id="6"/>
      <w:r w:rsidRPr="00707534">
        <w:rPr>
          <w:szCs w:val="24"/>
        </w:rPr>
        <w:t xml:space="preserve">Planerade insatser kan exempelvis vara spolning av kateter, beställning av läkemedel, delning av dosett, tilltitt av kundens hud eller såromläggningar. </w:t>
      </w:r>
      <w:r w:rsidR="00707534">
        <w:rPr>
          <w:szCs w:val="24"/>
        </w:rPr>
        <w:br/>
      </w:r>
    </w:p>
    <w:p w:rsidR="002A1F92" w:rsidRPr="00707534" w:rsidRDefault="001D196E" w:rsidP="00707534">
      <w:pPr>
        <w:pStyle w:val="Liststycke"/>
        <w:numPr>
          <w:ilvl w:val="0"/>
          <w:numId w:val="21"/>
        </w:numPr>
        <w:tabs>
          <w:tab w:val="left" w:pos="3100"/>
        </w:tabs>
        <w:overflowPunct w:val="0"/>
        <w:autoSpaceDE w:val="0"/>
        <w:autoSpaceDN w:val="0"/>
        <w:adjustRightInd w:val="0"/>
        <w:spacing w:line="240" w:lineRule="auto"/>
        <w:rPr>
          <w:szCs w:val="24"/>
        </w:rPr>
      </w:pPr>
      <w:r w:rsidRPr="00707534">
        <w:rPr>
          <w:szCs w:val="24"/>
        </w:rPr>
        <w:t>Insatsen skall läggas som pågående och avslutas först n</w:t>
      </w:r>
      <w:r w:rsidR="002A1F92" w:rsidRPr="00707534">
        <w:rPr>
          <w:szCs w:val="24"/>
        </w:rPr>
        <w:t>är insatsen inte längre behövs.</w:t>
      </w:r>
      <w:r w:rsidR="00707534">
        <w:rPr>
          <w:szCs w:val="24"/>
        </w:rPr>
        <w:br/>
      </w:r>
    </w:p>
    <w:p w:rsidR="002A1F92" w:rsidRPr="00707534" w:rsidRDefault="002A1F92" w:rsidP="00707534">
      <w:pPr>
        <w:pStyle w:val="Liststycke"/>
        <w:numPr>
          <w:ilvl w:val="0"/>
          <w:numId w:val="21"/>
        </w:numPr>
        <w:tabs>
          <w:tab w:val="left" w:pos="3100"/>
        </w:tabs>
        <w:overflowPunct w:val="0"/>
        <w:autoSpaceDE w:val="0"/>
        <w:autoSpaceDN w:val="0"/>
        <w:adjustRightInd w:val="0"/>
        <w:spacing w:line="240" w:lineRule="auto"/>
        <w:rPr>
          <w:szCs w:val="24"/>
        </w:rPr>
      </w:pPr>
      <w:r w:rsidRPr="00707534">
        <w:rPr>
          <w:szCs w:val="24"/>
        </w:rPr>
        <w:t>Insatser som är utförda skall i anslutning till utförd insats kvitteras i kalendern.</w:t>
      </w:r>
      <w:r w:rsidR="00707534" w:rsidRPr="00707534">
        <w:rPr>
          <w:szCs w:val="24"/>
        </w:rPr>
        <w:br/>
      </w:r>
    </w:p>
    <w:p w:rsidR="001D196E" w:rsidRPr="00707534" w:rsidRDefault="001D196E" w:rsidP="00707534">
      <w:pPr>
        <w:pStyle w:val="Liststycke"/>
        <w:numPr>
          <w:ilvl w:val="0"/>
          <w:numId w:val="21"/>
        </w:numPr>
        <w:tabs>
          <w:tab w:val="left" w:pos="3100"/>
        </w:tabs>
        <w:overflowPunct w:val="0"/>
        <w:autoSpaceDE w:val="0"/>
        <w:autoSpaceDN w:val="0"/>
        <w:adjustRightInd w:val="0"/>
        <w:spacing w:line="240" w:lineRule="auto"/>
        <w:rPr>
          <w:szCs w:val="24"/>
        </w:rPr>
      </w:pPr>
      <w:r w:rsidRPr="00707534">
        <w:rPr>
          <w:szCs w:val="24"/>
        </w:rPr>
        <w:t>Insatser skall dokumenteras i kundens omvårdnadsjournal under respektive hälsoärende.</w:t>
      </w:r>
      <w:r w:rsidR="00707534">
        <w:rPr>
          <w:szCs w:val="24"/>
        </w:rPr>
        <w:br/>
      </w:r>
    </w:p>
    <w:p w:rsidR="002A1F92" w:rsidRPr="00707534" w:rsidRDefault="002A1F92" w:rsidP="00707534">
      <w:pPr>
        <w:pStyle w:val="Liststycke"/>
        <w:numPr>
          <w:ilvl w:val="0"/>
          <w:numId w:val="21"/>
        </w:numPr>
        <w:tabs>
          <w:tab w:val="left" w:pos="3100"/>
        </w:tabs>
        <w:overflowPunct w:val="0"/>
        <w:autoSpaceDE w:val="0"/>
        <w:autoSpaceDN w:val="0"/>
        <w:adjustRightInd w:val="0"/>
        <w:spacing w:line="240" w:lineRule="auto"/>
        <w:rPr>
          <w:szCs w:val="24"/>
        </w:rPr>
      </w:pPr>
      <w:r w:rsidRPr="00707534">
        <w:rPr>
          <w:szCs w:val="24"/>
        </w:rPr>
        <w:t xml:space="preserve">Insatser som är medicinska som exempelvis injektioner skall läggas som en signeringslista ”får endast utföras av sjuksköterska”. </w:t>
      </w:r>
    </w:p>
    <w:p w:rsidR="0027318F" w:rsidRPr="00707534" w:rsidRDefault="0027318F" w:rsidP="00707534">
      <w:pPr>
        <w:tabs>
          <w:tab w:val="left" w:pos="3100"/>
        </w:tabs>
        <w:overflowPunct w:val="0"/>
        <w:autoSpaceDE w:val="0"/>
        <w:autoSpaceDN w:val="0"/>
        <w:adjustRightInd w:val="0"/>
        <w:spacing w:line="240" w:lineRule="auto"/>
        <w:rPr>
          <w:szCs w:val="24"/>
        </w:rPr>
      </w:pPr>
    </w:p>
    <w:p w:rsidR="003E0763" w:rsidRPr="002448DD" w:rsidRDefault="003E0763" w:rsidP="00CA3FC9">
      <w:pPr>
        <w:spacing w:line="240" w:lineRule="auto"/>
        <w:rPr>
          <w:noProof/>
          <w:szCs w:val="24"/>
        </w:rPr>
      </w:pPr>
      <w:r w:rsidRPr="002448DD">
        <w:rPr>
          <w:noProof/>
          <w:szCs w:val="24"/>
        </w:rPr>
        <w:t xml:space="preserve"> </w:t>
      </w:r>
      <w:bookmarkStart w:id="7" w:name="_GoBack"/>
      <w:bookmarkEnd w:id="7"/>
    </w:p>
    <w:sectPr w:rsidR="003E0763" w:rsidRPr="002448DD" w:rsidSect="00FD08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923" w:rsidRDefault="00C92923">
      <w:r>
        <w:separator/>
      </w:r>
    </w:p>
    <w:p w:rsidR="00C92923" w:rsidRDefault="00C92923"/>
  </w:endnote>
  <w:endnote w:type="continuationSeparator" w:id="0">
    <w:p w:rsidR="00C92923" w:rsidRDefault="00C92923">
      <w:r>
        <w:continuationSeparator/>
      </w:r>
    </w:p>
    <w:p w:rsidR="00C92923" w:rsidRDefault="00C929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4F0BCF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r w:rsidR="00B72B3F">
      <w:fldChar w:fldCharType="begin"/>
    </w:r>
    <w:r w:rsidR="00B72B3F">
      <w:instrText xml:space="preserve"> NUMPAGES  \* Arabic  \* MERGEFORMAT </w:instrText>
    </w:r>
    <w:r w:rsidR="00B72B3F">
      <w:fldChar w:fldCharType="separate"/>
    </w:r>
    <w:r w:rsidR="004F0BCF" w:rsidRPr="004F0BCF">
      <w:rPr>
        <w:rFonts w:ascii="Gill Sans MT" w:hAnsi="Gill Sans MT"/>
        <w:noProof/>
      </w:rPr>
      <w:t>2</w:t>
    </w:r>
    <w:r w:rsidR="00B72B3F">
      <w:rPr>
        <w:rFonts w:ascii="Gill Sans MT" w:hAnsi="Gill Sans MT"/>
        <w:noProof/>
      </w:rPr>
      <w:fldChar w:fldCharType="end"/>
    </w:r>
    <w:r w:rsidRPr="00C119F9">
      <w:rPr>
        <w:rFonts w:ascii="Gill Sans MT" w:hAnsi="Gill Sans MT"/>
      </w:rPr>
      <w:t>)</w:t>
    </w:r>
  </w:p>
  <w:p w:rsidR="00BD58D5" w:rsidRDefault="00BD58D5">
    <w:pPr>
      <w:pStyle w:val="Sidfot"/>
    </w:pPr>
    <w:bookmarkStart w:id="9" w:name="LogoLastPage"/>
    <w:r>
      <w:t xml:space="preserve"> </w:t>
    </w:r>
    <w:bookmarkEnd w:id="9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:rsidTr="00EF0140">
      <w:trPr>
        <w:trHeight w:val="251"/>
      </w:trPr>
      <w:tc>
        <w:tcPr>
          <w:tcW w:w="1912" w:type="dxa"/>
        </w:tcPr>
        <w:p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:rsidTr="00EF0140">
      <w:trPr>
        <w:trHeight w:val="230"/>
      </w:trPr>
      <w:tc>
        <w:tcPr>
          <w:tcW w:w="1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10" w:name="Diarienummer"/>
          <w:bookmarkEnd w:id="10"/>
        </w:p>
      </w:tc>
      <w:tc>
        <w:tcPr>
          <w:tcW w:w="2470" w:type="dxa"/>
        </w:tcPr>
        <w:p w:rsidR="00EF0140" w:rsidRPr="00993316" w:rsidRDefault="004F0BCF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2017-12-20</w:t>
          </w:r>
        </w:p>
      </w:tc>
      <w:tc>
        <w:tcPr>
          <w:tcW w:w="2064" w:type="dxa"/>
        </w:tcPr>
        <w:p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11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11"/>
        </w:p>
      </w:tc>
      <w:tc>
        <w:tcPr>
          <w:tcW w:w="2912" w:type="dxa"/>
        </w:tcPr>
        <w:p w:rsidR="00EF0140" w:rsidRPr="00993316" w:rsidRDefault="004F0BCF" w:rsidP="00F37F83">
          <w:pPr>
            <w:pStyle w:val="Sidfot"/>
            <w:spacing w:line="180" w:lineRule="exact"/>
            <w:rPr>
              <w:szCs w:val="14"/>
            </w:rPr>
          </w:pPr>
          <w:bookmarkStart w:id="12" w:name="Politskt"/>
          <w:bookmarkEnd w:id="12"/>
          <w:r>
            <w:rPr>
              <w:szCs w:val="14"/>
            </w:rPr>
            <w:t>Samordnare HSL-insatser Nacka seniorcenter</w:t>
          </w:r>
        </w:p>
      </w:tc>
    </w:tr>
  </w:tbl>
  <w:p w:rsidR="00BD58D5" w:rsidRDefault="00BD58D5" w:rsidP="00C30B00">
    <w:pPr>
      <w:pStyle w:val="Sidfot"/>
      <w:jc w:val="center"/>
    </w:pPr>
  </w:p>
  <w:p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923" w:rsidRDefault="00C92923">
      <w:r>
        <w:separator/>
      </w:r>
    </w:p>
    <w:p w:rsidR="00C92923" w:rsidRDefault="00C92923"/>
  </w:footnote>
  <w:footnote w:type="continuationSeparator" w:id="0">
    <w:p w:rsidR="00C92923" w:rsidRDefault="00C92923">
      <w:r>
        <w:continuationSeparator/>
      </w:r>
    </w:p>
    <w:p w:rsidR="00C92923" w:rsidRDefault="00C929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:rsidR="00400526" w:rsidRPr="00400526" w:rsidRDefault="00400526" w:rsidP="00400526"/>
  <w:p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3E772" wp14:editId="32A2D828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8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8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8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8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A6ED26C" wp14:editId="088B768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053C84" wp14:editId="35EF982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B6B0722"/>
    <w:multiLevelType w:val="hybridMultilevel"/>
    <w:tmpl w:val="1024B0FC"/>
    <w:lvl w:ilvl="0" w:tplc="E9587B70">
      <w:start w:val="2017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B05299B"/>
    <w:multiLevelType w:val="hybridMultilevel"/>
    <w:tmpl w:val="92708144"/>
    <w:lvl w:ilvl="0" w:tplc="16DE89F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0"/>
  </w:num>
  <w:num w:numId="17">
    <w:abstractNumId w:val="2"/>
  </w:num>
  <w:num w:numId="18">
    <w:abstractNumId w:val="2"/>
  </w:num>
  <w:num w:numId="19">
    <w:abstractNumId w:val="2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B5B30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196E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8DD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1F92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0AF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0BCF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D69F9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0753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2B3F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2923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0B78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7AA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7A95C-35F3-4AA8-A083-CC99B3C45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5</TotalTime>
  <Pages>1</Pages>
  <Words>140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4</cp:revision>
  <cp:lastPrinted>2005-09-12T13:08:00Z</cp:lastPrinted>
  <dcterms:created xsi:type="dcterms:W3CDTF">2017-12-20T08:11:00Z</dcterms:created>
  <dcterms:modified xsi:type="dcterms:W3CDTF">2018-01-18T08:34:00Z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