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B6A6" w14:textId="09CA6FAD" w:rsidR="00CE75A6" w:rsidRDefault="00CE75A6" w:rsidP="00CE75A6">
      <w:pPr>
        <w:rPr>
          <w:rFonts w:asciiTheme="majorHAnsi" w:hAnsiTheme="majorHAnsi" w:cs="Arial"/>
          <w:color w:val="262626"/>
          <w:shd w:val="clear" w:color="auto" w:fill="F4F8FA"/>
        </w:rPr>
      </w:pPr>
      <w:r>
        <w:rPr>
          <w:rFonts w:asciiTheme="majorHAnsi" w:hAnsiTheme="majorHAnsi" w:cs="Arial"/>
          <w:color w:val="262626"/>
          <w:shd w:val="clear" w:color="auto" w:fill="F4F8FA"/>
        </w:rPr>
        <w:t xml:space="preserve">Förteckningen förvaras </w:t>
      </w:r>
      <w:r w:rsidR="00487681">
        <w:rPr>
          <w:rFonts w:asciiTheme="majorHAnsi" w:hAnsiTheme="majorHAnsi" w:cs="Arial"/>
          <w:color w:val="262626"/>
          <w:shd w:val="clear" w:color="auto" w:fill="F4F8FA"/>
        </w:rPr>
        <w:t>pärm för medicinska rutiner.</w:t>
      </w:r>
    </w:p>
    <w:p w14:paraId="5B91A0CC" w14:textId="4470801D" w:rsidR="00CE75A6" w:rsidRPr="00CE75A6" w:rsidRDefault="00CE75A6" w:rsidP="00CE75A6">
      <w:pPr>
        <w:rPr>
          <w:rFonts w:asciiTheme="majorHAnsi" w:hAnsiTheme="majorHAnsi"/>
        </w:rPr>
      </w:pPr>
      <w:r w:rsidRPr="00CE75A6">
        <w:rPr>
          <w:rFonts w:asciiTheme="majorHAnsi" w:hAnsiTheme="majorHAnsi" w:cs="Arial"/>
          <w:color w:val="262626"/>
          <w:shd w:val="clear" w:color="auto" w:fill="F4F8FA"/>
        </w:rPr>
        <w:t>Läkemedel ska förvaras</w:t>
      </w:r>
      <w:r w:rsidRPr="00CE75A6">
        <w:rPr>
          <w:rFonts w:asciiTheme="majorHAnsi" w:hAnsiTheme="majorHAnsi" w:cs="Arial"/>
          <w:color w:val="262626"/>
        </w:rPr>
        <w:br/>
      </w:r>
      <w:r w:rsidRPr="00CE75A6">
        <w:rPr>
          <w:rFonts w:asciiTheme="majorHAnsi" w:hAnsiTheme="majorHAnsi" w:cs="Arial"/>
          <w:color w:val="262626"/>
          <w:shd w:val="clear" w:color="auto" w:fill="F4F8FA"/>
        </w:rPr>
        <w:t>1. oåtkomliga för obehöriga,</w:t>
      </w:r>
      <w:r w:rsidRPr="00CE75A6">
        <w:rPr>
          <w:rFonts w:asciiTheme="majorHAnsi" w:hAnsiTheme="majorHAnsi" w:cs="Arial"/>
          <w:color w:val="262626"/>
        </w:rPr>
        <w:br/>
      </w:r>
      <w:r w:rsidRPr="00CE75A6">
        <w:rPr>
          <w:rFonts w:asciiTheme="majorHAnsi" w:hAnsiTheme="majorHAnsi" w:cs="Arial"/>
          <w:color w:val="262626"/>
          <w:shd w:val="clear" w:color="auto" w:fill="F4F8FA"/>
        </w:rPr>
        <w:t>2. enligt tillverkarens anvisningar,</w:t>
      </w:r>
      <w:r w:rsidRPr="00CE75A6">
        <w:rPr>
          <w:rFonts w:asciiTheme="majorHAnsi" w:hAnsiTheme="majorHAnsi" w:cs="Arial"/>
          <w:color w:val="262626"/>
        </w:rPr>
        <w:br/>
      </w:r>
      <w:r w:rsidRPr="00CE75A6">
        <w:rPr>
          <w:rFonts w:asciiTheme="majorHAnsi" w:hAnsiTheme="majorHAnsi" w:cs="Arial"/>
          <w:color w:val="262626"/>
          <w:shd w:val="clear" w:color="auto" w:fill="F4F8FA"/>
        </w:rPr>
        <w:t>3. på ett sådant sätt att deras kvalitet inte försämras, och</w:t>
      </w:r>
      <w:r w:rsidRPr="00CE75A6">
        <w:rPr>
          <w:rFonts w:asciiTheme="majorHAnsi" w:hAnsiTheme="majorHAnsi" w:cs="Arial"/>
          <w:color w:val="262626"/>
        </w:rPr>
        <w:br/>
      </w:r>
      <w:r w:rsidRPr="00CE75A6">
        <w:rPr>
          <w:rFonts w:asciiTheme="majorHAnsi" w:hAnsiTheme="majorHAnsi" w:cs="Arial"/>
          <w:color w:val="262626"/>
          <w:shd w:val="clear" w:color="auto" w:fill="F4F8FA"/>
        </w:rPr>
        <w:t xml:space="preserve">4. i ett särskilt läkemedelsförråd som är anpassat till verksamhetens inriktning och omfattning. </w:t>
      </w:r>
      <w:r w:rsidRPr="00CE75A6">
        <w:rPr>
          <w:rFonts w:asciiTheme="majorHAnsi" w:hAnsiTheme="majorHAnsi"/>
        </w:rPr>
        <w:t xml:space="preserve">(HSLF-FS 2017:37 12 kap 1§) </w:t>
      </w:r>
    </w:p>
    <w:p w14:paraId="383BFC05" w14:textId="4E09A39D" w:rsidR="00CE75A6" w:rsidRPr="00CE75A6" w:rsidRDefault="00CE75A6" w:rsidP="00CE75A6">
      <w:pPr>
        <w:rPr>
          <w:rFonts w:asciiTheme="majorHAnsi" w:hAnsiTheme="majorHAnsi"/>
        </w:rPr>
      </w:pPr>
      <w:r w:rsidRPr="00CE75A6">
        <w:rPr>
          <w:rFonts w:asciiTheme="majorHAnsi" w:hAnsiTheme="majorHAnsi" w:cs="Arial"/>
          <w:color w:val="262626"/>
          <w:shd w:val="clear" w:color="auto" w:fill="F4F8FA"/>
        </w:rPr>
        <w:t xml:space="preserve">Under förutsättning att det är förenligt med en säker hantering, får läkemedel som måste vara lätt tillgängliga förvaras utanför läkemedelsförrådet. </w:t>
      </w:r>
      <w:r w:rsidRPr="00CE75A6">
        <w:rPr>
          <w:rFonts w:asciiTheme="majorHAnsi" w:hAnsiTheme="majorHAnsi"/>
        </w:rPr>
        <w:t xml:space="preserve">(HSLF-FS 2017:37 12 kap 2§) </w:t>
      </w:r>
    </w:p>
    <w:p w14:paraId="55F51D02" w14:textId="1471E9F6" w:rsidR="009665FE" w:rsidRPr="00CE75A6" w:rsidRDefault="00CE75A6" w:rsidP="00CE75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CE75A6">
        <w:rPr>
          <w:rFonts w:asciiTheme="majorHAnsi" w:hAnsiTheme="majorHAnsi"/>
        </w:rPr>
        <w:t xml:space="preserve">Bedömning och riskbedömning </w:t>
      </w:r>
      <w:r>
        <w:rPr>
          <w:rFonts w:asciiTheme="majorHAnsi" w:hAnsiTheme="majorHAnsi"/>
        </w:rPr>
        <w:t>om</w:t>
      </w:r>
      <w:r w:rsidRPr="00CE75A6">
        <w:rPr>
          <w:rFonts w:asciiTheme="majorHAnsi" w:hAnsiTheme="majorHAnsi"/>
        </w:rPr>
        <w:t xml:space="preserve"> aktuellt läkemedel</w:t>
      </w:r>
      <w:r>
        <w:rPr>
          <w:rFonts w:asciiTheme="majorHAnsi" w:hAnsiTheme="majorHAnsi"/>
        </w:rPr>
        <w:t xml:space="preserve"> skall </w:t>
      </w:r>
      <w:r w:rsidRPr="00CE75A6">
        <w:rPr>
          <w:rFonts w:asciiTheme="majorHAnsi" w:hAnsiTheme="majorHAnsi"/>
        </w:rPr>
        <w:t>d</w:t>
      </w:r>
      <w:r w:rsidR="00E10493" w:rsidRPr="00CE75A6">
        <w:rPr>
          <w:rFonts w:asciiTheme="majorHAnsi" w:hAnsiTheme="majorHAnsi"/>
        </w:rPr>
        <w:t>okumenteras i listan nedan och en riskbedömning skall göras utifrån varje enskilt fall.</w:t>
      </w:r>
      <w:r w:rsidRPr="00CE75A6">
        <w:rPr>
          <w:rFonts w:asciiTheme="majorHAnsi" w:hAnsiTheme="majorHAnsi"/>
        </w:rPr>
        <w:t xml:space="preserve"> Detta kan gälla </w:t>
      </w:r>
      <w:proofErr w:type="gramStart"/>
      <w:r w:rsidRPr="00CE75A6">
        <w:rPr>
          <w:rFonts w:asciiTheme="majorHAnsi" w:hAnsiTheme="majorHAnsi"/>
        </w:rPr>
        <w:t>t.ex.</w:t>
      </w:r>
      <w:proofErr w:type="gramEnd"/>
      <w:r w:rsidRPr="00CE75A6">
        <w:rPr>
          <w:rFonts w:asciiTheme="majorHAnsi" w:hAnsiTheme="majorHAnsi"/>
        </w:rPr>
        <w:t xml:space="preserve"> läkemedel i form av;</w:t>
      </w:r>
      <w:r>
        <w:rPr>
          <w:rFonts w:asciiTheme="majorHAnsi" w:hAnsiTheme="majorHAnsi"/>
        </w:rPr>
        <w:t xml:space="preserve"> </w:t>
      </w:r>
      <w:r w:rsidRPr="00CE75A6">
        <w:rPr>
          <w:rFonts w:asciiTheme="majorHAnsi" w:hAnsiTheme="majorHAnsi"/>
        </w:rPr>
        <w:t xml:space="preserve">Laxativ, salvor/krämer, mixturer, geler, droppar, </w:t>
      </w:r>
    </w:p>
    <w:tbl>
      <w:tblPr>
        <w:tblStyle w:val="Tabellrutnt"/>
        <w:tblW w:w="8925" w:type="dxa"/>
        <w:tblLook w:val="04A0" w:firstRow="1" w:lastRow="0" w:firstColumn="1" w:lastColumn="0" w:noHBand="0" w:noVBand="1"/>
      </w:tblPr>
      <w:tblGrid>
        <w:gridCol w:w="4462"/>
        <w:gridCol w:w="4463"/>
      </w:tblGrid>
      <w:tr w:rsidR="00CE75A6" w:rsidRPr="00CE75A6" w14:paraId="06B2F911" w14:textId="77777777" w:rsidTr="00CE75A6">
        <w:trPr>
          <w:trHeight w:val="686"/>
        </w:trPr>
        <w:tc>
          <w:tcPr>
            <w:tcW w:w="4462" w:type="dxa"/>
          </w:tcPr>
          <w:p w14:paraId="1F752181" w14:textId="3AD18A8C" w:rsidR="00CE75A6" w:rsidRPr="00CE75A6" w:rsidRDefault="00CE75A6" w:rsidP="009665FE">
            <w:pPr>
              <w:rPr>
                <w:rFonts w:asciiTheme="majorHAnsi" w:hAnsiTheme="majorHAnsi"/>
              </w:rPr>
            </w:pPr>
            <w:r w:rsidRPr="00CE75A6">
              <w:rPr>
                <w:rFonts w:asciiTheme="majorHAnsi" w:hAnsiTheme="majorHAnsi"/>
              </w:rPr>
              <w:t>Vårdenhet</w:t>
            </w:r>
          </w:p>
        </w:tc>
        <w:tc>
          <w:tcPr>
            <w:tcW w:w="4463" w:type="dxa"/>
          </w:tcPr>
          <w:p w14:paraId="6B932302" w14:textId="30CD8A97" w:rsidR="00CE75A6" w:rsidRPr="00CE75A6" w:rsidRDefault="00CE75A6" w:rsidP="009665FE">
            <w:pPr>
              <w:rPr>
                <w:rFonts w:asciiTheme="majorHAnsi" w:hAnsiTheme="majorHAnsi"/>
              </w:rPr>
            </w:pPr>
            <w:r w:rsidRPr="00CE75A6">
              <w:rPr>
                <w:rFonts w:asciiTheme="majorHAnsi" w:hAnsiTheme="majorHAnsi"/>
              </w:rPr>
              <w:t>Avdelning</w:t>
            </w:r>
          </w:p>
        </w:tc>
      </w:tr>
    </w:tbl>
    <w:p w14:paraId="357A9F5D" w14:textId="274DB20A" w:rsidR="00CE75A6" w:rsidRPr="00CE75A6" w:rsidRDefault="00CE75A6" w:rsidP="009665FE">
      <w:pPr>
        <w:rPr>
          <w:rFonts w:asciiTheme="majorHAnsi" w:hAnsiTheme="majorHAnsi"/>
        </w:rPr>
      </w:pPr>
    </w:p>
    <w:tbl>
      <w:tblPr>
        <w:tblStyle w:val="Tabellrutnt"/>
        <w:tblW w:w="8936" w:type="dxa"/>
        <w:tblLook w:val="04A0" w:firstRow="1" w:lastRow="0" w:firstColumn="1" w:lastColumn="0" w:noHBand="0" w:noVBand="1"/>
      </w:tblPr>
      <w:tblGrid>
        <w:gridCol w:w="3460"/>
        <w:gridCol w:w="3056"/>
        <w:gridCol w:w="2420"/>
      </w:tblGrid>
      <w:tr w:rsidR="00CE75A6" w14:paraId="310BA6E4" w14:textId="77777777" w:rsidTr="00CE75A6">
        <w:trPr>
          <w:trHeight w:val="38"/>
        </w:trPr>
        <w:tc>
          <w:tcPr>
            <w:tcW w:w="3460" w:type="dxa"/>
          </w:tcPr>
          <w:p w14:paraId="135194C0" w14:textId="3F524BBD" w:rsidR="00CE75A6" w:rsidRDefault="00571C52" w:rsidP="009665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Patientens </w:t>
            </w:r>
            <w:r w:rsidR="00CE75A6">
              <w:rPr>
                <w:rFonts w:asciiTheme="majorHAnsi" w:hAnsiTheme="majorHAnsi"/>
              </w:rPr>
              <w:t>namn och personnummer</w:t>
            </w:r>
          </w:p>
        </w:tc>
        <w:tc>
          <w:tcPr>
            <w:tcW w:w="3056" w:type="dxa"/>
          </w:tcPr>
          <w:p w14:paraId="3BC44CA9" w14:textId="53A3325B" w:rsidR="00CE75A6" w:rsidRDefault="00CE75A6" w:rsidP="009665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Läkemedlets namn, styrka, beredningsform mm</w:t>
            </w:r>
          </w:p>
        </w:tc>
        <w:tc>
          <w:tcPr>
            <w:tcW w:w="2420" w:type="dxa"/>
          </w:tcPr>
          <w:p w14:paraId="74BDD119" w14:textId="53B84533" w:rsidR="00CE75A6" w:rsidRDefault="00CE75A6" w:rsidP="009665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Förvaringsplats</w:t>
            </w:r>
          </w:p>
        </w:tc>
      </w:tr>
      <w:tr w:rsidR="00CE75A6" w14:paraId="08DD12EF" w14:textId="77777777" w:rsidTr="00CE75A6">
        <w:trPr>
          <w:trHeight w:val="24"/>
        </w:trPr>
        <w:tc>
          <w:tcPr>
            <w:tcW w:w="3460" w:type="dxa"/>
          </w:tcPr>
          <w:p w14:paraId="270E4794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69DCCEEE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56FB7C51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4D0FC1D0" w14:textId="77777777" w:rsidTr="00CE75A6">
        <w:trPr>
          <w:trHeight w:val="24"/>
        </w:trPr>
        <w:tc>
          <w:tcPr>
            <w:tcW w:w="3460" w:type="dxa"/>
          </w:tcPr>
          <w:p w14:paraId="242C16B2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4A6F6329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2E3BF416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3C5883DA" w14:textId="77777777" w:rsidTr="00CE75A6">
        <w:trPr>
          <w:trHeight w:val="24"/>
        </w:trPr>
        <w:tc>
          <w:tcPr>
            <w:tcW w:w="3460" w:type="dxa"/>
          </w:tcPr>
          <w:p w14:paraId="708B2FE3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26B903D0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22D40F37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0F49E4D4" w14:textId="77777777" w:rsidTr="00CE75A6">
        <w:trPr>
          <w:trHeight w:val="24"/>
        </w:trPr>
        <w:tc>
          <w:tcPr>
            <w:tcW w:w="3460" w:type="dxa"/>
          </w:tcPr>
          <w:p w14:paraId="2AC717FD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32F01DED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40B8DED8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6E1DC74B" w14:textId="77777777" w:rsidTr="00CE75A6">
        <w:trPr>
          <w:trHeight w:val="24"/>
        </w:trPr>
        <w:tc>
          <w:tcPr>
            <w:tcW w:w="3460" w:type="dxa"/>
          </w:tcPr>
          <w:p w14:paraId="20DC631F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41D36864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66588CC8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6F61BE68" w14:textId="77777777" w:rsidTr="00CE75A6">
        <w:trPr>
          <w:trHeight w:val="24"/>
        </w:trPr>
        <w:tc>
          <w:tcPr>
            <w:tcW w:w="3460" w:type="dxa"/>
          </w:tcPr>
          <w:p w14:paraId="07738501" w14:textId="4927806D" w:rsidR="00CE75A6" w:rsidRDefault="00CE75A6" w:rsidP="00CE75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Kunds namn och personnummer</w:t>
            </w:r>
          </w:p>
        </w:tc>
        <w:tc>
          <w:tcPr>
            <w:tcW w:w="3056" w:type="dxa"/>
          </w:tcPr>
          <w:p w14:paraId="75C23B78" w14:textId="0B76A9BF" w:rsidR="00CE75A6" w:rsidRDefault="00CE75A6" w:rsidP="00CE75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Läkemedlets namn, styrka, beredningsform mm</w:t>
            </w:r>
          </w:p>
        </w:tc>
        <w:tc>
          <w:tcPr>
            <w:tcW w:w="2420" w:type="dxa"/>
          </w:tcPr>
          <w:p w14:paraId="37706F11" w14:textId="625AB730" w:rsidR="00CE75A6" w:rsidRDefault="00CE75A6" w:rsidP="00CE75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Förvaringsplats</w:t>
            </w:r>
          </w:p>
        </w:tc>
      </w:tr>
      <w:tr w:rsidR="00CE75A6" w14:paraId="1CD65D51" w14:textId="77777777" w:rsidTr="00CE75A6">
        <w:trPr>
          <w:trHeight w:val="24"/>
        </w:trPr>
        <w:tc>
          <w:tcPr>
            <w:tcW w:w="3460" w:type="dxa"/>
          </w:tcPr>
          <w:p w14:paraId="13D296D1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10F08D4C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77694704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769E3501" w14:textId="77777777" w:rsidTr="00CE75A6">
        <w:trPr>
          <w:trHeight w:val="24"/>
        </w:trPr>
        <w:tc>
          <w:tcPr>
            <w:tcW w:w="3460" w:type="dxa"/>
          </w:tcPr>
          <w:p w14:paraId="52D6C2CD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13FC1E99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4A2E8B2E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586EBBBD" w14:textId="77777777" w:rsidTr="00CE75A6">
        <w:trPr>
          <w:trHeight w:val="24"/>
        </w:trPr>
        <w:tc>
          <w:tcPr>
            <w:tcW w:w="3460" w:type="dxa"/>
          </w:tcPr>
          <w:p w14:paraId="5EC861BE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485AB135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5A4D0968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66133B24" w14:textId="77777777" w:rsidTr="00CE75A6">
        <w:trPr>
          <w:trHeight w:val="24"/>
        </w:trPr>
        <w:tc>
          <w:tcPr>
            <w:tcW w:w="3460" w:type="dxa"/>
          </w:tcPr>
          <w:p w14:paraId="1E71A990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0982C452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78B22A71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5E63109C" w14:textId="77777777" w:rsidTr="00CE75A6">
        <w:trPr>
          <w:trHeight w:val="24"/>
        </w:trPr>
        <w:tc>
          <w:tcPr>
            <w:tcW w:w="3460" w:type="dxa"/>
          </w:tcPr>
          <w:p w14:paraId="7DAC08AC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4BD5A133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5D95FEF6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2C9120B6" w14:textId="77777777" w:rsidTr="00CE75A6">
        <w:trPr>
          <w:trHeight w:val="24"/>
        </w:trPr>
        <w:tc>
          <w:tcPr>
            <w:tcW w:w="3460" w:type="dxa"/>
          </w:tcPr>
          <w:p w14:paraId="70DF3E89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3F6EFBD7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1FC03A81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413F541A" w14:textId="77777777" w:rsidTr="00CE75A6">
        <w:trPr>
          <w:trHeight w:val="24"/>
        </w:trPr>
        <w:tc>
          <w:tcPr>
            <w:tcW w:w="3460" w:type="dxa"/>
          </w:tcPr>
          <w:p w14:paraId="362B532A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3722528B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3AC561A2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59FC6FA8" w14:textId="77777777" w:rsidTr="00CE75A6">
        <w:trPr>
          <w:trHeight w:val="24"/>
        </w:trPr>
        <w:tc>
          <w:tcPr>
            <w:tcW w:w="3460" w:type="dxa"/>
          </w:tcPr>
          <w:p w14:paraId="39F653F9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3A0039EB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35BACAA2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668692DC" w14:textId="77777777" w:rsidTr="00CE75A6">
        <w:trPr>
          <w:trHeight w:val="24"/>
        </w:trPr>
        <w:tc>
          <w:tcPr>
            <w:tcW w:w="3460" w:type="dxa"/>
          </w:tcPr>
          <w:p w14:paraId="631A88A0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0BF84C60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4F96C814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22D33066" w14:textId="77777777" w:rsidTr="00CE75A6">
        <w:trPr>
          <w:trHeight w:val="24"/>
        </w:trPr>
        <w:tc>
          <w:tcPr>
            <w:tcW w:w="3460" w:type="dxa"/>
          </w:tcPr>
          <w:p w14:paraId="4DDCF531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30B73FD4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0118787E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31405583" w14:textId="77777777" w:rsidTr="00CE75A6">
        <w:trPr>
          <w:trHeight w:val="24"/>
        </w:trPr>
        <w:tc>
          <w:tcPr>
            <w:tcW w:w="3460" w:type="dxa"/>
          </w:tcPr>
          <w:p w14:paraId="038CD3AB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4CA0EA7D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54508D0F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583DCF2B" w14:textId="77777777" w:rsidTr="00CE75A6">
        <w:trPr>
          <w:trHeight w:val="24"/>
        </w:trPr>
        <w:tc>
          <w:tcPr>
            <w:tcW w:w="3460" w:type="dxa"/>
          </w:tcPr>
          <w:p w14:paraId="32376FFB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13CFB87E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22E5781E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6AA70C66" w14:textId="77777777" w:rsidTr="00CE75A6">
        <w:trPr>
          <w:trHeight w:val="24"/>
        </w:trPr>
        <w:tc>
          <w:tcPr>
            <w:tcW w:w="3460" w:type="dxa"/>
          </w:tcPr>
          <w:p w14:paraId="2B68FEB1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75FF89F7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675CB560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446EDB59" w14:textId="77777777" w:rsidTr="00CE75A6">
        <w:trPr>
          <w:trHeight w:val="24"/>
        </w:trPr>
        <w:tc>
          <w:tcPr>
            <w:tcW w:w="3460" w:type="dxa"/>
          </w:tcPr>
          <w:p w14:paraId="3042F66D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13F47517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243C9D64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3F88FC98" w14:textId="77777777" w:rsidTr="00CE75A6">
        <w:trPr>
          <w:trHeight w:val="24"/>
        </w:trPr>
        <w:tc>
          <w:tcPr>
            <w:tcW w:w="3460" w:type="dxa"/>
          </w:tcPr>
          <w:p w14:paraId="4B7DA5BA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2E4BA35E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26C71BFA" w14:textId="0EC15CC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0DFCFB2F" w14:textId="77777777" w:rsidTr="00CE75A6">
        <w:trPr>
          <w:trHeight w:val="24"/>
        </w:trPr>
        <w:tc>
          <w:tcPr>
            <w:tcW w:w="3460" w:type="dxa"/>
          </w:tcPr>
          <w:p w14:paraId="2E00BEEF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6DA99CF4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1EF73D72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5FED23A6" w14:textId="77777777" w:rsidTr="00CE75A6">
        <w:trPr>
          <w:trHeight w:val="24"/>
        </w:trPr>
        <w:tc>
          <w:tcPr>
            <w:tcW w:w="3460" w:type="dxa"/>
          </w:tcPr>
          <w:p w14:paraId="1590D799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70ABBD7B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0790FAAB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  <w:tr w:rsidR="00CE75A6" w14:paraId="14E6E9F5" w14:textId="77777777" w:rsidTr="00CE75A6">
        <w:trPr>
          <w:trHeight w:val="24"/>
        </w:trPr>
        <w:tc>
          <w:tcPr>
            <w:tcW w:w="3460" w:type="dxa"/>
          </w:tcPr>
          <w:p w14:paraId="065AB005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601F5414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  <w:tc>
          <w:tcPr>
            <w:tcW w:w="2420" w:type="dxa"/>
          </w:tcPr>
          <w:p w14:paraId="2CE9802C" w14:textId="77777777" w:rsidR="00CE75A6" w:rsidRDefault="00CE75A6" w:rsidP="009665FE">
            <w:pPr>
              <w:rPr>
                <w:rFonts w:asciiTheme="majorHAnsi" w:hAnsiTheme="majorHAnsi"/>
              </w:rPr>
            </w:pPr>
          </w:p>
        </w:tc>
      </w:tr>
    </w:tbl>
    <w:p w14:paraId="6AB3EE6A" w14:textId="77777777" w:rsidR="00CE75A6" w:rsidRPr="00CE75A6" w:rsidRDefault="00CE75A6" w:rsidP="009665FE">
      <w:pPr>
        <w:rPr>
          <w:rFonts w:asciiTheme="majorHAnsi" w:hAnsiTheme="majorHAnsi"/>
        </w:rPr>
      </w:pPr>
    </w:p>
    <w:p w14:paraId="3DF60DD0" w14:textId="77777777" w:rsidR="00843F47" w:rsidRPr="009665FE" w:rsidRDefault="00843F47" w:rsidP="00650214">
      <w:bookmarkStart w:id="0" w:name="_TempPage"/>
      <w:bookmarkEnd w:id="0"/>
    </w:p>
    <w:sectPr w:rsidR="00843F47" w:rsidRPr="009665FE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3A5A8" w14:textId="77777777" w:rsidR="009665FE" w:rsidRDefault="009665FE">
      <w:r>
        <w:separator/>
      </w:r>
    </w:p>
  </w:endnote>
  <w:endnote w:type="continuationSeparator" w:id="0">
    <w:p w14:paraId="45326594" w14:textId="77777777" w:rsidR="009665FE" w:rsidRDefault="0096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6B730" w14:textId="77777777" w:rsidR="005B19EF" w:rsidRDefault="005B19E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9C612" w14:textId="77777777" w:rsidR="005B19EF" w:rsidRDefault="005B19E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1040" w14:textId="77777777" w:rsidR="009D06AF" w:rsidRDefault="009D06AF" w:rsidP="00027B2E">
    <w:pPr>
      <w:pStyle w:val="Sidfot"/>
      <w:rPr>
        <w:szCs w:val="2"/>
      </w:rPr>
    </w:pPr>
  </w:p>
  <w:p w14:paraId="70641B66" w14:textId="77777777" w:rsidR="001427EA" w:rsidRDefault="001427EA" w:rsidP="00027B2E">
    <w:pPr>
      <w:pStyle w:val="Sidfot"/>
      <w:rPr>
        <w:szCs w:val="2"/>
      </w:rPr>
    </w:pPr>
  </w:p>
  <w:p w14:paraId="4B7C0214" w14:textId="77777777" w:rsidR="001427EA" w:rsidRDefault="001427EA" w:rsidP="00027B2E">
    <w:pPr>
      <w:pStyle w:val="Sidfot"/>
      <w:rPr>
        <w:szCs w:val="2"/>
      </w:rPr>
    </w:pPr>
  </w:p>
  <w:p w14:paraId="6F689400" w14:textId="77777777" w:rsidR="009D06AF" w:rsidRPr="00092ADA" w:rsidRDefault="009D06AF" w:rsidP="00092ADA">
    <w:pPr>
      <w:pStyle w:val="Sidfot"/>
      <w:spacing w:after="40"/>
      <w:rPr>
        <w:b/>
        <w:szCs w:val="2"/>
      </w:rPr>
    </w:pPr>
    <w:bookmarkStart w:id="3" w:name="Verksamhet"/>
    <w:bookmarkEnd w:id="3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4C170506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1A02C2EE" w14:textId="77777777" w:rsidR="009D06AF" w:rsidRPr="00F2400E" w:rsidRDefault="009665FE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14:paraId="76FCF2E8" w14:textId="77777777" w:rsidR="009D06AF" w:rsidRPr="00F2400E" w:rsidRDefault="009665FE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14:paraId="60FFB54D" w14:textId="77777777" w:rsidR="009D06AF" w:rsidRPr="00F2400E" w:rsidRDefault="009665FE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14:paraId="4CDB3119" w14:textId="77777777" w:rsidR="009D06AF" w:rsidRPr="00F2400E" w:rsidRDefault="009665FE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14:paraId="0FF77C07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45DDA42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3F8AD4EB" w14:textId="77777777" w:rsidR="009D06AF" w:rsidRPr="00F2400E" w:rsidRDefault="009665FE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14:paraId="1DD8C70F" w14:textId="77777777" w:rsidTr="00D3288C">
      <w:tc>
        <w:tcPr>
          <w:tcW w:w="2031" w:type="dxa"/>
          <w:tcMar>
            <w:left w:w="0" w:type="dxa"/>
          </w:tcMar>
        </w:tcPr>
        <w:p w14:paraId="2A28A63A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9665FE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14:paraId="747DB9E3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165129DC" w14:textId="77777777" w:rsidR="009D06AF" w:rsidRPr="00A77D51" w:rsidRDefault="009665FE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14:paraId="42BFA215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4CB9CC35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0EDBD929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326AD73" w14:textId="77777777" w:rsidR="009D06AF" w:rsidRDefault="009665FE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proofErr w:type="gramStart"/>
          <w:r>
            <w:rPr>
              <w:szCs w:val="14"/>
            </w:rPr>
            <w:t>212000-0167</w:t>
          </w:r>
          <w:bookmarkEnd w:id="12"/>
          <w:proofErr w:type="gramEnd"/>
        </w:p>
      </w:tc>
    </w:tr>
  </w:tbl>
  <w:p w14:paraId="2059395B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6C4EE" w14:textId="77777777" w:rsidR="009665FE" w:rsidRDefault="009665FE">
      <w:r>
        <w:separator/>
      </w:r>
    </w:p>
  </w:footnote>
  <w:footnote w:type="continuationSeparator" w:id="0">
    <w:p w14:paraId="5D3319C7" w14:textId="77777777" w:rsidR="009665FE" w:rsidRDefault="0096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8D18A" w14:textId="77777777" w:rsidR="005B19EF" w:rsidRDefault="005B19E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5C95B" w14:textId="77777777" w:rsidR="009D06AF" w:rsidRPr="009D06AF" w:rsidRDefault="009665FE" w:rsidP="009D06AF">
    <w:pPr>
      <w:pStyle w:val="Sidhuvud"/>
      <w:rPr>
        <w:sz w:val="18"/>
        <w:szCs w:val="18"/>
      </w:rPr>
    </w:pPr>
    <w:r w:rsidRPr="009665FE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0D747CDD" wp14:editId="48E6E6AD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41CF" w14:textId="77777777" w:rsidR="009D06AF" w:rsidRPr="003F70FC" w:rsidRDefault="009665FE" w:rsidP="00804A71">
    <w:pPr>
      <w:pStyle w:val="Sidhuvud"/>
      <w:rPr>
        <w:sz w:val="18"/>
        <w:szCs w:val="18"/>
      </w:rPr>
    </w:pPr>
    <w:r w:rsidRPr="009665FE">
      <w:rPr>
        <w:noProof/>
        <w:sz w:val="18"/>
        <w:szCs w:val="18"/>
      </w:rPr>
      <w:drawing>
        <wp:anchor distT="0" distB="0" distL="114300" distR="114300" simplePos="0" relativeHeight="251664896" behindDoc="0" locked="1" layoutInCell="1" allowOverlap="1" wp14:anchorId="5D2C641F" wp14:editId="0B09DAF9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191A39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191A39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612EEA59" w14:textId="382212F4" w:rsidR="003B7ECC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1" w:name="Date"/>
    <w:r w:rsidR="009665FE">
      <w:rPr>
        <w:rFonts w:ascii="Garamond" w:hAnsi="Garamond"/>
      </w:rPr>
      <w:t>2021-04-28</w:t>
    </w:r>
    <w:bookmarkEnd w:id="1"/>
    <w:r w:rsidR="00487681">
      <w:rPr>
        <w:rFonts w:ascii="Garamond" w:hAnsi="Garamond"/>
      </w:rPr>
      <w:t xml:space="preserve"> </w:t>
    </w:r>
    <w:proofErr w:type="spellStart"/>
    <w:r w:rsidR="00487681">
      <w:rPr>
        <w:rFonts w:ascii="Garamond" w:hAnsi="Garamond"/>
      </w:rPr>
      <w:t>izasod</w:t>
    </w:r>
    <w:proofErr w:type="spellEnd"/>
    <w:r w:rsidR="00487681">
      <w:rPr>
        <w:rFonts w:ascii="Garamond" w:hAnsi="Garamond"/>
      </w:rPr>
      <w:t>/</w:t>
    </w:r>
    <w:proofErr w:type="spellStart"/>
    <w:r w:rsidR="00487681">
      <w:rPr>
        <w:rFonts w:ascii="Garamond" w:hAnsi="Garamond"/>
      </w:rPr>
      <w:t>suskar</w:t>
    </w:r>
    <w:proofErr w:type="spellEnd"/>
  </w:p>
  <w:p w14:paraId="501CBAA9" w14:textId="377AA6B2" w:rsidR="009665FE" w:rsidRPr="009665FE" w:rsidRDefault="009665FE" w:rsidP="009665FE">
    <w:pPr>
      <w:pStyle w:val="Rubrik1"/>
      <w:spacing w:before="0"/>
      <w:jc w:val="center"/>
    </w:pPr>
    <w:bookmarkStart w:id="2" w:name="Dnr"/>
    <w:bookmarkEnd w:id="2"/>
    <w:r w:rsidRPr="009665FE">
      <w:t>LÄKEMEDEL SOM FÅR FÖRVARAS</w:t>
    </w:r>
  </w:p>
  <w:p w14:paraId="5FE14BA5" w14:textId="749BCE1A" w:rsidR="003B7ECC" w:rsidRPr="00884A53" w:rsidRDefault="009665FE" w:rsidP="00487681">
    <w:pPr>
      <w:pStyle w:val="Rubrik1"/>
      <w:spacing w:before="0"/>
      <w:ind w:firstLine="1304"/>
      <w:rPr>
        <w:rFonts w:ascii="Garamond" w:hAnsi="Garamond"/>
      </w:rPr>
    </w:pPr>
    <w:r>
      <w:t xml:space="preserve">  </w:t>
    </w:r>
    <w:r w:rsidRPr="009665FE">
      <w:t>UTANFÖR LÄKEMEDEL</w:t>
    </w:r>
    <w:r w:rsidR="0049478D">
      <w:t>SSKÅP/FÖRRÅD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Green"/>
  </w:docVars>
  <w:rsids>
    <w:rsidRoot w:val="009665FE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E16A8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87681"/>
    <w:rsid w:val="0049478D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71C52"/>
    <w:rsid w:val="00585359"/>
    <w:rsid w:val="00590B97"/>
    <w:rsid w:val="00593E02"/>
    <w:rsid w:val="00596783"/>
    <w:rsid w:val="005A04B2"/>
    <w:rsid w:val="005A34E8"/>
    <w:rsid w:val="005B19EF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665FE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CE75A6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0493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ACECCE"/>
  <w15:docId w15:val="{EB390567-9444-4B9E-8934-C57D48B2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5FE"/>
    <w:pPr>
      <w:spacing w:after="240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character" w:styleId="Stark">
    <w:name w:val="Strong"/>
    <w:basedOn w:val="Standardstycketeckensnitt"/>
    <w:uiPriority w:val="22"/>
    <w:qFormat/>
    <w:rsid w:val="00CE7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BC9A-6F91-4CF0-A502-B5A0E9DE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1</TotalTime>
  <Pages>2</Pages>
  <Words>127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Söderström Izabell</dc:creator>
  <cp:keywords/>
  <cp:lastModifiedBy>Persson Eva</cp:lastModifiedBy>
  <cp:revision>2</cp:revision>
  <cp:lastPrinted>2011-01-21T09:33:00Z</cp:lastPrinted>
  <dcterms:created xsi:type="dcterms:W3CDTF">2021-04-29T08:33:00Z</dcterms:created>
  <dcterms:modified xsi:type="dcterms:W3CDTF">2021-04-29T08:33:00Z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