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E2A8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Kontaktmannaskap </w:t>
            </w:r>
            <w:r w:rsidR="002A6002">
              <w:rPr>
                <w:b/>
                <w:sz w:val="44"/>
                <w:szCs w:val="44"/>
              </w:rPr>
              <w:br/>
              <w:t>Nacka seniorcenter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2A6002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149644</wp:posOffset>
                </wp:positionV>
                <wp:extent cx="5270740" cy="1078302"/>
                <wp:effectExtent l="0" t="0" r="2540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0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D241D" id="Rektangel 2" o:spid="_x0000_s1026" style="position:absolute;margin-left:-12.3pt;margin-top:11.8pt;width:415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" filled="f" strokecolor="#e36c0a [2409]" strokeweight=".5pt"/>
            </w:pict>
          </mc:Fallback>
        </mc:AlternateContent>
      </w:r>
    </w:p>
    <w:p w:rsidR="002A6002" w:rsidRDefault="002A6002" w:rsidP="002A6002">
      <w:pPr>
        <w:autoSpaceDE w:val="0"/>
        <w:autoSpaceDN w:val="0"/>
        <w:adjustRightInd w:val="0"/>
        <w:spacing w:line="240" w:lineRule="auto"/>
      </w:pPr>
      <w:r>
        <w:rPr>
          <w:rFonts w:ascii="Gill Sans MT" w:hAnsi="Gill Sans MT"/>
          <w:b/>
          <w:noProof/>
          <w:sz w:val="22"/>
          <w:szCs w:val="22"/>
        </w:rPr>
        <w:br/>
      </w:r>
      <w:r w:rsidRPr="002A6002">
        <w:rPr>
          <w:noProof/>
          <w:szCs w:val="22"/>
        </w:rPr>
        <w:t>Enligt</w:t>
      </w:r>
      <w:r>
        <w:rPr>
          <w:noProof/>
          <w:szCs w:val="22"/>
        </w:rPr>
        <w:t xml:space="preserve"> Socialtjänstlagen 5 kap. 4-5 § ska omsorgen </w:t>
      </w:r>
      <w:r>
        <w:t>inriktas på att äldre personer får leva ett värdigt liv och känna välbefinnande. Den äldre personen ska, så långt det är möjligt, kunna välja när och hur stöd och hjälp i boendet och annan lättåtkomlig service ska ges.</w:t>
      </w:r>
    </w:p>
    <w:p w:rsidR="002A6002" w:rsidRDefault="002A6002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2A6002" w:rsidRDefault="002A6002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00135B" w:rsidRDefault="0000135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:rsidR="001471BB" w:rsidRDefault="001471B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>
        <w:rPr>
          <w:rFonts w:ascii="Gill Sans MT" w:hAnsi="Gill Sans MT"/>
          <w:b/>
          <w:noProof/>
          <w:szCs w:val="22"/>
        </w:rPr>
        <w:t>Nationell värdegrund för äldre</w:t>
      </w:r>
    </w:p>
    <w:p w:rsidR="001471BB" w:rsidRPr="001471BB" w:rsidRDefault="00537C04" w:rsidP="001471BB">
      <w:pPr>
        <w:rPr>
          <w:rFonts w:cs="Arial"/>
          <w:color w:val="333333"/>
        </w:rPr>
      </w:pPr>
      <w:r>
        <w:rPr>
          <w:rFonts w:cs="Arial"/>
          <w:color w:val="333333"/>
        </w:rPr>
        <w:t>Vi följer d</w:t>
      </w:r>
      <w:r w:rsidRPr="00537C04">
        <w:rPr>
          <w:rFonts w:cs="Arial"/>
          <w:color w:val="333333"/>
        </w:rPr>
        <w:t>en nationella värdegrunden</w:t>
      </w:r>
      <w:r>
        <w:rPr>
          <w:rFonts w:cs="Arial"/>
          <w:color w:val="333333"/>
        </w:rPr>
        <w:t xml:space="preserve"> som</w:t>
      </w:r>
      <w:r w:rsidRPr="00537C04">
        <w:rPr>
          <w:rFonts w:cs="Arial"/>
          <w:color w:val="333333"/>
        </w:rPr>
        <w:t xml:space="preserve"> har sin utgångspunkt i </w:t>
      </w:r>
      <w:r>
        <w:rPr>
          <w:rFonts w:cs="Arial"/>
          <w:color w:val="333333"/>
        </w:rPr>
        <w:t>S</w:t>
      </w:r>
      <w:r w:rsidRPr="00537C04">
        <w:rPr>
          <w:rFonts w:cs="Arial"/>
          <w:color w:val="333333"/>
        </w:rPr>
        <w:t>ocialtjänstlagen</w:t>
      </w:r>
      <w:r w:rsidR="00DA002C">
        <w:rPr>
          <w:rFonts w:cs="Arial"/>
          <w:color w:val="333333"/>
        </w:rPr>
        <w:t>s bestämmelser.</w:t>
      </w:r>
      <w:r w:rsidRPr="00537C04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Syftet är att </w:t>
      </w:r>
      <w:r w:rsidR="001471BB" w:rsidRPr="001471BB">
        <w:rPr>
          <w:rFonts w:cs="Arial"/>
          <w:color w:val="333333"/>
        </w:rPr>
        <w:t>tydliggör</w:t>
      </w:r>
      <w:r>
        <w:rPr>
          <w:rFonts w:cs="Arial"/>
          <w:color w:val="333333"/>
        </w:rPr>
        <w:t>a</w:t>
      </w:r>
      <w:r w:rsidR="001471BB" w:rsidRPr="001471BB">
        <w:rPr>
          <w:rFonts w:cs="Arial"/>
          <w:color w:val="333333"/>
        </w:rPr>
        <w:t xml:space="preserve"> äldre personers ökade möjligheter till inflytande</w:t>
      </w:r>
      <w:r w:rsidR="001471BB">
        <w:rPr>
          <w:rFonts w:cs="Arial"/>
          <w:color w:val="333333"/>
        </w:rPr>
        <w:t>.</w:t>
      </w:r>
      <w:r>
        <w:rPr>
          <w:rFonts w:cs="Arial"/>
          <w:color w:val="333333"/>
        </w:rPr>
        <w:t xml:space="preserve"> I</w:t>
      </w:r>
      <w:r w:rsidR="001471BB" w:rsidRPr="001471BB">
        <w:rPr>
          <w:rFonts w:cs="Arial"/>
          <w:color w:val="333333"/>
        </w:rPr>
        <w:t xml:space="preserve"> korthet</w:t>
      </w:r>
      <w:r>
        <w:rPr>
          <w:rFonts w:cs="Arial"/>
          <w:color w:val="333333"/>
        </w:rPr>
        <w:t xml:space="preserve"> innebär den</w:t>
      </w:r>
      <w:r w:rsidR="001471BB" w:rsidRPr="001471BB">
        <w:rPr>
          <w:rFonts w:cs="Arial"/>
          <w:color w:val="333333"/>
        </w:rPr>
        <w:t xml:space="preserve"> att omsorg</w:t>
      </w:r>
      <w:r w:rsidR="001471BB">
        <w:rPr>
          <w:rFonts w:cs="Arial"/>
          <w:color w:val="333333"/>
        </w:rPr>
        <w:t>en</w:t>
      </w:r>
      <w:r w:rsidR="001471BB" w:rsidRPr="001471BB">
        <w:rPr>
          <w:rFonts w:cs="Arial"/>
          <w:color w:val="333333"/>
        </w:rPr>
        <w:t xml:space="preserve"> om äldre ska inriktas på att den äldre får leva ett värdigt liv och känna välbefinnande. Med detta </w:t>
      </w:r>
      <w:r w:rsidR="001471BB">
        <w:rPr>
          <w:rFonts w:cs="Arial"/>
          <w:color w:val="333333"/>
        </w:rPr>
        <w:t>menas</w:t>
      </w:r>
      <w:r w:rsidR="001471BB" w:rsidRPr="001471BB">
        <w:rPr>
          <w:rFonts w:cs="Arial"/>
          <w:color w:val="333333"/>
        </w:rPr>
        <w:t xml:space="preserve"> att respektera</w:t>
      </w:r>
      <w:r w:rsidR="001471BB">
        <w:rPr>
          <w:rFonts w:cs="Arial"/>
          <w:color w:val="333333"/>
        </w:rPr>
        <w:t xml:space="preserve"> kundens</w:t>
      </w:r>
      <w:r w:rsidR="001471BB" w:rsidRPr="001471BB">
        <w:rPr>
          <w:rFonts w:cs="Arial"/>
          <w:color w:val="333333"/>
        </w:rPr>
        <w:t xml:space="preserve"> rätt till privatliv</w:t>
      </w:r>
      <w:r w:rsidR="001471BB">
        <w:rPr>
          <w:rFonts w:cs="Arial"/>
          <w:color w:val="333333"/>
        </w:rPr>
        <w:t xml:space="preserve">, </w:t>
      </w:r>
      <w:r w:rsidR="001471BB" w:rsidRPr="001471BB">
        <w:rPr>
          <w:rFonts w:cs="Arial"/>
          <w:color w:val="333333"/>
        </w:rPr>
        <w:t>självbestämmande, delaktighet och individanpassning.</w:t>
      </w:r>
    </w:p>
    <w:p w:rsidR="001471BB" w:rsidRDefault="001471B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:rsidR="001471BB" w:rsidRDefault="001471BB" w:rsidP="00DE6011">
      <w:pPr>
        <w:spacing w:line="240" w:lineRule="auto"/>
        <w:rPr>
          <w:rFonts w:ascii="Gill Sans MT" w:hAnsi="Gill Sans MT"/>
          <w:b/>
          <w:noProof/>
          <w:szCs w:val="22"/>
        </w:rPr>
      </w:pPr>
    </w:p>
    <w:p w:rsidR="009A0F53" w:rsidRPr="00F369F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F369F8">
        <w:rPr>
          <w:rFonts w:ascii="Gill Sans MT" w:hAnsi="Gill Sans MT"/>
          <w:b/>
          <w:noProof/>
          <w:szCs w:val="22"/>
        </w:rPr>
        <w:t>S</w:t>
      </w:r>
      <w:r w:rsidR="00BD398B" w:rsidRPr="00F369F8">
        <w:rPr>
          <w:rFonts w:ascii="Gill Sans MT" w:hAnsi="Gill Sans MT"/>
          <w:b/>
          <w:noProof/>
          <w:szCs w:val="22"/>
        </w:rPr>
        <w:t>yfte</w:t>
      </w:r>
      <w:r w:rsidR="002A6002" w:rsidRPr="00F369F8">
        <w:rPr>
          <w:rFonts w:ascii="Gill Sans MT" w:hAnsi="Gill Sans MT"/>
          <w:b/>
          <w:noProof/>
          <w:szCs w:val="22"/>
        </w:rPr>
        <w:t xml:space="preserve"> med kontaktmannaskapet</w:t>
      </w:r>
    </w:p>
    <w:p w:rsidR="00505177" w:rsidRPr="00505177" w:rsidRDefault="00505177" w:rsidP="00505177">
      <w:pPr>
        <w:spacing w:line="240" w:lineRule="auto"/>
        <w:rPr>
          <w:noProof/>
          <w:szCs w:val="22"/>
        </w:rPr>
      </w:pPr>
      <w:r w:rsidRPr="00DA002C">
        <w:rPr>
          <w:noProof/>
          <w:szCs w:val="22"/>
        </w:rPr>
        <w:t xml:space="preserve">Syftet med kontaktmannaskapet är att skapa förutsättningar för att den enskilde </w:t>
      </w:r>
      <w:r w:rsidR="000A0086" w:rsidRPr="00DA002C">
        <w:rPr>
          <w:noProof/>
          <w:szCs w:val="22"/>
        </w:rPr>
        <w:t xml:space="preserve">kunden </w:t>
      </w:r>
      <w:r w:rsidRPr="00DA002C">
        <w:rPr>
          <w:noProof/>
          <w:szCs w:val="22"/>
        </w:rPr>
        <w:t>ska kunna få en individuell</w:t>
      </w:r>
      <w:r w:rsidR="000A0086" w:rsidRPr="00DA002C">
        <w:rPr>
          <w:noProof/>
          <w:szCs w:val="22"/>
        </w:rPr>
        <w:t xml:space="preserve">t anpassad vård </w:t>
      </w:r>
      <w:r w:rsidRPr="00DA002C">
        <w:rPr>
          <w:noProof/>
          <w:szCs w:val="22"/>
        </w:rPr>
        <w:t>och trygg omsorg.</w:t>
      </w:r>
      <w:r w:rsidR="000A0086">
        <w:rPr>
          <w:noProof/>
          <w:szCs w:val="22"/>
        </w:rPr>
        <w:t xml:space="preserve"> </w:t>
      </w:r>
      <w:r>
        <w:rPr>
          <w:noProof/>
          <w:szCs w:val="22"/>
        </w:rPr>
        <w:br/>
      </w:r>
      <w:r w:rsidRPr="00505177">
        <w:rPr>
          <w:noProof/>
          <w:szCs w:val="22"/>
        </w:rPr>
        <w:t xml:space="preserve">Kontaktmannaskapet </w:t>
      </w:r>
      <w:r>
        <w:rPr>
          <w:noProof/>
          <w:szCs w:val="22"/>
        </w:rPr>
        <w:t>är</w:t>
      </w:r>
      <w:r w:rsidRPr="00505177">
        <w:rPr>
          <w:noProof/>
          <w:szCs w:val="22"/>
        </w:rPr>
        <w:t xml:space="preserve"> en </w:t>
      </w:r>
      <w:r>
        <w:rPr>
          <w:noProof/>
          <w:szCs w:val="22"/>
        </w:rPr>
        <w:t xml:space="preserve">viktig </w:t>
      </w:r>
      <w:r w:rsidRPr="00505177">
        <w:rPr>
          <w:noProof/>
          <w:szCs w:val="22"/>
        </w:rPr>
        <w:t>del i kvalitets</w:t>
      </w:r>
      <w:r>
        <w:rPr>
          <w:noProof/>
          <w:szCs w:val="22"/>
        </w:rPr>
        <w:t xml:space="preserve">arbetet </w:t>
      </w:r>
      <w:r w:rsidRPr="00505177">
        <w:rPr>
          <w:noProof/>
          <w:szCs w:val="22"/>
        </w:rPr>
        <w:t xml:space="preserve">där </w:t>
      </w:r>
      <w:r>
        <w:rPr>
          <w:noProof/>
          <w:szCs w:val="22"/>
        </w:rPr>
        <w:t>kundens</w:t>
      </w:r>
      <w:r w:rsidRPr="00505177">
        <w:rPr>
          <w:noProof/>
          <w:szCs w:val="22"/>
        </w:rPr>
        <w:t xml:space="preserve"> delaktighet</w:t>
      </w:r>
      <w:r>
        <w:rPr>
          <w:noProof/>
          <w:szCs w:val="22"/>
        </w:rPr>
        <w:t xml:space="preserve"> ska</w:t>
      </w:r>
      <w:r w:rsidRPr="00505177">
        <w:rPr>
          <w:noProof/>
          <w:szCs w:val="22"/>
        </w:rPr>
        <w:t xml:space="preserve"> säkras.</w:t>
      </w:r>
    </w:p>
    <w:p w:rsidR="002A6002" w:rsidRDefault="002A6002" w:rsidP="00DE6011">
      <w:pPr>
        <w:spacing w:line="240" w:lineRule="auto"/>
        <w:rPr>
          <w:noProof/>
          <w:szCs w:val="22"/>
        </w:rPr>
      </w:pPr>
    </w:p>
    <w:p w:rsidR="008537BC" w:rsidRPr="00F369F8" w:rsidRDefault="008537BC" w:rsidP="00DE6011">
      <w:pPr>
        <w:spacing w:line="240" w:lineRule="auto"/>
        <w:rPr>
          <w:rFonts w:ascii="Gill Sans MT" w:hAnsi="Gill Sans MT"/>
          <w:noProof/>
          <w:szCs w:val="22"/>
        </w:rPr>
      </w:pPr>
    </w:p>
    <w:p w:rsidR="009A0F53" w:rsidRPr="00F369F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F369F8">
        <w:rPr>
          <w:rFonts w:ascii="Gill Sans MT" w:hAnsi="Gill Sans MT"/>
          <w:b/>
          <w:noProof/>
          <w:szCs w:val="22"/>
        </w:rPr>
        <w:t>Ansvar</w:t>
      </w:r>
    </w:p>
    <w:p w:rsidR="00F369F8" w:rsidRPr="00F369F8" w:rsidRDefault="00F369F8" w:rsidP="00F369F8">
      <w:pPr>
        <w:rPr>
          <w:noProof/>
          <w:szCs w:val="22"/>
        </w:rPr>
      </w:pPr>
      <w:r w:rsidRPr="00F369F8">
        <w:rPr>
          <w:noProof/>
          <w:szCs w:val="22"/>
        </w:rPr>
        <w:t>Kontak</w:t>
      </w:r>
      <w:r>
        <w:rPr>
          <w:noProof/>
          <w:szCs w:val="22"/>
        </w:rPr>
        <w:t>tpersonen</w:t>
      </w:r>
      <w:r w:rsidRPr="00F369F8">
        <w:rPr>
          <w:noProof/>
          <w:szCs w:val="22"/>
        </w:rPr>
        <w:t xml:space="preserve"> </w:t>
      </w:r>
      <w:r>
        <w:rPr>
          <w:noProof/>
          <w:szCs w:val="22"/>
        </w:rPr>
        <w:t>ansvarar för</w:t>
      </w:r>
      <w:r w:rsidRPr="00F369F8">
        <w:rPr>
          <w:noProof/>
          <w:szCs w:val="22"/>
        </w:rPr>
        <w:t xml:space="preserve"> att kommunicera, informera och bidra till sociala aktiviteter samt fungera som en kontakt och länk</w:t>
      </w:r>
      <w:r w:rsidR="000A0086">
        <w:rPr>
          <w:noProof/>
          <w:szCs w:val="22"/>
        </w:rPr>
        <w:t xml:space="preserve"> </w:t>
      </w:r>
      <w:r w:rsidR="000A0086" w:rsidRPr="00DA002C">
        <w:rPr>
          <w:noProof/>
          <w:szCs w:val="22"/>
        </w:rPr>
        <w:t>mellan kunden och dess</w:t>
      </w:r>
      <w:r w:rsidR="00DA002C" w:rsidRPr="00DA002C">
        <w:rPr>
          <w:noProof/>
          <w:szCs w:val="22"/>
        </w:rPr>
        <w:t xml:space="preserve"> </w:t>
      </w:r>
      <w:r w:rsidRPr="00DA002C">
        <w:rPr>
          <w:noProof/>
          <w:szCs w:val="22"/>
        </w:rPr>
        <w:t>anhöriga</w:t>
      </w:r>
      <w:r w:rsidRPr="00F369F8">
        <w:rPr>
          <w:noProof/>
          <w:szCs w:val="22"/>
        </w:rPr>
        <w:t xml:space="preserve">. Inom </w:t>
      </w:r>
      <w:r>
        <w:rPr>
          <w:noProof/>
          <w:szCs w:val="22"/>
        </w:rPr>
        <w:t xml:space="preserve">vård och </w:t>
      </w:r>
      <w:r w:rsidRPr="00F369F8">
        <w:rPr>
          <w:noProof/>
          <w:szCs w:val="22"/>
        </w:rPr>
        <w:t xml:space="preserve">omsorg </w:t>
      </w:r>
      <w:r w:rsidRPr="00DA002C">
        <w:rPr>
          <w:noProof/>
          <w:szCs w:val="22"/>
        </w:rPr>
        <w:t xml:space="preserve">är </w:t>
      </w:r>
      <w:r w:rsidR="000A0086" w:rsidRPr="00DA002C">
        <w:rPr>
          <w:noProof/>
          <w:szCs w:val="22"/>
        </w:rPr>
        <w:t>bland annat</w:t>
      </w:r>
      <w:r w:rsidR="000A0086">
        <w:rPr>
          <w:noProof/>
          <w:szCs w:val="22"/>
        </w:rPr>
        <w:t xml:space="preserve"> </w:t>
      </w:r>
      <w:r w:rsidRPr="00F369F8">
        <w:rPr>
          <w:noProof/>
          <w:szCs w:val="22"/>
        </w:rPr>
        <w:t>kontinuitet och kunskap</w:t>
      </w:r>
      <w:r w:rsidR="00DA002C">
        <w:rPr>
          <w:noProof/>
          <w:szCs w:val="22"/>
        </w:rPr>
        <w:t xml:space="preserve"> </w:t>
      </w:r>
      <w:r w:rsidRPr="00F369F8">
        <w:rPr>
          <w:noProof/>
          <w:szCs w:val="22"/>
        </w:rPr>
        <w:t>viktigt för att skapa trygghet.</w:t>
      </w:r>
    </w:p>
    <w:p w:rsidR="00F369F8" w:rsidRDefault="00F369F8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3E0763" w:rsidRPr="00F369F8" w:rsidRDefault="000A0086" w:rsidP="00F369F8">
      <w:pPr>
        <w:spacing w:line="240" w:lineRule="auto"/>
        <w:rPr>
          <w:noProof/>
          <w:szCs w:val="22"/>
        </w:rPr>
      </w:pPr>
      <w:r w:rsidRPr="00DA002C">
        <w:rPr>
          <w:noProof/>
          <w:szCs w:val="22"/>
        </w:rPr>
        <w:t>Samspel,</w:t>
      </w:r>
      <w:r w:rsidR="00DA002C">
        <w:rPr>
          <w:noProof/>
          <w:szCs w:val="22"/>
        </w:rPr>
        <w:t xml:space="preserve"> </w:t>
      </w:r>
      <w:r w:rsidRPr="00DA002C">
        <w:rPr>
          <w:noProof/>
          <w:szCs w:val="22"/>
        </w:rPr>
        <w:t>inflytande</w:t>
      </w:r>
      <w:r w:rsidR="00DA002C">
        <w:rPr>
          <w:noProof/>
          <w:szCs w:val="22"/>
        </w:rPr>
        <w:t xml:space="preserve"> och en bra k</w:t>
      </w:r>
      <w:r w:rsidR="00F71FED" w:rsidRPr="00F369F8">
        <w:rPr>
          <w:noProof/>
          <w:szCs w:val="22"/>
        </w:rPr>
        <w:t>ommunikation är centralt</w:t>
      </w:r>
      <w:r w:rsidR="00F369F8">
        <w:rPr>
          <w:noProof/>
          <w:szCs w:val="22"/>
        </w:rPr>
        <w:t xml:space="preserve"> </w:t>
      </w:r>
      <w:r w:rsidR="00DA002C">
        <w:rPr>
          <w:noProof/>
          <w:szCs w:val="22"/>
        </w:rPr>
        <w:t>för att</w:t>
      </w:r>
      <w:r w:rsidR="00F71FED" w:rsidRPr="00F369F8">
        <w:rPr>
          <w:noProof/>
          <w:szCs w:val="22"/>
        </w:rPr>
        <w:t xml:space="preserve"> kund</w:t>
      </w:r>
      <w:r w:rsidR="00F369F8" w:rsidRPr="00F369F8">
        <w:rPr>
          <w:noProof/>
          <w:szCs w:val="22"/>
        </w:rPr>
        <w:t>en</w:t>
      </w:r>
      <w:r w:rsidR="00F71FED" w:rsidRPr="00F369F8">
        <w:rPr>
          <w:noProof/>
          <w:szCs w:val="22"/>
        </w:rPr>
        <w:t xml:space="preserve"> ska känna förtroende för kontaktpersonen. </w:t>
      </w: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="009F68BB" w:rsidRPr="00F369F8">
        <w:rPr>
          <w:noProof/>
          <w:szCs w:val="22"/>
        </w:rPr>
        <w:t>K</w:t>
      </w:r>
      <w:r w:rsidR="006E2A8C" w:rsidRPr="00F369F8">
        <w:rPr>
          <w:noProof/>
          <w:szCs w:val="22"/>
        </w:rPr>
        <w:t>ontaktperson</w:t>
      </w:r>
      <w:r w:rsidR="009F68BB" w:rsidRPr="00F369F8">
        <w:rPr>
          <w:noProof/>
          <w:szCs w:val="22"/>
        </w:rPr>
        <w:t xml:space="preserve">en ansvarar för planering och uppföljning av de beslut som är fattade tillsammans med </w:t>
      </w:r>
      <w:r w:rsidR="00F71FED" w:rsidRPr="00F369F8">
        <w:rPr>
          <w:noProof/>
          <w:szCs w:val="22"/>
        </w:rPr>
        <w:t>kund</w:t>
      </w:r>
      <w:r w:rsidR="009F68BB" w:rsidRPr="00F369F8">
        <w:rPr>
          <w:noProof/>
          <w:szCs w:val="22"/>
        </w:rPr>
        <w:t xml:space="preserve"> och eller</w:t>
      </w:r>
      <w:r>
        <w:rPr>
          <w:noProof/>
          <w:szCs w:val="22"/>
        </w:rPr>
        <w:t xml:space="preserve"> </w:t>
      </w:r>
      <w:r w:rsidRPr="00DA002C">
        <w:rPr>
          <w:noProof/>
          <w:szCs w:val="22"/>
        </w:rPr>
        <w:t>i vissa fall</w:t>
      </w:r>
      <w:r>
        <w:rPr>
          <w:noProof/>
          <w:szCs w:val="22"/>
        </w:rPr>
        <w:t xml:space="preserve"> </w:t>
      </w:r>
      <w:r w:rsidR="009F68BB" w:rsidRPr="00F369F8">
        <w:rPr>
          <w:noProof/>
          <w:szCs w:val="22"/>
        </w:rPr>
        <w:t xml:space="preserve"> </w:t>
      </w:r>
      <w:r w:rsidR="00F71FED" w:rsidRPr="00F369F8">
        <w:rPr>
          <w:noProof/>
          <w:szCs w:val="22"/>
        </w:rPr>
        <w:t xml:space="preserve">dennes </w:t>
      </w:r>
      <w:r w:rsidR="009F68BB" w:rsidRPr="00F369F8">
        <w:rPr>
          <w:noProof/>
          <w:szCs w:val="22"/>
        </w:rPr>
        <w:t>anhörig</w:t>
      </w:r>
      <w:r w:rsidR="00F369F8">
        <w:rPr>
          <w:noProof/>
          <w:szCs w:val="22"/>
        </w:rPr>
        <w:t>.</w:t>
      </w:r>
      <w:r w:rsidR="00F71FED" w:rsidRPr="00F369F8">
        <w:rPr>
          <w:noProof/>
          <w:szCs w:val="22"/>
        </w:rPr>
        <w:t xml:space="preserve"> </w:t>
      </w:r>
      <w:r w:rsidR="00F369F8">
        <w:rPr>
          <w:noProof/>
          <w:szCs w:val="22"/>
        </w:rPr>
        <w:t>U</w:t>
      </w:r>
      <w:r w:rsidR="00180C0D" w:rsidRPr="00F369F8">
        <w:rPr>
          <w:noProof/>
          <w:szCs w:val="22"/>
        </w:rPr>
        <w:t>ppdrag</w:t>
      </w:r>
      <w:r w:rsidR="00F369F8">
        <w:rPr>
          <w:noProof/>
          <w:szCs w:val="22"/>
        </w:rPr>
        <w:t>et</w:t>
      </w:r>
      <w:r w:rsidR="00180C0D" w:rsidRPr="00F369F8">
        <w:rPr>
          <w:noProof/>
          <w:szCs w:val="22"/>
        </w:rPr>
        <w:t xml:space="preserve"> </w:t>
      </w:r>
      <w:r w:rsidRPr="00DA002C">
        <w:rPr>
          <w:noProof/>
          <w:szCs w:val="22"/>
        </w:rPr>
        <w:t>och insatserna</w:t>
      </w:r>
      <w:r>
        <w:rPr>
          <w:noProof/>
          <w:szCs w:val="22"/>
        </w:rPr>
        <w:t xml:space="preserve"> </w:t>
      </w:r>
      <w:r w:rsidR="001471BB">
        <w:rPr>
          <w:noProof/>
          <w:szCs w:val="22"/>
        </w:rPr>
        <w:t xml:space="preserve">ska </w:t>
      </w:r>
      <w:r w:rsidR="00180C0D" w:rsidRPr="00F369F8">
        <w:rPr>
          <w:noProof/>
          <w:szCs w:val="22"/>
        </w:rPr>
        <w:t>styr</w:t>
      </w:r>
      <w:r w:rsidR="0000135B">
        <w:rPr>
          <w:noProof/>
          <w:szCs w:val="22"/>
        </w:rPr>
        <w:t>a</w:t>
      </w:r>
      <w:r w:rsidR="00180C0D" w:rsidRPr="00F369F8">
        <w:rPr>
          <w:noProof/>
          <w:szCs w:val="22"/>
        </w:rPr>
        <w:t xml:space="preserve">s av </w:t>
      </w:r>
      <w:r w:rsidR="00F369F8">
        <w:rPr>
          <w:noProof/>
          <w:szCs w:val="22"/>
        </w:rPr>
        <w:t>kundens</w:t>
      </w:r>
      <w:r w:rsidR="00180C0D" w:rsidRPr="00F369F8">
        <w:rPr>
          <w:noProof/>
          <w:szCs w:val="22"/>
        </w:rPr>
        <w:t xml:space="preserve"> behov och önsk</w:t>
      </w:r>
      <w:r w:rsidR="00F369F8">
        <w:rPr>
          <w:noProof/>
          <w:szCs w:val="22"/>
        </w:rPr>
        <w:t>emål</w:t>
      </w:r>
      <w:r>
        <w:rPr>
          <w:noProof/>
          <w:szCs w:val="22"/>
        </w:rPr>
        <w:t xml:space="preserve"> </w:t>
      </w:r>
      <w:r w:rsidRPr="00DA002C">
        <w:rPr>
          <w:noProof/>
          <w:szCs w:val="22"/>
        </w:rPr>
        <w:t>så långt det är möjligt.</w:t>
      </w:r>
    </w:p>
    <w:p w:rsidR="0000135B" w:rsidRPr="000A0086" w:rsidRDefault="0000135B" w:rsidP="003E0763">
      <w:pPr>
        <w:pStyle w:val="FormatmallGillSansMT95ptefter20ptRadavstndminst13pt"/>
        <w:rPr>
          <w:rFonts w:ascii="Garamond" w:hAnsi="Garamond"/>
          <w:strike/>
          <w:noProof/>
          <w:sz w:val="24"/>
          <w:szCs w:val="22"/>
        </w:rPr>
      </w:pPr>
    </w:p>
    <w:p w:rsidR="0000135B" w:rsidRDefault="00DA002C" w:rsidP="000A0086">
      <w:pPr>
        <w:pStyle w:val="FormatmallGillSansMT95ptefter20ptRadavstndminst13pt"/>
        <w:rPr>
          <w:b/>
          <w:noProof/>
          <w:sz w:val="22"/>
          <w:szCs w:val="22"/>
        </w:rPr>
      </w:pPr>
      <w:r w:rsidRPr="00DA002C">
        <w:rPr>
          <w:rFonts w:ascii="Garamond" w:hAnsi="Garamond"/>
          <w:noProof/>
          <w:sz w:val="24"/>
          <w:szCs w:val="22"/>
        </w:rPr>
        <w:t>K</w:t>
      </w:r>
      <w:r w:rsidR="00F369F8" w:rsidRPr="00DA002C">
        <w:rPr>
          <w:rFonts w:ascii="Garamond" w:hAnsi="Garamond"/>
          <w:noProof/>
          <w:sz w:val="24"/>
          <w:szCs w:val="22"/>
        </w:rPr>
        <w:t>un</w:t>
      </w:r>
      <w:r w:rsidR="00F369F8" w:rsidRPr="00F369F8">
        <w:rPr>
          <w:rFonts w:ascii="Garamond" w:hAnsi="Garamond"/>
          <w:noProof/>
          <w:sz w:val="24"/>
          <w:szCs w:val="22"/>
        </w:rPr>
        <w:t>d</w:t>
      </w:r>
      <w:r w:rsidR="0000135B">
        <w:rPr>
          <w:rFonts w:ascii="Garamond" w:hAnsi="Garamond"/>
          <w:noProof/>
          <w:sz w:val="24"/>
          <w:szCs w:val="22"/>
        </w:rPr>
        <w:t>en</w:t>
      </w:r>
      <w:r w:rsidR="00F369F8" w:rsidRPr="00F369F8">
        <w:rPr>
          <w:rFonts w:ascii="Garamond" w:hAnsi="Garamond"/>
          <w:noProof/>
          <w:sz w:val="24"/>
          <w:szCs w:val="22"/>
        </w:rPr>
        <w:t xml:space="preserve"> </w:t>
      </w:r>
      <w:r w:rsidR="0024221C">
        <w:rPr>
          <w:rFonts w:ascii="Garamond" w:hAnsi="Garamond"/>
          <w:noProof/>
          <w:sz w:val="24"/>
          <w:szCs w:val="22"/>
        </w:rPr>
        <w:t xml:space="preserve">har alltid </w:t>
      </w:r>
      <w:r w:rsidR="00F369F8" w:rsidRPr="00F369F8">
        <w:rPr>
          <w:rFonts w:ascii="Garamond" w:hAnsi="Garamond"/>
          <w:noProof/>
          <w:sz w:val="24"/>
          <w:szCs w:val="22"/>
        </w:rPr>
        <w:t>rätt att byta kontakperson.</w:t>
      </w:r>
      <w:bookmarkStart w:id="5" w:name="TOC"/>
      <w:bookmarkEnd w:id="5"/>
      <w:r w:rsidR="0000135B">
        <w:rPr>
          <w:b/>
          <w:noProof/>
          <w:sz w:val="22"/>
          <w:szCs w:val="22"/>
        </w:rPr>
        <w:br w:type="page"/>
      </w:r>
    </w:p>
    <w:p w:rsidR="00A94924" w:rsidRPr="0000135B" w:rsidRDefault="00A24560" w:rsidP="00A94924">
      <w:pPr>
        <w:spacing w:line="240" w:lineRule="auto"/>
        <w:rPr>
          <w:rFonts w:ascii="Gill Sans MT" w:hAnsi="Gill Sans MT"/>
          <w:szCs w:val="22"/>
        </w:rPr>
      </w:pPr>
      <w:r w:rsidRPr="0000135B">
        <w:rPr>
          <w:rFonts w:ascii="Gill Sans MT" w:hAnsi="Gill Sans MT"/>
          <w:b/>
          <w:noProof/>
          <w:szCs w:val="22"/>
        </w:rPr>
        <w:lastRenderedPageBreak/>
        <w:t>U</w:t>
      </w:r>
      <w:r w:rsidR="00180C0D" w:rsidRPr="0000135B">
        <w:rPr>
          <w:rFonts w:ascii="Gill Sans MT" w:hAnsi="Gill Sans MT"/>
          <w:b/>
          <w:noProof/>
          <w:szCs w:val="22"/>
        </w:rPr>
        <w:t>ppdraget</w:t>
      </w:r>
    </w:p>
    <w:p w:rsidR="006E2A8C" w:rsidRDefault="006E2A8C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:rsidR="004A05CF" w:rsidRPr="0000135B" w:rsidRDefault="004A05CF" w:rsidP="004A05CF">
      <w:pPr>
        <w:spacing w:line="240" w:lineRule="auto"/>
        <w:rPr>
          <w:b/>
          <w:szCs w:val="22"/>
        </w:rPr>
      </w:pPr>
      <w:r w:rsidRPr="0000135B">
        <w:rPr>
          <w:b/>
          <w:szCs w:val="22"/>
        </w:rPr>
        <w:t>Kvalitetssäkring</w:t>
      </w:r>
      <w:r w:rsidR="00876BED">
        <w:rPr>
          <w:b/>
          <w:szCs w:val="22"/>
        </w:rPr>
        <w:br/>
      </w:r>
    </w:p>
    <w:p w:rsidR="0000135B" w:rsidRPr="00E655F2" w:rsidRDefault="003855F8" w:rsidP="00596CBE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>Stödja kund</w:t>
      </w:r>
      <w:r w:rsidR="00596CBE" w:rsidRPr="00E655F2">
        <w:rPr>
          <w:szCs w:val="22"/>
        </w:rPr>
        <w:t>en</w:t>
      </w:r>
      <w:r w:rsidRPr="00E655F2">
        <w:rPr>
          <w:szCs w:val="22"/>
        </w:rPr>
        <w:t xml:space="preserve"> att delta i u</w:t>
      </w:r>
      <w:r w:rsidR="00A234D1" w:rsidRPr="00E655F2">
        <w:rPr>
          <w:szCs w:val="22"/>
        </w:rPr>
        <w:t>pprätta</w:t>
      </w:r>
      <w:r w:rsidRPr="00E655F2">
        <w:rPr>
          <w:szCs w:val="22"/>
        </w:rPr>
        <w:t>nde av</w:t>
      </w:r>
      <w:r w:rsidR="00A234D1" w:rsidRPr="00E655F2">
        <w:rPr>
          <w:szCs w:val="22"/>
        </w:rPr>
        <w:t xml:space="preserve"> </w:t>
      </w:r>
      <w:r w:rsidR="006E2A8C" w:rsidRPr="00E655F2">
        <w:rPr>
          <w:szCs w:val="22"/>
        </w:rPr>
        <w:t>genomförandeplan</w:t>
      </w:r>
      <w:r w:rsidRPr="00E655F2">
        <w:rPr>
          <w:szCs w:val="22"/>
        </w:rPr>
        <w:t>en</w:t>
      </w:r>
      <w:r w:rsidR="000A0086" w:rsidRPr="00E655F2">
        <w:rPr>
          <w:szCs w:val="22"/>
        </w:rPr>
        <w:t>.</w:t>
      </w:r>
      <w:r w:rsidR="0000135B" w:rsidRPr="00E655F2">
        <w:rPr>
          <w:szCs w:val="22"/>
        </w:rPr>
        <w:br/>
        <w:t>Följa upp och uppdatera planen vid förändringar eller önskemål.</w:t>
      </w:r>
      <w:r w:rsidR="00596CBE" w:rsidRPr="00E655F2">
        <w:rPr>
          <w:szCs w:val="22"/>
        </w:rPr>
        <w:t xml:space="preserve"> </w:t>
      </w:r>
      <w:r w:rsidR="0000135B" w:rsidRPr="00E655F2">
        <w:rPr>
          <w:szCs w:val="22"/>
        </w:rPr>
        <w:br/>
      </w:r>
    </w:p>
    <w:p w:rsidR="006E2A8C" w:rsidRPr="00E655F2" w:rsidRDefault="0000135B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>Värna om kundens livssituation och intressen</w:t>
      </w:r>
      <w:r w:rsidR="00E655F2" w:rsidRPr="00E655F2">
        <w:rPr>
          <w:szCs w:val="22"/>
        </w:rPr>
        <w:t>.</w:t>
      </w:r>
      <w:r w:rsidRPr="00E655F2">
        <w:rPr>
          <w:szCs w:val="22"/>
        </w:rPr>
        <w:t xml:space="preserve"> </w:t>
      </w:r>
      <w:r w:rsidR="00E655F2" w:rsidRPr="00E655F2">
        <w:rPr>
          <w:szCs w:val="22"/>
        </w:rPr>
        <w:br/>
      </w:r>
    </w:p>
    <w:p w:rsidR="003855F8" w:rsidRPr="00E655F2" w:rsidRDefault="00596CBE" w:rsidP="00596CBE">
      <w:pPr>
        <w:pStyle w:val="Default"/>
        <w:numPr>
          <w:ilvl w:val="0"/>
          <w:numId w:val="21"/>
        </w:numPr>
        <w:ind w:left="426"/>
        <w:rPr>
          <w:rFonts w:ascii="Garamond" w:hAnsi="Garamond" w:cs="Times New Roman"/>
          <w:szCs w:val="23"/>
        </w:rPr>
      </w:pPr>
      <w:r w:rsidRPr="00E655F2">
        <w:rPr>
          <w:rFonts w:ascii="Garamond" w:hAnsi="Garamond" w:cs="Times New Roman"/>
          <w:szCs w:val="23"/>
        </w:rPr>
        <w:t>Ha ett övergripande ansvar för att kunden får den hjälp som är beviljad, planerad och överenskommen</w:t>
      </w:r>
      <w:r w:rsidR="00E655F2" w:rsidRPr="00E655F2">
        <w:rPr>
          <w:rFonts w:ascii="Garamond" w:hAnsi="Garamond" w:cs="Times New Roman"/>
          <w:szCs w:val="23"/>
        </w:rPr>
        <w:t xml:space="preserve"> i genomförandeplanen.</w:t>
      </w:r>
      <w:r w:rsidR="000A0086" w:rsidRPr="00E655F2">
        <w:rPr>
          <w:rFonts w:ascii="Garamond" w:hAnsi="Garamond" w:cs="Times New Roman"/>
          <w:szCs w:val="23"/>
        </w:rPr>
        <w:t xml:space="preserve"> </w:t>
      </w:r>
      <w:r w:rsidR="0000135B" w:rsidRPr="00E655F2">
        <w:rPr>
          <w:szCs w:val="22"/>
        </w:rPr>
        <w:br/>
      </w:r>
    </w:p>
    <w:p w:rsidR="004A05CF" w:rsidRPr="00E655F2" w:rsidRDefault="00E655F2" w:rsidP="00F369F8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>Vid behov d</w:t>
      </w:r>
      <w:r w:rsidR="004A05CF" w:rsidRPr="00E655F2">
        <w:rPr>
          <w:szCs w:val="22"/>
        </w:rPr>
        <w:t>elta i riskbedömningar</w:t>
      </w:r>
      <w:r w:rsidRPr="00E655F2">
        <w:rPr>
          <w:szCs w:val="22"/>
        </w:rPr>
        <w:t xml:space="preserve"> med övriga yrkeskategorier.</w:t>
      </w:r>
      <w:r w:rsidR="000A0086" w:rsidRPr="00E655F2">
        <w:rPr>
          <w:szCs w:val="22"/>
        </w:rPr>
        <w:t xml:space="preserve"> </w:t>
      </w:r>
      <w:r w:rsidRPr="00E655F2">
        <w:rPr>
          <w:szCs w:val="22"/>
        </w:rPr>
        <w:br/>
      </w:r>
    </w:p>
    <w:p w:rsidR="00AF2F63" w:rsidRPr="00E655F2" w:rsidRDefault="00AF2F63" w:rsidP="00F369F8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 xml:space="preserve">Uppmuntra kund </w:t>
      </w:r>
      <w:r w:rsidR="00E655F2">
        <w:rPr>
          <w:szCs w:val="22"/>
        </w:rPr>
        <w:t>(</w:t>
      </w:r>
      <w:r w:rsidRPr="00E655F2">
        <w:rPr>
          <w:szCs w:val="22"/>
        </w:rPr>
        <w:t xml:space="preserve">och </w:t>
      </w:r>
      <w:r w:rsidR="00E655F2">
        <w:rPr>
          <w:szCs w:val="22"/>
        </w:rPr>
        <w:t>eventuellt</w:t>
      </w:r>
      <w:r w:rsidRPr="00E655F2">
        <w:rPr>
          <w:szCs w:val="22"/>
        </w:rPr>
        <w:t xml:space="preserve"> anhöriga</w:t>
      </w:r>
      <w:r w:rsidR="00E655F2">
        <w:rPr>
          <w:szCs w:val="22"/>
        </w:rPr>
        <w:t>)</w:t>
      </w:r>
      <w:r w:rsidRPr="00E655F2">
        <w:rPr>
          <w:szCs w:val="22"/>
        </w:rPr>
        <w:t xml:space="preserve"> att skriva ner</w:t>
      </w:r>
      <w:r w:rsidR="00E655F2">
        <w:rPr>
          <w:szCs w:val="22"/>
        </w:rPr>
        <w:t xml:space="preserve"> en</w:t>
      </w:r>
      <w:r w:rsidRPr="00E655F2">
        <w:rPr>
          <w:szCs w:val="22"/>
        </w:rPr>
        <w:t xml:space="preserve"> levnadsberättelse.</w:t>
      </w:r>
    </w:p>
    <w:p w:rsidR="00AF2F63" w:rsidRPr="00E655F2" w:rsidRDefault="00AF2F63" w:rsidP="00AF2F63">
      <w:pPr>
        <w:spacing w:line="240" w:lineRule="auto"/>
        <w:ind w:left="66"/>
        <w:rPr>
          <w:szCs w:val="22"/>
        </w:rPr>
      </w:pPr>
    </w:p>
    <w:p w:rsidR="004A05CF" w:rsidRDefault="004A05CF" w:rsidP="004A05CF">
      <w:pPr>
        <w:spacing w:line="240" w:lineRule="auto"/>
        <w:rPr>
          <w:szCs w:val="22"/>
        </w:rPr>
      </w:pPr>
    </w:p>
    <w:p w:rsidR="004C0D74" w:rsidRPr="00F369F8" w:rsidRDefault="004C0D74" w:rsidP="004A05CF">
      <w:pPr>
        <w:spacing w:line="240" w:lineRule="auto"/>
        <w:rPr>
          <w:szCs w:val="22"/>
        </w:rPr>
      </w:pPr>
    </w:p>
    <w:p w:rsidR="004A05CF" w:rsidRPr="004C0D74" w:rsidRDefault="004A05CF" w:rsidP="004A05CF">
      <w:pPr>
        <w:spacing w:line="240" w:lineRule="auto"/>
        <w:rPr>
          <w:b/>
          <w:szCs w:val="22"/>
        </w:rPr>
      </w:pPr>
      <w:r w:rsidRPr="004C0D74">
        <w:rPr>
          <w:b/>
          <w:szCs w:val="22"/>
        </w:rPr>
        <w:t>Integritet</w:t>
      </w:r>
      <w:r w:rsidR="00876BED">
        <w:rPr>
          <w:b/>
          <w:szCs w:val="22"/>
        </w:rPr>
        <w:t xml:space="preserve"> och bemötande</w:t>
      </w:r>
    </w:p>
    <w:p w:rsidR="003855F8" w:rsidRPr="00F369F8" w:rsidRDefault="003855F8" w:rsidP="004A05CF">
      <w:pPr>
        <w:spacing w:line="240" w:lineRule="auto"/>
        <w:rPr>
          <w:szCs w:val="22"/>
        </w:rPr>
      </w:pPr>
    </w:p>
    <w:p w:rsidR="003855F8" w:rsidRPr="00F369F8" w:rsidRDefault="00180C0D" w:rsidP="004C0D74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F369F8">
        <w:rPr>
          <w:szCs w:val="22"/>
        </w:rPr>
        <w:t>B</w:t>
      </w:r>
      <w:r w:rsidR="004A05CF" w:rsidRPr="00F369F8">
        <w:rPr>
          <w:szCs w:val="22"/>
        </w:rPr>
        <w:t>ygga upp en förtroendefull relation med kund</w:t>
      </w:r>
      <w:r w:rsidR="004C0D74">
        <w:rPr>
          <w:szCs w:val="22"/>
        </w:rPr>
        <w:t>en</w:t>
      </w:r>
      <w:r w:rsidR="004A05CF" w:rsidRPr="00F369F8">
        <w:rPr>
          <w:szCs w:val="22"/>
        </w:rPr>
        <w:t xml:space="preserve"> </w:t>
      </w:r>
      <w:r w:rsidR="004C0D74">
        <w:rPr>
          <w:szCs w:val="22"/>
        </w:rPr>
        <w:t>med</w:t>
      </w:r>
      <w:r w:rsidR="004A05CF" w:rsidRPr="00F369F8">
        <w:rPr>
          <w:szCs w:val="22"/>
        </w:rPr>
        <w:t xml:space="preserve"> ömsesidig respekt</w:t>
      </w:r>
      <w:r w:rsidR="004C0D74">
        <w:rPr>
          <w:szCs w:val="22"/>
        </w:rPr>
        <w:t>.</w:t>
      </w:r>
      <w:r w:rsidR="004C0D74">
        <w:rPr>
          <w:szCs w:val="22"/>
        </w:rPr>
        <w:br/>
      </w:r>
    </w:p>
    <w:p w:rsidR="00E95E7F" w:rsidRDefault="00180C0D" w:rsidP="004A05CF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F369F8">
        <w:rPr>
          <w:szCs w:val="22"/>
        </w:rPr>
        <w:t>T</w:t>
      </w:r>
      <w:r w:rsidR="004A05CF" w:rsidRPr="00F369F8">
        <w:rPr>
          <w:szCs w:val="22"/>
        </w:rPr>
        <w:t>a del av kund</w:t>
      </w:r>
      <w:r w:rsidR="004C0D74">
        <w:rPr>
          <w:szCs w:val="22"/>
        </w:rPr>
        <w:t>en</w:t>
      </w:r>
      <w:r w:rsidR="00E655F2">
        <w:rPr>
          <w:szCs w:val="22"/>
        </w:rPr>
        <w:t>s</w:t>
      </w:r>
      <w:r w:rsidR="004A05CF" w:rsidRPr="00F369F8">
        <w:rPr>
          <w:szCs w:val="22"/>
        </w:rPr>
        <w:t xml:space="preserve"> livsberättelse och hantera den </w:t>
      </w:r>
      <w:r w:rsidR="00E655F2">
        <w:rPr>
          <w:szCs w:val="22"/>
        </w:rPr>
        <w:t>med respekt för kundens integritet.</w:t>
      </w:r>
      <w:r w:rsidR="00E655F2">
        <w:rPr>
          <w:szCs w:val="22"/>
        </w:rPr>
        <w:br/>
      </w:r>
    </w:p>
    <w:p w:rsidR="00E655F2" w:rsidRDefault="00876BED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Skapa förutsättningar för delaktighet.</w:t>
      </w:r>
      <w:r w:rsidR="00E655F2">
        <w:rPr>
          <w:szCs w:val="22"/>
        </w:rPr>
        <w:br/>
      </w:r>
    </w:p>
    <w:p w:rsidR="004C0D74" w:rsidRPr="00E655F2" w:rsidRDefault="00876BED" w:rsidP="00E655F2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E655F2">
        <w:rPr>
          <w:szCs w:val="22"/>
        </w:rPr>
        <w:t xml:space="preserve">Ta hänsyn till kundens behov utan att blanda in sina egna. </w:t>
      </w:r>
    </w:p>
    <w:p w:rsidR="00876BED" w:rsidRDefault="004A05CF" w:rsidP="004A05CF">
      <w:pPr>
        <w:spacing w:line="240" w:lineRule="auto"/>
        <w:rPr>
          <w:szCs w:val="22"/>
        </w:rPr>
      </w:pPr>
      <w:r w:rsidRPr="00F369F8">
        <w:rPr>
          <w:szCs w:val="22"/>
        </w:rPr>
        <w:br/>
      </w:r>
    </w:p>
    <w:p w:rsidR="00876BED" w:rsidRPr="00876BED" w:rsidRDefault="004A05CF" w:rsidP="00876BED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F369F8">
        <w:rPr>
          <w:szCs w:val="22"/>
        </w:rPr>
        <w:t xml:space="preserve">Ett professionellt förhållningssätt inom vård och omsorg är att sätta </w:t>
      </w:r>
      <w:r w:rsidR="00876BED">
        <w:rPr>
          <w:szCs w:val="22"/>
        </w:rPr>
        <w:t xml:space="preserve">kundens </w:t>
      </w:r>
      <w:r w:rsidRPr="00F369F8">
        <w:rPr>
          <w:szCs w:val="22"/>
        </w:rPr>
        <w:t>behov och möjligheter i centrum</w:t>
      </w:r>
      <w:r w:rsidR="00235EF0" w:rsidRPr="00F369F8">
        <w:rPr>
          <w:szCs w:val="22"/>
        </w:rPr>
        <w:t xml:space="preserve"> </w:t>
      </w:r>
      <w:r w:rsidR="00876BED">
        <w:rPr>
          <w:szCs w:val="22"/>
        </w:rPr>
        <w:t>(e</w:t>
      </w:r>
      <w:r w:rsidR="00235EF0" w:rsidRPr="00F369F8">
        <w:rPr>
          <w:szCs w:val="22"/>
        </w:rPr>
        <w:t>tt salutogent förhållningssätt</w:t>
      </w:r>
      <w:r w:rsidR="00876BED">
        <w:rPr>
          <w:szCs w:val="22"/>
        </w:rPr>
        <w:t>)</w:t>
      </w:r>
      <w:r w:rsidR="00235EF0" w:rsidRPr="00F369F8">
        <w:rPr>
          <w:szCs w:val="22"/>
        </w:rPr>
        <w:t>.</w:t>
      </w:r>
      <w:r w:rsidR="00876BED">
        <w:rPr>
          <w:szCs w:val="22"/>
        </w:rPr>
        <w:br/>
      </w:r>
      <w:r w:rsidR="00876BED" w:rsidRPr="00876BED">
        <w:rPr>
          <w:szCs w:val="22"/>
        </w:rPr>
        <w:t xml:space="preserve">Bemötande och insatser </w:t>
      </w:r>
      <w:r w:rsidR="00876BED">
        <w:rPr>
          <w:szCs w:val="22"/>
        </w:rPr>
        <w:t>ska alltid utgå ifrån</w:t>
      </w:r>
      <w:r w:rsidR="00876BED" w:rsidRPr="00876BED">
        <w:rPr>
          <w:szCs w:val="22"/>
        </w:rPr>
        <w:t xml:space="preserve"> </w:t>
      </w:r>
      <w:r w:rsidR="00876BED">
        <w:rPr>
          <w:szCs w:val="22"/>
        </w:rPr>
        <w:t xml:space="preserve">kundens </w:t>
      </w:r>
      <w:r w:rsidR="00876BED" w:rsidRPr="00876BED">
        <w:rPr>
          <w:szCs w:val="22"/>
        </w:rPr>
        <w:t>självbestämmande och integritet.</w:t>
      </w:r>
    </w:p>
    <w:p w:rsidR="004A05CF" w:rsidRDefault="004A05CF" w:rsidP="004A05CF">
      <w:pPr>
        <w:spacing w:line="240" w:lineRule="auto"/>
        <w:rPr>
          <w:szCs w:val="22"/>
        </w:rPr>
      </w:pPr>
    </w:p>
    <w:p w:rsidR="004770F7" w:rsidRDefault="00A04121" w:rsidP="004A05CF">
      <w:pPr>
        <w:spacing w:line="240" w:lineRule="auto"/>
        <w:rPr>
          <w:b/>
          <w:szCs w:val="22"/>
        </w:rPr>
      </w:pPr>
      <w:r>
        <w:rPr>
          <w:b/>
          <w:szCs w:val="22"/>
        </w:rPr>
        <w:br/>
        <w:t>Arbetsuppgifter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A04121">
        <w:rPr>
          <w:szCs w:val="22"/>
        </w:rPr>
        <w:t xml:space="preserve">I samband med inflyttning, genomföra ankomstsamtal för </w:t>
      </w:r>
      <w:r>
        <w:rPr>
          <w:szCs w:val="22"/>
        </w:rPr>
        <w:t>kunden</w:t>
      </w:r>
      <w:r w:rsidRPr="00A04121">
        <w:rPr>
          <w:szCs w:val="22"/>
        </w:rPr>
        <w:t xml:space="preserve"> och dennes anhöriga</w:t>
      </w:r>
      <w:r>
        <w:rPr>
          <w:szCs w:val="22"/>
        </w:rPr>
        <w:t>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>edverka i individuell planerin</w:t>
      </w:r>
      <w:r>
        <w:rPr>
          <w:szCs w:val="22"/>
        </w:rPr>
        <w:t>g</w:t>
      </w:r>
      <w:r w:rsidRPr="00A04121">
        <w:rPr>
          <w:szCs w:val="22"/>
        </w:rPr>
        <w:t>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U</w:t>
      </w:r>
      <w:r w:rsidRPr="00A04121">
        <w:rPr>
          <w:szCs w:val="22"/>
        </w:rPr>
        <w:t xml:space="preserve">pprätta </w:t>
      </w:r>
      <w:r>
        <w:rPr>
          <w:szCs w:val="22"/>
        </w:rPr>
        <w:t>g</w:t>
      </w:r>
      <w:r w:rsidRPr="00A04121">
        <w:rPr>
          <w:szCs w:val="22"/>
        </w:rPr>
        <w:t>enomförandeplanen och hålla den aktuell</w:t>
      </w:r>
      <w:r>
        <w:rPr>
          <w:szCs w:val="22"/>
        </w:rPr>
        <w:t>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>edverka vid registrering</w:t>
      </w:r>
      <w:r w:rsidR="00416F1C">
        <w:rPr>
          <w:szCs w:val="22"/>
        </w:rPr>
        <w:t xml:space="preserve"> eller uppdatering</w:t>
      </w:r>
      <w:r w:rsidRPr="00A04121">
        <w:rPr>
          <w:szCs w:val="22"/>
        </w:rPr>
        <w:t xml:space="preserve"> i Senior Alert</w:t>
      </w:r>
      <w:r w:rsidR="00416F1C">
        <w:rPr>
          <w:szCs w:val="22"/>
        </w:rPr>
        <w:t xml:space="preserve"> om hen är i tjänst (eller utse en annan medarbetare som känner kunden väl).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M</w:t>
      </w:r>
      <w:r w:rsidRPr="00A04121">
        <w:rPr>
          <w:szCs w:val="22"/>
        </w:rPr>
        <w:t xml:space="preserve">otivera </w:t>
      </w:r>
      <w:r>
        <w:rPr>
          <w:szCs w:val="22"/>
        </w:rPr>
        <w:t>kunden</w:t>
      </w:r>
      <w:r w:rsidRPr="00A04121">
        <w:rPr>
          <w:szCs w:val="22"/>
        </w:rPr>
        <w:t xml:space="preserve"> att delta i de aktiviteter som erbjuds.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H</w:t>
      </w:r>
      <w:r w:rsidRPr="00A04121">
        <w:rPr>
          <w:szCs w:val="22"/>
        </w:rPr>
        <w:t>ålla god och kontinuerlig kontakt med anhöriga.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B</w:t>
      </w:r>
      <w:r w:rsidRPr="00A04121">
        <w:rPr>
          <w:szCs w:val="22"/>
        </w:rPr>
        <w:t>evaka behove</w:t>
      </w:r>
      <w:r>
        <w:rPr>
          <w:szCs w:val="22"/>
        </w:rPr>
        <w:t>t</w:t>
      </w:r>
      <w:r w:rsidRPr="00A04121">
        <w:rPr>
          <w:szCs w:val="22"/>
        </w:rPr>
        <w:t xml:space="preserve"> av hårvård och fotvård samt beställa tid för detta. 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</w:t>
      </w:r>
      <w:r w:rsidRPr="00A04121">
        <w:rPr>
          <w:szCs w:val="22"/>
        </w:rPr>
        <w:t xml:space="preserve">e till att </w:t>
      </w:r>
      <w:r>
        <w:rPr>
          <w:szCs w:val="22"/>
        </w:rPr>
        <w:t>kunden</w:t>
      </w:r>
      <w:r w:rsidRPr="00A04121">
        <w:rPr>
          <w:szCs w:val="22"/>
        </w:rPr>
        <w:t xml:space="preserve"> har individuellt anpassade hygienartiklar.</w:t>
      </w:r>
    </w:p>
    <w:p w:rsidR="00A04121" w:rsidRPr="00A04121" w:rsidRDefault="00A04121" w:rsidP="00A04121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A04121">
        <w:rPr>
          <w:szCs w:val="22"/>
        </w:rPr>
        <w:t>Ansvara för</w:t>
      </w:r>
      <w:r>
        <w:rPr>
          <w:szCs w:val="22"/>
        </w:rPr>
        <w:t xml:space="preserve"> kundens</w:t>
      </w:r>
      <w:r w:rsidRPr="00A04121">
        <w:rPr>
          <w:szCs w:val="22"/>
        </w:rPr>
        <w:t xml:space="preserve"> klädvård.</w:t>
      </w:r>
    </w:p>
    <w:p w:rsidR="00A04121" w:rsidRPr="00A57B65" w:rsidRDefault="00A04121" w:rsidP="00A57B65">
      <w:pPr>
        <w:pStyle w:val="Liststycke"/>
        <w:numPr>
          <w:ilvl w:val="0"/>
          <w:numId w:val="21"/>
        </w:numPr>
        <w:spacing w:line="240" w:lineRule="auto"/>
        <w:ind w:left="426"/>
        <w:rPr>
          <w:szCs w:val="22"/>
        </w:rPr>
      </w:pPr>
      <w:r>
        <w:rPr>
          <w:szCs w:val="22"/>
        </w:rPr>
        <w:t>S</w:t>
      </w:r>
      <w:r w:rsidRPr="00A04121">
        <w:rPr>
          <w:szCs w:val="22"/>
        </w:rPr>
        <w:t xml:space="preserve">e till att </w:t>
      </w:r>
      <w:r>
        <w:rPr>
          <w:szCs w:val="22"/>
        </w:rPr>
        <w:t>kundens</w:t>
      </w:r>
      <w:r w:rsidRPr="00A04121">
        <w:rPr>
          <w:szCs w:val="22"/>
        </w:rPr>
        <w:t xml:space="preserve"> hjälpmedel rengörs regelbundet.</w:t>
      </w:r>
    </w:p>
    <w:sectPr w:rsidR="00A04121" w:rsidRPr="00A57B65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5B3" w:rsidRDefault="003865B3">
      <w:r>
        <w:separator/>
      </w:r>
    </w:p>
    <w:p w:rsidR="003865B3" w:rsidRDefault="003865B3"/>
  </w:endnote>
  <w:endnote w:type="continuationSeparator" w:id="0">
    <w:p w:rsidR="003865B3" w:rsidRDefault="003865B3">
      <w:r>
        <w:continuationSeparator/>
      </w:r>
    </w:p>
    <w:p w:rsidR="003865B3" w:rsidRDefault="00386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A05CF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517D8">
      <w:rPr>
        <w:rFonts w:ascii="Gill Sans MT" w:hAnsi="Gill Sans MT"/>
        <w:noProof/>
      </w:rPr>
      <w:fldChar w:fldCharType="begin"/>
    </w:r>
    <w:r w:rsidR="008517D8">
      <w:rPr>
        <w:rFonts w:ascii="Gill Sans MT" w:hAnsi="Gill Sans MT"/>
        <w:noProof/>
      </w:rPr>
      <w:instrText xml:space="preserve"> NUMPAGES  \* Arabic  \* MERGEFORMAT </w:instrText>
    </w:r>
    <w:r w:rsidR="008517D8">
      <w:rPr>
        <w:rFonts w:ascii="Gill Sans MT" w:hAnsi="Gill Sans MT"/>
        <w:noProof/>
      </w:rPr>
      <w:fldChar w:fldCharType="separate"/>
    </w:r>
    <w:r w:rsidR="004A05CF" w:rsidRPr="004A05CF">
      <w:rPr>
        <w:rFonts w:ascii="Gill Sans MT" w:hAnsi="Gill Sans MT"/>
        <w:noProof/>
      </w:rPr>
      <w:t>2</w:t>
    </w:r>
    <w:r w:rsidR="008517D8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:rsidR="00EF0140" w:rsidRPr="00993316" w:rsidRDefault="00235EF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2019-07-29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:rsidR="00EF0140" w:rsidRPr="00993316" w:rsidRDefault="00235EF0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Jessica Svanholm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B3" w:rsidRDefault="003865B3">
      <w:r>
        <w:separator/>
      </w:r>
    </w:p>
    <w:p w:rsidR="003865B3" w:rsidRDefault="003865B3"/>
  </w:footnote>
  <w:footnote w:type="continuationSeparator" w:id="0">
    <w:p w:rsidR="003865B3" w:rsidRDefault="003865B3">
      <w:r>
        <w:continuationSeparator/>
      </w:r>
    </w:p>
    <w:p w:rsidR="003865B3" w:rsidRDefault="00386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032D02"/>
    <w:multiLevelType w:val="hybridMultilevel"/>
    <w:tmpl w:val="E8746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B96"/>
    <w:multiLevelType w:val="hybridMultilevel"/>
    <w:tmpl w:val="04105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55A7047"/>
    <w:multiLevelType w:val="hybridMultilevel"/>
    <w:tmpl w:val="5842355A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834C9C"/>
    <w:multiLevelType w:val="hybridMultilevel"/>
    <w:tmpl w:val="75ACA4B0"/>
    <w:lvl w:ilvl="0" w:tplc="E0E4288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C45C29"/>
    <w:multiLevelType w:val="hybridMultilevel"/>
    <w:tmpl w:val="A2288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3876"/>
    <w:multiLevelType w:val="hybridMultilevel"/>
    <w:tmpl w:val="424A6832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2D68F6"/>
    <w:multiLevelType w:val="hybridMultilevel"/>
    <w:tmpl w:val="E3D4C530"/>
    <w:lvl w:ilvl="0" w:tplc="8C9485E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35B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0086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71BB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0C0D"/>
    <w:rsid w:val="001825DD"/>
    <w:rsid w:val="00187739"/>
    <w:rsid w:val="00191594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5EF0"/>
    <w:rsid w:val="00236032"/>
    <w:rsid w:val="00241D20"/>
    <w:rsid w:val="0024221C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42CC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A6002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61BB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45146"/>
    <w:rsid w:val="0035461D"/>
    <w:rsid w:val="003568AF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55F8"/>
    <w:rsid w:val="003865B3"/>
    <w:rsid w:val="00387EE9"/>
    <w:rsid w:val="003B1C48"/>
    <w:rsid w:val="003B3AA4"/>
    <w:rsid w:val="003C1820"/>
    <w:rsid w:val="003C3C23"/>
    <w:rsid w:val="003C7075"/>
    <w:rsid w:val="003C78B9"/>
    <w:rsid w:val="003D684E"/>
    <w:rsid w:val="003D7C4D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2C9"/>
    <w:rsid w:val="00407E0B"/>
    <w:rsid w:val="00412A40"/>
    <w:rsid w:val="00413B68"/>
    <w:rsid w:val="0041466A"/>
    <w:rsid w:val="0041570A"/>
    <w:rsid w:val="00416F1C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770F7"/>
    <w:rsid w:val="004812D9"/>
    <w:rsid w:val="00481A9B"/>
    <w:rsid w:val="004847D8"/>
    <w:rsid w:val="00491583"/>
    <w:rsid w:val="00491C97"/>
    <w:rsid w:val="004A05CF"/>
    <w:rsid w:val="004A3BF0"/>
    <w:rsid w:val="004A5BE9"/>
    <w:rsid w:val="004A725B"/>
    <w:rsid w:val="004B335C"/>
    <w:rsid w:val="004B6BD5"/>
    <w:rsid w:val="004B7319"/>
    <w:rsid w:val="004C0D74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5177"/>
    <w:rsid w:val="00513388"/>
    <w:rsid w:val="00514008"/>
    <w:rsid w:val="0052512A"/>
    <w:rsid w:val="00525710"/>
    <w:rsid w:val="00527029"/>
    <w:rsid w:val="00527200"/>
    <w:rsid w:val="00530101"/>
    <w:rsid w:val="00533385"/>
    <w:rsid w:val="00537C04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96CBE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138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A8C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7D8"/>
    <w:rsid w:val="008519C5"/>
    <w:rsid w:val="008537BC"/>
    <w:rsid w:val="00856DF7"/>
    <w:rsid w:val="008602E1"/>
    <w:rsid w:val="0086361C"/>
    <w:rsid w:val="00867229"/>
    <w:rsid w:val="00870CAC"/>
    <w:rsid w:val="00872D02"/>
    <w:rsid w:val="008755EC"/>
    <w:rsid w:val="00876BED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8F6497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0CEA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9F68BB"/>
    <w:rsid w:val="00A02C00"/>
    <w:rsid w:val="00A0399C"/>
    <w:rsid w:val="00A04121"/>
    <w:rsid w:val="00A1382A"/>
    <w:rsid w:val="00A1578C"/>
    <w:rsid w:val="00A207FE"/>
    <w:rsid w:val="00A218E4"/>
    <w:rsid w:val="00A21931"/>
    <w:rsid w:val="00A234D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B65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0F54"/>
    <w:rsid w:val="00AE3F7D"/>
    <w:rsid w:val="00AF2433"/>
    <w:rsid w:val="00AF2C02"/>
    <w:rsid w:val="00AF2F63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D7FB3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94644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00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55F2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5E7F"/>
    <w:rsid w:val="00E965BD"/>
    <w:rsid w:val="00EA3B4F"/>
    <w:rsid w:val="00EA73EA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2BD0"/>
    <w:rsid w:val="00F345BD"/>
    <w:rsid w:val="00F369F8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1FED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2484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e24kjd">
    <w:name w:val="e24kjd"/>
    <w:basedOn w:val="Standardstycketeckensnitt"/>
    <w:rsid w:val="00F369F8"/>
  </w:style>
  <w:style w:type="character" w:styleId="Stark">
    <w:name w:val="Strong"/>
    <w:basedOn w:val="Standardstycketeckensnitt"/>
    <w:uiPriority w:val="22"/>
    <w:qFormat/>
    <w:rsid w:val="001471BB"/>
    <w:rPr>
      <w:b/>
      <w:bCs/>
    </w:rPr>
  </w:style>
  <w:style w:type="paragraph" w:customStyle="1" w:styleId="Default">
    <w:name w:val="Default"/>
    <w:rsid w:val="00596C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F50C-75A7-4A01-A825-C579F563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2</Pages>
  <Words>468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2019-10-09T09:20:00Z</dcterms:created>
  <dcterms:modified xsi:type="dcterms:W3CDTF">2019-10-09T09:20:00Z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