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7F92" w14:textId="77777777" w:rsidR="00262286" w:rsidRDefault="00410D06">
      <w:pPr>
        <w:pStyle w:val="Brdtext"/>
        <w:rPr>
          <w:rFonts w:ascii="Times New Roman"/>
          <w:sz w:val="20"/>
        </w:rPr>
      </w:pPr>
      <w:bookmarkStart w:id="0" w:name="_Hlk160524160"/>
      <w:r>
        <w:rPr>
          <w:noProof/>
        </w:rPr>
        <w:drawing>
          <wp:anchor distT="0" distB="0" distL="0" distR="0" simplePos="0" relativeHeight="487409664" behindDoc="1" locked="0" layoutInCell="1" allowOverlap="1" wp14:anchorId="607055CE" wp14:editId="5098A86F">
            <wp:simplePos x="0" y="0"/>
            <wp:positionH relativeFrom="page">
              <wp:posOffset>1199990</wp:posOffset>
            </wp:positionH>
            <wp:positionV relativeFrom="page">
              <wp:posOffset>0</wp:posOffset>
            </wp:positionV>
            <wp:extent cx="6360573" cy="17995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573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0D8F0" w14:textId="77777777" w:rsidR="00262286" w:rsidRDefault="00262286">
      <w:pPr>
        <w:pStyle w:val="Brdtext"/>
        <w:spacing w:before="61"/>
        <w:rPr>
          <w:rFonts w:ascii="Times New Roman"/>
          <w:sz w:val="20"/>
        </w:rPr>
      </w:pPr>
    </w:p>
    <w:p w14:paraId="5B1F1AF2" w14:textId="77777777" w:rsidR="00262286" w:rsidRDefault="00410D06">
      <w:pPr>
        <w:tabs>
          <w:tab w:val="left" w:pos="2450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</w:rPr>
        <w:drawing>
          <wp:inline distT="0" distB="0" distL="0" distR="0" wp14:anchorId="0B829A0C" wp14:editId="2C5C6B2B">
            <wp:extent cx="749124" cy="10561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24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0881BEC" wp14:editId="30A41BA1">
                <wp:extent cx="5272405" cy="89852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240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3"/>
                            </w:tblGrid>
                            <w:tr w:rsidR="00262286" w14:paraId="13C2C688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303" w:type="dxa"/>
                                  <w:tcBorders>
                                    <w:bottom w:val="single" w:sz="4" w:space="0" w:color="FFFFFF"/>
                                  </w:tcBorders>
                                </w:tcPr>
                                <w:p w14:paraId="397D3764" w14:textId="77777777" w:rsidR="00262286" w:rsidRDefault="00410D06">
                                  <w:pPr>
                                    <w:pStyle w:val="TableParagraph"/>
                                    <w:spacing w:before="0" w:line="629" w:lineRule="exact"/>
                                    <w:ind w:left="108"/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56"/>
                                    </w:rPr>
                                    <w:t>RUTINBESKRIVNING</w:t>
                                  </w:r>
                                </w:p>
                              </w:tc>
                            </w:tr>
                            <w:tr w:rsidR="00262286" w14:paraId="693DCA29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8303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14:paraId="324702A9" w14:textId="77777777" w:rsidR="00262286" w:rsidRDefault="00410D06">
                                  <w:pPr>
                                    <w:pStyle w:val="TableParagraph"/>
                                    <w:spacing w:before="337" w:line="397" w:lineRule="exact"/>
                                    <w:ind w:left="10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för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blodtransfusion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inom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särskilt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boende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för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36"/>
                                    </w:rPr>
                                    <w:t>äldre</w:t>
                                  </w:r>
                                </w:p>
                              </w:tc>
                            </w:tr>
                          </w:tbl>
                          <w:p w14:paraId="02816CA7" w14:textId="77777777" w:rsidR="00262286" w:rsidRDefault="00262286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881BE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15.1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3"/>
                      </w:tblGrid>
                      <w:tr w:rsidR="00262286" w14:paraId="13C2C688" w14:textId="77777777">
                        <w:trPr>
                          <w:trHeight w:val="649"/>
                        </w:trPr>
                        <w:tc>
                          <w:tcPr>
                            <w:tcW w:w="8303" w:type="dxa"/>
                            <w:tcBorders>
                              <w:bottom w:val="single" w:sz="4" w:space="0" w:color="FFFFFF"/>
                            </w:tcBorders>
                          </w:tcPr>
                          <w:p w14:paraId="397D3764" w14:textId="77777777" w:rsidR="00262286" w:rsidRDefault="00410D06">
                            <w:pPr>
                              <w:pStyle w:val="TableParagraph"/>
                              <w:spacing w:before="0" w:line="629" w:lineRule="exact"/>
                              <w:ind w:left="108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56"/>
                              </w:rPr>
                              <w:t>RUTINBESKRIVNING</w:t>
                            </w:r>
                          </w:p>
                        </w:tc>
                      </w:tr>
                      <w:tr w:rsidR="00262286" w14:paraId="693DCA29" w14:textId="77777777">
                        <w:trPr>
                          <w:trHeight w:val="755"/>
                        </w:trPr>
                        <w:tc>
                          <w:tcPr>
                            <w:tcW w:w="8303" w:type="dxa"/>
                            <w:tcBorders>
                              <w:top w:val="single" w:sz="4" w:space="0" w:color="FFFFFF"/>
                            </w:tcBorders>
                          </w:tcPr>
                          <w:p w14:paraId="324702A9" w14:textId="77777777" w:rsidR="00262286" w:rsidRDefault="00410D06">
                            <w:pPr>
                              <w:pStyle w:val="TableParagraph"/>
                              <w:spacing w:before="337" w:line="397" w:lineRule="exact"/>
                              <w:ind w:left="10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för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blodtransfusion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inom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särskilt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boende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för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>äldre</w:t>
                            </w:r>
                          </w:p>
                        </w:tc>
                      </w:tr>
                    </w:tbl>
                    <w:p w14:paraId="02816CA7" w14:textId="77777777" w:rsidR="00262286" w:rsidRDefault="00262286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992C0" w14:textId="77777777" w:rsidR="00262286" w:rsidRDefault="00262286">
      <w:pPr>
        <w:pStyle w:val="Brdtext"/>
        <w:rPr>
          <w:rFonts w:ascii="Times New Roman"/>
          <w:sz w:val="32"/>
        </w:rPr>
      </w:pPr>
    </w:p>
    <w:p w14:paraId="2E5FAB9D" w14:textId="77777777" w:rsidR="00262286" w:rsidRDefault="00262286">
      <w:pPr>
        <w:pStyle w:val="Brdtext"/>
        <w:rPr>
          <w:rFonts w:ascii="Times New Roman"/>
          <w:sz w:val="32"/>
        </w:rPr>
      </w:pPr>
      <w:bookmarkStart w:id="1" w:name="_Hlk160524251"/>
    </w:p>
    <w:p w14:paraId="2747740A" w14:textId="77777777" w:rsidR="00262286" w:rsidRDefault="00262286">
      <w:pPr>
        <w:pStyle w:val="Brdtext"/>
        <w:spacing w:before="354"/>
        <w:rPr>
          <w:rFonts w:ascii="Times New Roman"/>
          <w:sz w:val="32"/>
        </w:rPr>
      </w:pPr>
    </w:p>
    <w:p w14:paraId="7B3B5A7A" w14:textId="77777777" w:rsidR="00262286" w:rsidRDefault="00410D06">
      <w:pPr>
        <w:pStyle w:val="Rubrik1"/>
      </w:pPr>
      <w:r>
        <w:t>Dokumentet</w:t>
      </w:r>
      <w:r>
        <w:rPr>
          <w:spacing w:val="-12"/>
        </w:rPr>
        <w:t xml:space="preserve"> </w:t>
      </w:r>
      <w:r>
        <w:t>gäller</w:t>
      </w:r>
      <w:r>
        <w:rPr>
          <w:spacing w:val="-14"/>
        </w:rPr>
        <w:t xml:space="preserve"> </w:t>
      </w:r>
      <w:r>
        <w:rPr>
          <w:spacing w:val="-5"/>
        </w:rPr>
        <w:t>för</w:t>
      </w:r>
    </w:p>
    <w:p w14:paraId="2F0AF907" w14:textId="77777777" w:rsidR="00262286" w:rsidRDefault="00410D06">
      <w:pPr>
        <w:pStyle w:val="Brdtext"/>
        <w:spacing w:before="140" w:line="259" w:lineRule="auto"/>
        <w:ind w:left="1485" w:right="1440"/>
      </w:pPr>
      <w:r>
        <w:t>Sjuksköterskor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särskilda</w:t>
      </w:r>
      <w:r>
        <w:rPr>
          <w:spacing w:val="-4"/>
        </w:rPr>
        <w:t xml:space="preserve"> </w:t>
      </w:r>
      <w:r>
        <w:t>boenden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korttidsboenden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 xml:space="preserve">Nacka </w:t>
      </w:r>
      <w:r>
        <w:rPr>
          <w:spacing w:val="-2"/>
        </w:rPr>
        <w:t>Seniorcenter.</w:t>
      </w:r>
    </w:p>
    <w:p w14:paraId="45DEF60D" w14:textId="77777777" w:rsidR="00262286" w:rsidRDefault="00262286">
      <w:pPr>
        <w:pStyle w:val="Brdtext"/>
        <w:spacing w:before="80"/>
      </w:pPr>
    </w:p>
    <w:p w14:paraId="15923CEC" w14:textId="77777777" w:rsidR="00262286" w:rsidRDefault="00410D06">
      <w:pPr>
        <w:pStyle w:val="Rubrik1"/>
      </w:pPr>
      <w:r>
        <w:rPr>
          <w:spacing w:val="-2"/>
        </w:rPr>
        <w:t>Läkarordination</w:t>
      </w:r>
    </w:p>
    <w:p w14:paraId="2637E84D" w14:textId="77777777" w:rsidR="00262286" w:rsidRDefault="00410D06">
      <w:pPr>
        <w:pStyle w:val="Brdtext"/>
        <w:spacing w:before="1" w:line="276" w:lineRule="auto"/>
        <w:ind w:left="1485" w:right="1440"/>
      </w:pPr>
      <w:r>
        <w:t>Blodtransfusioner</w:t>
      </w:r>
      <w:r>
        <w:rPr>
          <w:spacing w:val="-3"/>
        </w:rPr>
        <w:t xml:space="preserve"> </w:t>
      </w:r>
      <w:r>
        <w:t>utförs</w:t>
      </w:r>
      <w:r>
        <w:rPr>
          <w:spacing w:val="-2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ordination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läkare.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ordinationen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framgå under hur lång tid transfusionen ska ske. Ordinationen ska dokumenteras. Blod, aggregat och transporten av blodet ska faktureras geriatrikenheten inom Stockholms läns landsting</w:t>
      </w:r>
    </w:p>
    <w:p w14:paraId="49D79F26" w14:textId="77777777" w:rsidR="00262286" w:rsidRDefault="00262286">
      <w:pPr>
        <w:pStyle w:val="Brdtext"/>
        <w:spacing w:before="146"/>
      </w:pPr>
    </w:p>
    <w:p w14:paraId="70015216" w14:textId="77777777" w:rsidR="00262286" w:rsidRDefault="00410D06">
      <w:pPr>
        <w:ind w:left="1485"/>
        <w:rPr>
          <w:rFonts w:ascii="Verdana" w:hAnsi="Verdana"/>
          <w:b/>
          <w:sz w:val="25"/>
        </w:rPr>
      </w:pPr>
      <w:r>
        <w:rPr>
          <w:rFonts w:ascii="Verdana" w:hAnsi="Verdana"/>
          <w:b/>
          <w:spacing w:val="-2"/>
          <w:sz w:val="25"/>
        </w:rPr>
        <w:t>Behörighet</w:t>
      </w:r>
    </w:p>
    <w:p w14:paraId="7DB71BA9" w14:textId="77777777" w:rsidR="00262286" w:rsidRDefault="00410D06">
      <w:pPr>
        <w:pStyle w:val="Brdtext"/>
        <w:spacing w:before="1"/>
        <w:ind w:left="1485"/>
      </w:pPr>
      <w:r>
        <w:t>Blodtransfusionen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utföras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legitimerad läkare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rPr>
          <w:spacing w:val="-2"/>
        </w:rPr>
        <w:t>sjuksköterska.</w:t>
      </w:r>
    </w:p>
    <w:p w14:paraId="74AD2464" w14:textId="77777777" w:rsidR="00262286" w:rsidRDefault="00262286">
      <w:pPr>
        <w:pStyle w:val="Brdtext"/>
        <w:spacing w:before="122"/>
      </w:pPr>
    </w:p>
    <w:p w14:paraId="315A163A" w14:textId="77777777" w:rsidR="00262286" w:rsidRDefault="00410D06">
      <w:pPr>
        <w:pStyle w:val="Rubrik1"/>
        <w:spacing w:before="1"/>
      </w:pPr>
      <w:r>
        <w:rPr>
          <w:spacing w:val="-2"/>
        </w:rPr>
        <w:t>Blodtransfusion</w:t>
      </w:r>
    </w:p>
    <w:p w14:paraId="68137952" w14:textId="77777777" w:rsidR="00262286" w:rsidRDefault="00410D06">
      <w:pPr>
        <w:pStyle w:val="Brdtext"/>
        <w:spacing w:before="120" w:line="276" w:lineRule="auto"/>
        <w:ind w:left="1485" w:right="1440"/>
      </w:pPr>
      <w:r>
        <w:t>De</w:t>
      </w:r>
      <w:r>
        <w:rPr>
          <w:spacing w:val="-4"/>
        </w:rPr>
        <w:t xml:space="preserve"> </w:t>
      </w:r>
      <w:r>
        <w:t>blodtransfusioner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utförs</w:t>
      </w:r>
      <w:r>
        <w:rPr>
          <w:spacing w:val="-6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särskilda</w:t>
      </w:r>
      <w:r>
        <w:rPr>
          <w:spacing w:val="-3"/>
        </w:rPr>
        <w:t xml:space="preserve"> </w:t>
      </w:r>
      <w:r>
        <w:t>boenden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transfusioner</w:t>
      </w:r>
      <w:r>
        <w:rPr>
          <w:spacing w:val="-4"/>
        </w:rPr>
        <w:t xml:space="preserve"> </w:t>
      </w:r>
      <w:r>
        <w:t>som inte är av akut karaktär utan kan planeras in i det löpande arbetet.</w:t>
      </w:r>
    </w:p>
    <w:p w14:paraId="4E223F37" w14:textId="77777777" w:rsidR="00262286" w:rsidRDefault="00410D06">
      <w:pPr>
        <w:pStyle w:val="Brdtext"/>
        <w:spacing w:before="119" w:line="276" w:lineRule="auto"/>
        <w:ind w:left="1485" w:right="1534"/>
      </w:pPr>
      <w:r>
        <w:t>Ordinerande</w:t>
      </w:r>
      <w:r>
        <w:rPr>
          <w:spacing w:val="-4"/>
        </w:rPr>
        <w:t xml:space="preserve"> </w:t>
      </w:r>
      <w:r>
        <w:t>läkare</w:t>
      </w:r>
      <w:r>
        <w:rPr>
          <w:spacing w:val="-4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tjänstgörande</w:t>
      </w:r>
      <w:r>
        <w:rPr>
          <w:spacing w:val="-4"/>
        </w:rPr>
        <w:t xml:space="preserve"> </w:t>
      </w:r>
      <w:r>
        <w:t>sjuksköterska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tillsammans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ställning till när på dygnet blodtransfusionen ska utföras. Blodtransfusionen ska i möjligaste mån planeras in och utföras då läkaren finns tillgänglig mellan 08.00-</w:t>
      </w:r>
    </w:p>
    <w:p w14:paraId="12E0078F" w14:textId="77777777" w:rsidR="00262286" w:rsidRDefault="00410D06">
      <w:pPr>
        <w:pStyle w:val="Brdtext"/>
        <w:spacing w:before="2" w:line="276" w:lineRule="auto"/>
        <w:ind w:left="1485" w:right="1534"/>
      </w:pPr>
      <w:r>
        <w:t>17.00.</w:t>
      </w:r>
      <w:r>
        <w:rPr>
          <w:spacing w:val="-5"/>
        </w:rPr>
        <w:t xml:space="preserve"> </w:t>
      </w:r>
      <w:r>
        <w:t>Läkaren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tjänstgörande</w:t>
      </w:r>
      <w:r>
        <w:rPr>
          <w:spacing w:val="-5"/>
        </w:rPr>
        <w:t xml:space="preserve"> </w:t>
      </w:r>
      <w:r>
        <w:t>sjuksköterska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telefonkontakt under tiden som blodtransfusionen pågår.</w:t>
      </w:r>
    </w:p>
    <w:p w14:paraId="378EC5FA" w14:textId="6B2DD187" w:rsidR="00262286" w:rsidRDefault="00410D06">
      <w:pPr>
        <w:pStyle w:val="Brdtext"/>
        <w:spacing w:before="119"/>
        <w:ind w:left="1485"/>
      </w:pPr>
      <w:r>
        <w:t>Sjuksköterskan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eventuell</w:t>
      </w:r>
      <w:r>
        <w:rPr>
          <w:spacing w:val="-2"/>
        </w:rPr>
        <w:t xml:space="preserve"> </w:t>
      </w:r>
      <w:r>
        <w:t>anafylaktisk</w:t>
      </w:r>
      <w:r>
        <w:rPr>
          <w:spacing w:val="-3"/>
        </w:rPr>
        <w:t xml:space="preserve"> </w:t>
      </w:r>
      <w:r>
        <w:t>reaktion</w:t>
      </w:r>
      <w:r>
        <w:rPr>
          <w:spacing w:val="-2"/>
        </w:rPr>
        <w:t xml:space="preserve"> </w:t>
      </w:r>
      <w:r>
        <w:t>följa</w:t>
      </w:r>
      <w:r>
        <w:rPr>
          <w:spacing w:val="-2"/>
        </w:rPr>
        <w:t xml:space="preserve"> </w:t>
      </w:r>
      <w:r>
        <w:t>de</w:t>
      </w:r>
      <w:r w:rsidR="00A077A8">
        <w:t xml:space="preserve">n generella </w:t>
      </w:r>
      <w:r>
        <w:rPr>
          <w:spacing w:val="-2"/>
        </w:rPr>
        <w:t>skrivna</w:t>
      </w:r>
    </w:p>
    <w:p w14:paraId="7B4DD72B" w14:textId="77777777" w:rsidR="00262286" w:rsidRDefault="00410D06">
      <w:pPr>
        <w:pStyle w:val="Brdtext"/>
        <w:spacing w:before="43"/>
        <w:ind w:left="1485"/>
      </w:pPr>
      <w:r>
        <w:t>ordinationer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”svår</w:t>
      </w:r>
      <w:r>
        <w:rPr>
          <w:spacing w:val="-3"/>
        </w:rPr>
        <w:t xml:space="preserve"> </w:t>
      </w:r>
      <w:r>
        <w:t>allergisk</w:t>
      </w:r>
      <w:r>
        <w:rPr>
          <w:spacing w:val="-1"/>
        </w:rPr>
        <w:t xml:space="preserve"> </w:t>
      </w:r>
      <w:r>
        <w:t>reaktion”.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blodtransfusioner</w:t>
      </w:r>
      <w:r>
        <w:rPr>
          <w:spacing w:val="-1"/>
        </w:rPr>
        <w:t xml:space="preserve"> </w:t>
      </w:r>
      <w:r>
        <w:rPr>
          <w:spacing w:val="-5"/>
        </w:rPr>
        <w:t>ska</w:t>
      </w:r>
    </w:p>
    <w:p w14:paraId="7444742B" w14:textId="77777777" w:rsidR="00262286" w:rsidRDefault="00410D06">
      <w:pPr>
        <w:pStyle w:val="Brdtext"/>
        <w:spacing w:before="41"/>
        <w:ind w:left="1485"/>
      </w:pPr>
      <w:r>
        <w:t>en</w:t>
      </w:r>
      <w:r>
        <w:rPr>
          <w:spacing w:val="-2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akututrustning</w:t>
      </w:r>
      <w:r>
        <w:rPr>
          <w:spacing w:val="-2"/>
        </w:rPr>
        <w:t xml:space="preserve"> </w:t>
      </w:r>
      <w:r>
        <w:t>(</w:t>
      </w:r>
      <w:proofErr w:type="spellStart"/>
      <w:r>
        <w:t>akutask</w:t>
      </w:r>
      <w:proofErr w:type="spellEnd"/>
      <w:r>
        <w:t>)</w:t>
      </w:r>
      <w:r>
        <w:rPr>
          <w:spacing w:val="-3"/>
        </w:rPr>
        <w:t xml:space="preserve"> </w:t>
      </w:r>
      <w:r>
        <w:t>finnas</w:t>
      </w:r>
      <w:r>
        <w:rPr>
          <w:spacing w:val="-3"/>
        </w:rPr>
        <w:t xml:space="preserve"> </w:t>
      </w:r>
      <w:r>
        <w:rPr>
          <w:spacing w:val="-2"/>
        </w:rPr>
        <w:t>tillgänglig.</w:t>
      </w:r>
    </w:p>
    <w:p w14:paraId="01299707" w14:textId="77777777" w:rsidR="00262286" w:rsidRDefault="00410D06">
      <w:pPr>
        <w:pStyle w:val="Brdtext"/>
        <w:spacing w:before="161" w:line="276" w:lineRule="auto"/>
        <w:ind w:left="1485" w:right="1534"/>
      </w:pPr>
      <w:r>
        <w:t>Sjuksköterskan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ansvarar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blodtransfusionen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förse</w:t>
      </w:r>
      <w:r>
        <w:rPr>
          <w:spacing w:val="-5"/>
        </w:rPr>
        <w:t xml:space="preserve"> </w:t>
      </w:r>
      <w:r>
        <w:t xml:space="preserve">blodmottagaren med ett identitetsband som ska sitta kvar till dess att blodtransfusionen är </w:t>
      </w:r>
      <w:r>
        <w:rPr>
          <w:spacing w:val="-2"/>
        </w:rPr>
        <w:t>avslutad.</w:t>
      </w:r>
    </w:p>
    <w:p w14:paraId="33938F55" w14:textId="77777777" w:rsidR="00262286" w:rsidRDefault="00262286">
      <w:pPr>
        <w:pStyle w:val="Brdtext"/>
        <w:spacing w:before="11"/>
        <w:rPr>
          <w:sz w:val="6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14"/>
        <w:gridCol w:w="1685"/>
        <w:gridCol w:w="1829"/>
        <w:gridCol w:w="2377"/>
      </w:tblGrid>
      <w:tr w:rsidR="00262286" w14:paraId="633C6EE1" w14:textId="77777777">
        <w:trPr>
          <w:trHeight w:val="179"/>
        </w:trPr>
        <w:tc>
          <w:tcPr>
            <w:tcW w:w="1560" w:type="dxa"/>
          </w:tcPr>
          <w:p w14:paraId="3EEE74AA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Diarienummer</w:t>
            </w:r>
          </w:p>
        </w:tc>
        <w:tc>
          <w:tcPr>
            <w:tcW w:w="2014" w:type="dxa"/>
          </w:tcPr>
          <w:p w14:paraId="5CFE795B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Fastställd/senast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uppdaterad</w:t>
            </w:r>
          </w:p>
        </w:tc>
        <w:tc>
          <w:tcPr>
            <w:tcW w:w="1685" w:type="dxa"/>
          </w:tcPr>
          <w:p w14:paraId="29828741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Beslutsinstans</w:t>
            </w:r>
          </w:p>
        </w:tc>
        <w:tc>
          <w:tcPr>
            <w:tcW w:w="1829" w:type="dxa"/>
          </w:tcPr>
          <w:p w14:paraId="0F8B915F" w14:textId="77777777" w:rsidR="00262286" w:rsidRDefault="00410D0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Ansvarigt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politiskt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organ</w:t>
            </w:r>
          </w:p>
        </w:tc>
        <w:tc>
          <w:tcPr>
            <w:tcW w:w="2377" w:type="dxa"/>
          </w:tcPr>
          <w:p w14:paraId="7854AB4C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Ansvarig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processägare</w:t>
            </w:r>
          </w:p>
        </w:tc>
      </w:tr>
      <w:tr w:rsidR="00262286" w14:paraId="23A4A491" w14:textId="77777777">
        <w:trPr>
          <w:trHeight w:val="179"/>
        </w:trPr>
        <w:tc>
          <w:tcPr>
            <w:tcW w:w="1560" w:type="dxa"/>
          </w:tcPr>
          <w:p w14:paraId="207699B6" w14:textId="77777777" w:rsidR="00262286" w:rsidRDefault="0026228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</w:tcPr>
          <w:p w14:paraId="00F3AB25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2017-09-</w:t>
            </w:r>
            <w:r>
              <w:rPr>
                <w:spacing w:val="-5"/>
                <w:sz w:val="14"/>
              </w:rPr>
              <w:t>01</w:t>
            </w:r>
          </w:p>
        </w:tc>
        <w:tc>
          <w:tcPr>
            <w:tcW w:w="1685" w:type="dxa"/>
          </w:tcPr>
          <w:p w14:paraId="1EF95D9F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MAS</w:t>
            </w:r>
          </w:p>
        </w:tc>
        <w:tc>
          <w:tcPr>
            <w:tcW w:w="1829" w:type="dxa"/>
          </w:tcPr>
          <w:p w14:paraId="5F89528F" w14:textId="77777777" w:rsidR="00262286" w:rsidRDefault="00410D06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Äldrenämnden</w:t>
            </w:r>
          </w:p>
        </w:tc>
        <w:tc>
          <w:tcPr>
            <w:tcW w:w="2377" w:type="dxa"/>
          </w:tcPr>
          <w:p w14:paraId="32312D53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Elisa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Reinikainen</w:t>
            </w:r>
          </w:p>
        </w:tc>
      </w:tr>
    </w:tbl>
    <w:p w14:paraId="7E4A193A" w14:textId="77777777" w:rsidR="00262286" w:rsidRDefault="00262286">
      <w:pPr>
        <w:pStyle w:val="Brdtext"/>
        <w:rPr>
          <w:sz w:val="16"/>
        </w:r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1931"/>
        <w:gridCol w:w="1928"/>
        <w:gridCol w:w="1176"/>
        <w:gridCol w:w="1196"/>
        <w:gridCol w:w="714"/>
        <w:gridCol w:w="1140"/>
        <w:gridCol w:w="1379"/>
      </w:tblGrid>
      <w:tr w:rsidR="00262286" w14:paraId="534A43F9" w14:textId="77777777">
        <w:trPr>
          <w:trHeight w:val="186"/>
        </w:trPr>
        <w:tc>
          <w:tcPr>
            <w:tcW w:w="1931" w:type="dxa"/>
            <w:tcBorders>
              <w:top w:val="single" w:sz="4" w:space="0" w:color="000000"/>
            </w:tcBorders>
          </w:tcPr>
          <w:p w14:paraId="7BB6BC01" w14:textId="77777777" w:rsidR="00262286" w:rsidRDefault="00410D06">
            <w:pPr>
              <w:pStyle w:val="TableParagraph"/>
              <w:spacing w:before="74" w:line="92" w:lineRule="exact"/>
              <w:ind w:left="38"/>
              <w:rPr>
                <w:sz w:val="9"/>
              </w:rPr>
            </w:pPr>
            <w:r>
              <w:rPr>
                <w:spacing w:val="-2"/>
                <w:sz w:val="9"/>
              </w:rPr>
              <w:t>POSTADRESS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14:paraId="2C576EF8" w14:textId="77777777" w:rsidR="00262286" w:rsidRDefault="00410D06">
            <w:pPr>
              <w:pStyle w:val="TableParagraph"/>
              <w:spacing w:before="74" w:line="92" w:lineRule="exact"/>
              <w:ind w:left="183"/>
              <w:rPr>
                <w:sz w:val="9"/>
              </w:rPr>
            </w:pPr>
            <w:r>
              <w:rPr>
                <w:spacing w:val="-2"/>
                <w:sz w:val="9"/>
              </w:rPr>
              <w:t>BESÖKSADRESS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14:paraId="3148FCA2" w14:textId="77777777" w:rsidR="00262286" w:rsidRDefault="00410D06">
            <w:pPr>
              <w:pStyle w:val="TableParagraph"/>
              <w:spacing w:before="74" w:line="92" w:lineRule="exact"/>
              <w:ind w:left="214"/>
              <w:rPr>
                <w:sz w:val="9"/>
              </w:rPr>
            </w:pPr>
            <w:r>
              <w:rPr>
                <w:spacing w:val="-2"/>
                <w:sz w:val="9"/>
              </w:rPr>
              <w:t>TELEFON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581092D7" w14:textId="77777777" w:rsidR="00262286" w:rsidRDefault="00410D06">
            <w:pPr>
              <w:pStyle w:val="TableParagraph"/>
              <w:spacing w:before="74" w:line="92" w:lineRule="exact"/>
              <w:ind w:left="214"/>
              <w:rPr>
                <w:sz w:val="9"/>
              </w:rPr>
            </w:pPr>
            <w:r>
              <w:rPr>
                <w:spacing w:val="-2"/>
                <w:sz w:val="9"/>
              </w:rPr>
              <w:t>E-</w:t>
            </w:r>
            <w:r>
              <w:rPr>
                <w:spacing w:val="-4"/>
                <w:sz w:val="9"/>
              </w:rPr>
              <w:t>POST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0EDE2098" w14:textId="77777777" w:rsidR="00262286" w:rsidRDefault="00410D06">
            <w:pPr>
              <w:pStyle w:val="TableParagraph"/>
              <w:spacing w:before="74" w:line="92" w:lineRule="exact"/>
              <w:ind w:left="165"/>
              <w:rPr>
                <w:sz w:val="9"/>
              </w:rPr>
            </w:pPr>
            <w:r>
              <w:rPr>
                <w:spacing w:val="-5"/>
                <w:sz w:val="9"/>
              </w:rPr>
              <w:t>SMS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7A951C90" w14:textId="77777777" w:rsidR="00262286" w:rsidRDefault="00410D06">
            <w:pPr>
              <w:pStyle w:val="TableParagraph"/>
              <w:spacing w:before="74" w:line="92" w:lineRule="exact"/>
              <w:ind w:left="169"/>
              <w:rPr>
                <w:sz w:val="9"/>
              </w:rPr>
            </w:pPr>
            <w:r>
              <w:rPr>
                <w:spacing w:val="-4"/>
                <w:sz w:val="9"/>
              </w:rPr>
              <w:t>WEBB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4575CD1A" w14:textId="77777777" w:rsidR="00262286" w:rsidRDefault="00410D06">
            <w:pPr>
              <w:pStyle w:val="TableParagraph"/>
              <w:spacing w:before="74" w:line="92" w:lineRule="exact"/>
              <w:ind w:left="179"/>
              <w:rPr>
                <w:sz w:val="9"/>
              </w:rPr>
            </w:pPr>
            <w:r>
              <w:rPr>
                <w:spacing w:val="-2"/>
                <w:sz w:val="9"/>
              </w:rPr>
              <w:t>ORG.NUMMER</w:t>
            </w:r>
          </w:p>
        </w:tc>
      </w:tr>
      <w:tr w:rsidR="00262286" w14:paraId="3032CACC" w14:textId="77777777">
        <w:trPr>
          <w:trHeight w:val="169"/>
        </w:trPr>
        <w:tc>
          <w:tcPr>
            <w:tcW w:w="1931" w:type="dxa"/>
          </w:tcPr>
          <w:p w14:paraId="631E8604" w14:textId="77777777" w:rsidR="00262286" w:rsidRDefault="00410D06">
            <w:pPr>
              <w:pStyle w:val="TableParagraph"/>
              <w:spacing w:before="7" w:line="142" w:lineRule="exact"/>
              <w:ind w:left="0"/>
              <w:rPr>
                <w:sz w:val="14"/>
              </w:rPr>
            </w:pPr>
            <w:r>
              <w:rPr>
                <w:sz w:val="14"/>
              </w:rPr>
              <w:t>Nacka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kommun,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81</w:t>
            </w:r>
            <w:r>
              <w:rPr>
                <w:spacing w:val="-4"/>
                <w:sz w:val="14"/>
              </w:rPr>
              <w:t xml:space="preserve"> Nacka</w:t>
            </w:r>
          </w:p>
        </w:tc>
        <w:tc>
          <w:tcPr>
            <w:tcW w:w="1928" w:type="dxa"/>
          </w:tcPr>
          <w:p w14:paraId="25082A23" w14:textId="77777777" w:rsidR="00262286" w:rsidRDefault="00410D06">
            <w:pPr>
              <w:pStyle w:val="TableParagraph"/>
              <w:spacing w:before="7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Stadshuset,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Granitvägen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176" w:type="dxa"/>
          </w:tcPr>
          <w:p w14:paraId="45453CA8" w14:textId="77777777" w:rsidR="00262286" w:rsidRDefault="00410D06">
            <w:pPr>
              <w:pStyle w:val="TableParagraph"/>
              <w:spacing w:before="7" w:line="142" w:lineRule="exact"/>
              <w:ind w:left="214"/>
              <w:rPr>
                <w:sz w:val="14"/>
              </w:rPr>
            </w:pPr>
            <w:r>
              <w:rPr>
                <w:sz w:val="14"/>
              </w:rPr>
              <w:t>08-718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</w:t>
            </w:r>
          </w:p>
        </w:tc>
        <w:tc>
          <w:tcPr>
            <w:tcW w:w="1196" w:type="dxa"/>
          </w:tcPr>
          <w:p w14:paraId="0C34DEDD" w14:textId="77777777" w:rsidR="00262286" w:rsidRDefault="00645A39">
            <w:pPr>
              <w:pStyle w:val="TableParagraph"/>
              <w:spacing w:before="7" w:line="142" w:lineRule="exact"/>
              <w:ind w:left="214"/>
              <w:rPr>
                <w:sz w:val="14"/>
              </w:rPr>
            </w:pPr>
            <w:hyperlink r:id="rId9">
              <w:r w:rsidR="00410D06">
                <w:rPr>
                  <w:spacing w:val="-2"/>
                  <w:sz w:val="14"/>
                </w:rPr>
                <w:t>info@nacka.se</w:t>
              </w:r>
            </w:hyperlink>
          </w:p>
        </w:tc>
        <w:tc>
          <w:tcPr>
            <w:tcW w:w="714" w:type="dxa"/>
          </w:tcPr>
          <w:p w14:paraId="635671FD" w14:textId="77777777" w:rsidR="00262286" w:rsidRDefault="00410D06">
            <w:pPr>
              <w:pStyle w:val="TableParagraph"/>
              <w:spacing w:before="7" w:line="142" w:lineRule="exact"/>
              <w:ind w:left="165"/>
              <w:rPr>
                <w:sz w:val="14"/>
              </w:rPr>
            </w:pPr>
            <w:r>
              <w:rPr>
                <w:sz w:val="14"/>
              </w:rPr>
              <w:t>716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140" w:type="dxa"/>
          </w:tcPr>
          <w:p w14:paraId="065FEF79" w14:textId="77777777" w:rsidR="00262286" w:rsidRDefault="00645A39">
            <w:pPr>
              <w:pStyle w:val="TableParagraph"/>
              <w:spacing w:before="7" w:line="142" w:lineRule="exact"/>
              <w:ind w:left="169"/>
              <w:rPr>
                <w:sz w:val="14"/>
              </w:rPr>
            </w:pPr>
            <w:hyperlink r:id="rId10">
              <w:r w:rsidR="00410D06">
                <w:rPr>
                  <w:spacing w:val="-2"/>
                  <w:sz w:val="14"/>
                </w:rPr>
                <w:t>www.nacka.se</w:t>
              </w:r>
            </w:hyperlink>
          </w:p>
        </w:tc>
        <w:tc>
          <w:tcPr>
            <w:tcW w:w="1379" w:type="dxa"/>
          </w:tcPr>
          <w:p w14:paraId="2972B266" w14:textId="77777777" w:rsidR="00262286" w:rsidRDefault="00410D06">
            <w:pPr>
              <w:pStyle w:val="TableParagraph"/>
              <w:spacing w:before="7" w:line="142" w:lineRule="exact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212000-</w:t>
            </w:r>
            <w:r>
              <w:rPr>
                <w:spacing w:val="-4"/>
                <w:sz w:val="14"/>
              </w:rPr>
              <w:t>0167</w:t>
            </w:r>
          </w:p>
        </w:tc>
      </w:tr>
    </w:tbl>
    <w:p w14:paraId="279AC27C" w14:textId="77777777" w:rsidR="00262286" w:rsidRDefault="00262286">
      <w:pPr>
        <w:spacing w:line="142" w:lineRule="exact"/>
        <w:rPr>
          <w:sz w:val="14"/>
        </w:rPr>
        <w:sectPr w:rsidR="002622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540" w:bottom="280" w:left="500" w:header="720" w:footer="720" w:gutter="0"/>
          <w:cols w:space="720"/>
        </w:sectPr>
      </w:pPr>
    </w:p>
    <w:p w14:paraId="7723E8BC" w14:textId="77777777" w:rsidR="00262286" w:rsidRDefault="00262286">
      <w:pPr>
        <w:pStyle w:val="Brdtext"/>
        <w:rPr>
          <w:sz w:val="28"/>
        </w:rPr>
      </w:pPr>
    </w:p>
    <w:p w14:paraId="37A45E65" w14:textId="77777777" w:rsidR="00262286" w:rsidRDefault="00262286">
      <w:pPr>
        <w:pStyle w:val="Brdtext"/>
        <w:spacing w:before="133"/>
        <w:rPr>
          <w:sz w:val="28"/>
        </w:rPr>
      </w:pPr>
    </w:p>
    <w:p w14:paraId="37C62A53" w14:textId="77777777" w:rsidR="00262286" w:rsidRDefault="00410D06">
      <w:pPr>
        <w:pStyle w:val="Rubrik2"/>
      </w:pPr>
      <w:r>
        <w:rPr>
          <w:spacing w:val="-2"/>
        </w:rPr>
        <w:t>Blodgruppering</w:t>
      </w:r>
    </w:p>
    <w:p w14:paraId="48527FA1" w14:textId="653E6740" w:rsidR="00262286" w:rsidRDefault="00A077A8">
      <w:pPr>
        <w:pStyle w:val="Brdtext"/>
        <w:spacing w:before="61" w:line="276" w:lineRule="auto"/>
        <w:ind w:left="1485" w:right="1534"/>
      </w:pPr>
      <w:r>
        <w:t xml:space="preserve">Kontrollera i samråd med läkaren om </w:t>
      </w:r>
      <w:r w:rsidR="00410D06">
        <w:t>godkänd blodgruppering finns</w:t>
      </w:r>
      <w:r>
        <w:t>.</w:t>
      </w:r>
      <w:r w:rsidR="00410D06">
        <w:t xml:space="preserve"> Om det finns en godkänd blodgruppering</w:t>
      </w:r>
      <w:r w:rsidR="00410D06">
        <w:rPr>
          <w:spacing w:val="-3"/>
        </w:rPr>
        <w:t xml:space="preserve"> </w:t>
      </w:r>
      <w:r w:rsidR="00410D06">
        <w:t>be</w:t>
      </w:r>
      <w:r w:rsidR="00410D06">
        <w:rPr>
          <w:spacing w:val="-4"/>
        </w:rPr>
        <w:t xml:space="preserve"> </w:t>
      </w:r>
      <w:r w:rsidR="00410D06">
        <w:t>om</w:t>
      </w:r>
      <w:r w:rsidR="00410D06">
        <w:rPr>
          <w:spacing w:val="-5"/>
        </w:rPr>
        <w:t xml:space="preserve"> </w:t>
      </w:r>
      <w:r w:rsidR="00410D06">
        <w:t>att</w:t>
      </w:r>
      <w:r w:rsidR="00410D06">
        <w:rPr>
          <w:spacing w:val="-4"/>
        </w:rPr>
        <w:t xml:space="preserve"> </w:t>
      </w:r>
      <w:r w:rsidR="00410D06">
        <w:t>få</w:t>
      </w:r>
      <w:r w:rsidR="00410D06">
        <w:rPr>
          <w:spacing w:val="-4"/>
        </w:rPr>
        <w:t xml:space="preserve"> </w:t>
      </w:r>
      <w:r w:rsidR="00410D06">
        <w:t>en</w:t>
      </w:r>
      <w:r w:rsidR="00410D06">
        <w:rPr>
          <w:spacing w:val="-4"/>
        </w:rPr>
        <w:t xml:space="preserve"> </w:t>
      </w:r>
      <w:r w:rsidR="00410D06">
        <w:t>kopia</w:t>
      </w:r>
      <w:r w:rsidR="00410D06">
        <w:rPr>
          <w:spacing w:val="-4"/>
        </w:rPr>
        <w:t xml:space="preserve"> </w:t>
      </w:r>
      <w:r w:rsidR="00410D06">
        <w:t>på</w:t>
      </w:r>
      <w:r w:rsidR="00410D06">
        <w:rPr>
          <w:spacing w:val="-3"/>
        </w:rPr>
        <w:t xml:space="preserve"> </w:t>
      </w:r>
      <w:r w:rsidR="00410D06">
        <w:t>blodgrupperingssvaret</w:t>
      </w:r>
      <w:r w:rsidR="00410D06">
        <w:rPr>
          <w:spacing w:val="-4"/>
        </w:rPr>
        <w:t xml:space="preserve"> </w:t>
      </w:r>
      <w:r w:rsidR="00410D06">
        <w:t>som</w:t>
      </w:r>
      <w:r w:rsidR="00410D06">
        <w:rPr>
          <w:spacing w:val="-5"/>
        </w:rPr>
        <w:t xml:space="preserve"> </w:t>
      </w:r>
      <w:r w:rsidR="00410D06">
        <w:t>styrker blodmottagarens blodgruppering. Finns det ingen blodgruppering ska blodgruppering göras innan BAS-test utförs.</w:t>
      </w:r>
    </w:p>
    <w:p w14:paraId="1FF71649" w14:textId="77777777" w:rsidR="00262286" w:rsidRDefault="00410D06">
      <w:pPr>
        <w:pStyle w:val="Rubrik2"/>
        <w:spacing w:before="239"/>
      </w:pPr>
      <w:r>
        <w:t>Beställning</w:t>
      </w:r>
      <w:r>
        <w:rPr>
          <w:spacing w:val="-5"/>
        </w:rPr>
        <w:t xml:space="preserve"> </w:t>
      </w:r>
      <w:r>
        <w:t xml:space="preserve">av </w:t>
      </w:r>
      <w:r>
        <w:rPr>
          <w:spacing w:val="-2"/>
        </w:rPr>
        <w:t>blodenheter.</w:t>
      </w:r>
    </w:p>
    <w:p w14:paraId="651EBD58" w14:textId="77777777" w:rsidR="00262286" w:rsidRDefault="00410D06">
      <w:pPr>
        <w:pStyle w:val="Brdtext"/>
        <w:spacing w:before="60" w:line="276" w:lineRule="auto"/>
        <w:ind w:left="1485" w:right="1440"/>
      </w:pP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beställa</w:t>
      </w:r>
      <w:r>
        <w:rPr>
          <w:spacing w:val="-3"/>
        </w:rPr>
        <w:t xml:space="preserve"> </w:t>
      </w:r>
      <w:r>
        <w:t>blodenheter</w:t>
      </w:r>
      <w:r>
        <w:rPr>
          <w:spacing w:val="-3"/>
        </w:rPr>
        <w:t xml:space="preserve"> </w:t>
      </w:r>
      <w:r>
        <w:t>krävs</w:t>
      </w:r>
      <w:r>
        <w:rPr>
          <w:spacing w:val="-6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blodmottagarens</w:t>
      </w:r>
      <w:r>
        <w:rPr>
          <w:spacing w:val="-5"/>
        </w:rPr>
        <w:t xml:space="preserve"> </w:t>
      </w:r>
      <w:r>
        <w:t>blodgruppering finns i blodcentralens databas. Denna information kan inhämtas från transfusionsmedicin (blodcentralen) Karolinska universitetssjukhuset Huddinge. Dessutom ska alltid en förenlighetsprövning genom BAS- test göras.</w:t>
      </w:r>
    </w:p>
    <w:p w14:paraId="6752B61A" w14:textId="43A5F62E" w:rsidR="00262286" w:rsidRDefault="00410D06">
      <w:pPr>
        <w:pStyle w:val="Brdtext"/>
        <w:spacing w:before="122" w:line="276" w:lineRule="auto"/>
        <w:ind w:left="1485"/>
      </w:pPr>
      <w:r>
        <w:t>BAS-testen</w:t>
      </w:r>
      <w:r>
        <w:rPr>
          <w:spacing w:val="-4"/>
        </w:rPr>
        <w:t xml:space="preserve"> </w:t>
      </w:r>
      <w:r>
        <w:t>utförs</w:t>
      </w:r>
      <w:r>
        <w:rPr>
          <w:spacing w:val="-4"/>
        </w:rPr>
        <w:t xml:space="preserve"> </w:t>
      </w:r>
      <w:r w:rsidR="00A077A8">
        <w:t>med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blodprov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blodmottagaren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säkerställa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 xml:space="preserve">inga </w:t>
      </w:r>
      <w:proofErr w:type="spellStart"/>
      <w:r>
        <w:t>erytrocytantikroppar</w:t>
      </w:r>
      <w:proofErr w:type="spellEnd"/>
      <w:r>
        <w:t xml:space="preserve"> är påvisade.</w:t>
      </w:r>
    </w:p>
    <w:p w14:paraId="6B20FB2E" w14:textId="77777777" w:rsidR="00262286" w:rsidRDefault="00410D06">
      <w:pPr>
        <w:pStyle w:val="Brdtext"/>
        <w:spacing w:before="119" w:line="276" w:lineRule="auto"/>
        <w:ind w:left="1485" w:right="1464"/>
      </w:pPr>
      <w:r>
        <w:t>Har</w:t>
      </w:r>
      <w:r>
        <w:rPr>
          <w:spacing w:val="-4"/>
        </w:rPr>
        <w:t xml:space="preserve"> </w:t>
      </w:r>
      <w:r>
        <w:t>blodmottagaren</w:t>
      </w:r>
      <w:r>
        <w:rPr>
          <w:spacing w:val="-7"/>
        </w:rPr>
        <w:t xml:space="preserve"> </w:t>
      </w:r>
      <w:r>
        <w:t>kända</w:t>
      </w:r>
      <w:r>
        <w:rPr>
          <w:spacing w:val="-4"/>
        </w:rPr>
        <w:t xml:space="preserve"> </w:t>
      </w:r>
      <w:proofErr w:type="spellStart"/>
      <w:r>
        <w:t>erytrocytantikroppar</w:t>
      </w:r>
      <w:proofErr w:type="spellEnd"/>
      <w:r>
        <w:rPr>
          <w:spacing w:val="-8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blodmottagaren</w:t>
      </w:r>
      <w:r>
        <w:rPr>
          <w:spacing w:val="-5"/>
        </w:rPr>
        <w:t xml:space="preserve"> </w:t>
      </w:r>
      <w:proofErr w:type="gramStart"/>
      <w:r>
        <w:t>istället</w:t>
      </w:r>
      <w:proofErr w:type="gramEnd"/>
      <w:r>
        <w:rPr>
          <w:spacing w:val="-4"/>
        </w:rPr>
        <w:t xml:space="preserve"> </w:t>
      </w:r>
      <w:r>
        <w:t>MG- testas</w:t>
      </w:r>
      <w:r>
        <w:rPr>
          <w:vertAlign w:val="superscript"/>
        </w:rPr>
        <w:t>1</w:t>
      </w:r>
      <w:r>
        <w:t xml:space="preserve">. Detta görs på blodcentralen. MG-test är en förenlighetsprövning som görs mot den eller de blodenheter som ska användas vid transfusionen (tidigare kallades detta </w:t>
      </w:r>
      <w:proofErr w:type="spellStart"/>
      <w:r>
        <w:t>korstest</w:t>
      </w:r>
      <w:proofErr w:type="spellEnd"/>
      <w:r>
        <w:t>).</w:t>
      </w:r>
    </w:p>
    <w:p w14:paraId="6B50F797" w14:textId="77777777" w:rsidR="00262286" w:rsidRDefault="00410D06">
      <w:pPr>
        <w:pStyle w:val="Brdtext"/>
        <w:spacing w:before="121" w:line="276" w:lineRule="auto"/>
        <w:ind w:left="1485" w:right="1534"/>
      </w:pPr>
      <w:r>
        <w:t>Provtagning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blodgruppering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förenlighetsprövning</w:t>
      </w:r>
      <w:r>
        <w:rPr>
          <w:spacing w:val="-5"/>
        </w:rPr>
        <w:t xml:space="preserve"> </w:t>
      </w:r>
      <w:r>
        <w:t>inför</w:t>
      </w:r>
      <w:r>
        <w:rPr>
          <w:spacing w:val="-5"/>
        </w:rPr>
        <w:t xml:space="preserve"> </w:t>
      </w:r>
      <w:r>
        <w:t>beställning</w:t>
      </w:r>
      <w:r>
        <w:rPr>
          <w:spacing w:val="-7"/>
        </w:rPr>
        <w:t xml:space="preserve"> </w:t>
      </w:r>
      <w:r>
        <w:t>av blodenheter ska göras vid två separata tillfällen. I akuta fall får de göras vid samma tillfälle.</w:t>
      </w:r>
    </w:p>
    <w:p w14:paraId="08A94520" w14:textId="4EA2434C" w:rsidR="00461AF4" w:rsidRPr="00461AF4" w:rsidRDefault="00410D06" w:rsidP="00461AF4">
      <w:pPr>
        <w:pStyle w:val="Brdtext"/>
        <w:spacing w:before="120" w:line="276" w:lineRule="auto"/>
        <w:ind w:left="1485" w:right="1534"/>
        <w:rPr>
          <w:iCs/>
        </w:rPr>
      </w:pPr>
      <w:r>
        <w:t>Följ</w:t>
      </w:r>
      <w:r>
        <w:rPr>
          <w:spacing w:val="-4"/>
        </w:rPr>
        <w:t xml:space="preserve"> </w:t>
      </w:r>
      <w:r>
        <w:t>alltid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mottagande</w:t>
      </w:r>
      <w:r>
        <w:rPr>
          <w:spacing w:val="-4"/>
        </w:rPr>
        <w:t xml:space="preserve"> </w:t>
      </w:r>
      <w:r>
        <w:t>blodcentralens</w:t>
      </w:r>
      <w:r>
        <w:rPr>
          <w:spacing w:val="-5"/>
        </w:rPr>
        <w:t xml:space="preserve"> </w:t>
      </w:r>
      <w:r>
        <w:t>anvisningar</w:t>
      </w:r>
      <w:r>
        <w:rPr>
          <w:spacing w:val="-6"/>
        </w:rPr>
        <w:t xml:space="preserve"> </w:t>
      </w:r>
      <w:r>
        <w:t>gällande</w:t>
      </w:r>
      <w:r>
        <w:rPr>
          <w:spacing w:val="-7"/>
        </w:rPr>
        <w:t xml:space="preserve"> </w:t>
      </w:r>
      <w:r>
        <w:t>rör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remisser för provtagning och identitetskontroll</w:t>
      </w:r>
      <w:r w:rsidR="00A077A8">
        <w:t xml:space="preserve">, se </w:t>
      </w:r>
      <w:hyperlink r:id="rId17" w:history="1">
        <w:r w:rsidR="00A077A8" w:rsidRPr="006064AF">
          <w:rPr>
            <w:rStyle w:val="Hyperlnk"/>
          </w:rPr>
          <w:t>www.vardhandboken.se</w:t>
        </w:r>
      </w:hyperlink>
      <w:r w:rsidR="00A077A8">
        <w:t xml:space="preserve"> </w:t>
      </w:r>
      <w:r>
        <w:t xml:space="preserve">. Remisser beställs från Karolinska universitetssjukhuset: </w:t>
      </w:r>
      <w:hyperlink r:id="rId18">
        <w:r>
          <w:t>www.karolinska.se/lab/</w:t>
        </w:r>
        <w:r>
          <w:rPr>
            <w:i/>
          </w:rPr>
          <w:t>remisser</w:t>
        </w:r>
      </w:hyperlink>
      <w:r w:rsidR="00461AF4">
        <w:rPr>
          <w:i/>
        </w:rPr>
        <w:t xml:space="preserve"> </w:t>
      </w:r>
      <w:r w:rsidR="00461AF4">
        <w:rPr>
          <w:iCs/>
        </w:rPr>
        <w:t xml:space="preserve">Blankettens namn: </w:t>
      </w:r>
      <w:r w:rsidR="00461AF4" w:rsidRPr="00461AF4">
        <w:rPr>
          <w:i/>
        </w:rPr>
        <w:t>Remiss Klinisk immunologi/transfusionsmedicin</w:t>
      </w:r>
      <w:r w:rsidR="00461AF4">
        <w:rPr>
          <w:iCs/>
        </w:rPr>
        <w:t xml:space="preserve"> </w:t>
      </w:r>
    </w:p>
    <w:p w14:paraId="0DD176E1" w14:textId="77777777" w:rsidR="00262286" w:rsidRDefault="00410D06">
      <w:pPr>
        <w:pStyle w:val="Rubrik3"/>
      </w:pPr>
      <w:r>
        <w:rPr>
          <w:spacing w:val="-2"/>
        </w:rPr>
        <w:t>Remiss</w:t>
      </w:r>
    </w:p>
    <w:p w14:paraId="37CA4C49" w14:textId="77777777" w:rsidR="00262286" w:rsidRDefault="00410D06">
      <w:pPr>
        <w:pStyle w:val="Brdtext"/>
        <w:spacing w:before="60" w:line="276" w:lineRule="auto"/>
        <w:ind w:left="1485" w:right="4510"/>
      </w:pPr>
      <w:r>
        <w:t>Sjuksköterskan</w:t>
      </w:r>
      <w:r>
        <w:rPr>
          <w:spacing w:val="-9"/>
        </w:rPr>
        <w:t xml:space="preserve"> </w:t>
      </w:r>
      <w:r>
        <w:t>ansvarar</w:t>
      </w:r>
      <w:r>
        <w:rPr>
          <w:spacing w:val="-10"/>
        </w:rPr>
        <w:t xml:space="preserve"> </w:t>
      </w:r>
      <w:r>
        <w:t>för</w:t>
      </w:r>
      <w:r>
        <w:rPr>
          <w:spacing w:val="-9"/>
        </w:rPr>
        <w:t xml:space="preserve"> </w:t>
      </w:r>
      <w:r>
        <w:t>att</w:t>
      </w:r>
      <w:r>
        <w:rPr>
          <w:spacing w:val="-9"/>
        </w:rPr>
        <w:t xml:space="preserve"> </w:t>
      </w:r>
      <w:r>
        <w:t>skriva</w:t>
      </w:r>
      <w:r>
        <w:rPr>
          <w:spacing w:val="-10"/>
        </w:rPr>
        <w:t xml:space="preserve"> </w:t>
      </w:r>
      <w:r>
        <w:t>remissen</w:t>
      </w:r>
      <w:r>
        <w:rPr>
          <w:vertAlign w:val="superscript"/>
        </w:rPr>
        <w:t>2</w:t>
      </w:r>
      <w:r>
        <w:t>. På remissen ska det stå:</w:t>
      </w:r>
    </w:p>
    <w:p w14:paraId="66DD6F5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0" w:line="296" w:lineRule="exact"/>
        <w:rPr>
          <w:sz w:val="24"/>
        </w:rPr>
      </w:pPr>
      <w:r>
        <w:rPr>
          <w:sz w:val="24"/>
        </w:rPr>
        <w:t>blodmottagarens</w:t>
      </w:r>
      <w:r>
        <w:rPr>
          <w:spacing w:val="-2"/>
          <w:sz w:val="24"/>
        </w:rPr>
        <w:t xml:space="preserve"> </w:t>
      </w:r>
      <w:r>
        <w:rPr>
          <w:sz w:val="24"/>
        </w:rPr>
        <w:t>fullständiga</w:t>
      </w:r>
      <w:r>
        <w:rPr>
          <w:spacing w:val="-1"/>
          <w:sz w:val="24"/>
        </w:rPr>
        <w:t xml:space="preserve"> </w:t>
      </w:r>
      <w:r>
        <w:rPr>
          <w:sz w:val="24"/>
        </w:rPr>
        <w:t>namn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personnummer</w:t>
      </w:r>
    </w:p>
    <w:p w14:paraId="58059993" w14:textId="2605EC04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tidpunkt</w:t>
      </w:r>
      <w:r>
        <w:rPr>
          <w:spacing w:val="-2"/>
          <w:sz w:val="24"/>
        </w:rPr>
        <w:t xml:space="preserve"> </w:t>
      </w:r>
      <w:r>
        <w:rPr>
          <w:sz w:val="24"/>
        </w:rPr>
        <w:t>när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transfusionen </w:t>
      </w:r>
      <w:r>
        <w:rPr>
          <w:spacing w:val="-2"/>
          <w:sz w:val="24"/>
        </w:rPr>
        <w:t>planeras</w:t>
      </w:r>
      <w:r w:rsidR="00A077A8">
        <w:rPr>
          <w:spacing w:val="-2"/>
          <w:sz w:val="24"/>
        </w:rPr>
        <w:t xml:space="preserve"> att utföras</w:t>
      </w:r>
    </w:p>
    <w:p w14:paraId="69E179F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namnet</w:t>
      </w:r>
      <w:r>
        <w:rPr>
          <w:spacing w:val="-2"/>
          <w:sz w:val="24"/>
        </w:rPr>
        <w:t xml:space="preserve"> </w:t>
      </w:r>
      <w:r>
        <w:rPr>
          <w:sz w:val="24"/>
        </w:rPr>
        <w:t>på det</w:t>
      </w:r>
      <w:r>
        <w:rPr>
          <w:spacing w:val="-2"/>
          <w:sz w:val="24"/>
        </w:rPr>
        <w:t xml:space="preserve"> </w:t>
      </w:r>
      <w:r>
        <w:rPr>
          <w:sz w:val="24"/>
        </w:rPr>
        <w:t>beställande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särskilda </w:t>
      </w:r>
      <w:r>
        <w:rPr>
          <w:spacing w:val="-2"/>
          <w:sz w:val="24"/>
        </w:rPr>
        <w:t>boendet</w:t>
      </w:r>
    </w:p>
    <w:p w14:paraId="0A11B3B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blodmottagarens</w:t>
      </w:r>
      <w:r>
        <w:rPr>
          <w:spacing w:val="-2"/>
          <w:sz w:val="24"/>
        </w:rPr>
        <w:t xml:space="preserve"> diagnos</w:t>
      </w:r>
    </w:p>
    <w:p w14:paraId="6428D816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eventuella</w:t>
      </w:r>
      <w:r>
        <w:rPr>
          <w:spacing w:val="-2"/>
          <w:sz w:val="24"/>
        </w:rPr>
        <w:t xml:space="preserve"> </w:t>
      </w:r>
      <w:r>
        <w:rPr>
          <w:sz w:val="24"/>
        </w:rPr>
        <w:t>tidigare</w:t>
      </w:r>
      <w:r>
        <w:rPr>
          <w:spacing w:val="-2"/>
          <w:sz w:val="24"/>
        </w:rPr>
        <w:t xml:space="preserve"> </w:t>
      </w:r>
      <w:r>
        <w:rPr>
          <w:sz w:val="24"/>
        </w:rPr>
        <w:t>transfusioner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tranfusionsreaktioner</w:t>
      </w:r>
    </w:p>
    <w:p w14:paraId="0DF6A4F4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/>
        <w:rPr>
          <w:sz w:val="24"/>
        </w:rPr>
      </w:pPr>
      <w:r>
        <w:rPr>
          <w:sz w:val="24"/>
        </w:rPr>
        <w:t>namnet</w:t>
      </w:r>
      <w:r>
        <w:rPr>
          <w:spacing w:val="-1"/>
          <w:sz w:val="24"/>
        </w:rPr>
        <w:t xml:space="preserve"> </w:t>
      </w:r>
      <w:r>
        <w:rPr>
          <w:sz w:val="24"/>
        </w:rPr>
        <w:t>på den</w:t>
      </w:r>
      <w:r>
        <w:rPr>
          <w:spacing w:val="-1"/>
          <w:sz w:val="24"/>
        </w:rPr>
        <w:t xml:space="preserve"> </w:t>
      </w:r>
      <w:r>
        <w:rPr>
          <w:sz w:val="24"/>
        </w:rPr>
        <w:t>ordinerande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läkaren</w:t>
      </w:r>
    </w:p>
    <w:p w14:paraId="4A22D9C4" w14:textId="77777777" w:rsidR="00262286" w:rsidRDefault="00262286">
      <w:pPr>
        <w:pStyle w:val="Brdtext"/>
        <w:rPr>
          <w:sz w:val="20"/>
        </w:rPr>
      </w:pPr>
    </w:p>
    <w:p w14:paraId="360905BA" w14:textId="77777777" w:rsidR="00262286" w:rsidRDefault="00262286">
      <w:pPr>
        <w:pStyle w:val="Brdtext"/>
        <w:rPr>
          <w:sz w:val="20"/>
        </w:rPr>
      </w:pPr>
    </w:p>
    <w:p w14:paraId="132D7C07" w14:textId="77777777" w:rsidR="00262286" w:rsidRDefault="00262286">
      <w:pPr>
        <w:pStyle w:val="Brdtext"/>
        <w:rPr>
          <w:sz w:val="20"/>
        </w:rPr>
      </w:pPr>
    </w:p>
    <w:p w14:paraId="52FBC8A5" w14:textId="77777777" w:rsidR="00262286" w:rsidRDefault="00262286">
      <w:pPr>
        <w:pStyle w:val="Brdtext"/>
        <w:rPr>
          <w:sz w:val="20"/>
        </w:rPr>
      </w:pPr>
    </w:p>
    <w:p w14:paraId="204D534F" w14:textId="77777777" w:rsidR="00262286" w:rsidRDefault="00262286">
      <w:pPr>
        <w:pStyle w:val="Brdtext"/>
        <w:rPr>
          <w:sz w:val="20"/>
        </w:rPr>
      </w:pPr>
    </w:p>
    <w:p w14:paraId="5181D0B8" w14:textId="77777777" w:rsidR="00262286" w:rsidRDefault="00410D06">
      <w:pPr>
        <w:pStyle w:val="Brdtext"/>
        <w:spacing w:before="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C4C2BC" wp14:editId="716F7891">
                <wp:simplePos x="0" y="0"/>
                <wp:positionH relativeFrom="page">
                  <wp:posOffset>1260652</wp:posOffset>
                </wp:positionH>
                <wp:positionV relativeFrom="paragraph">
                  <wp:posOffset>283949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966C" id="Graphic 7" o:spid="_x0000_s1026" style="position:absolute;margin-left:99.25pt;margin-top:22.3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DsBz/H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310692" w14:textId="77777777" w:rsidR="00262286" w:rsidRDefault="00262286">
      <w:pPr>
        <w:pStyle w:val="Brdtext"/>
        <w:rPr>
          <w:sz w:val="18"/>
        </w:rPr>
      </w:pPr>
    </w:p>
    <w:p w14:paraId="7FD6062C" w14:textId="77777777" w:rsidR="00262286" w:rsidRDefault="00262286">
      <w:pPr>
        <w:pStyle w:val="Brdtext"/>
        <w:spacing w:before="65"/>
        <w:rPr>
          <w:sz w:val="18"/>
        </w:rPr>
      </w:pPr>
    </w:p>
    <w:p w14:paraId="50B7BEFE" w14:textId="77777777" w:rsidR="00262286" w:rsidRDefault="00410D06">
      <w:pPr>
        <w:ind w:left="1485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13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MG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är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förkortning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av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mottagare-givare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test.</w:t>
      </w:r>
    </w:p>
    <w:p w14:paraId="3426FD9A" w14:textId="77777777" w:rsidR="00262286" w:rsidRDefault="00410D06">
      <w:pPr>
        <w:spacing w:before="68"/>
        <w:ind w:left="1485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2</w:t>
      </w:r>
      <w:r>
        <w:rPr>
          <w:rFonts w:ascii="Times New Roman" w:hAnsi="Times New Roman"/>
          <w:spacing w:val="11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Blodgrupperingsremiss,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blodbeställning.</w:t>
      </w:r>
    </w:p>
    <w:p w14:paraId="56DBC2ED" w14:textId="77777777" w:rsidR="00262286" w:rsidRDefault="00262286">
      <w:pPr>
        <w:rPr>
          <w:rFonts w:ascii="Times New Roman" w:hAnsi="Times New Roman"/>
          <w:sz w:val="18"/>
        </w:rPr>
        <w:sectPr w:rsidR="00262286">
          <w:headerReference w:type="default" r:id="rId19"/>
          <w:footerReference w:type="default" r:id="rId20"/>
          <w:pgSz w:w="11910" w:h="16840"/>
          <w:pgMar w:top="900" w:right="540" w:bottom="900" w:left="500" w:header="718" w:footer="706" w:gutter="0"/>
          <w:pgNumType w:start="2"/>
          <w:cols w:space="720"/>
        </w:sectPr>
      </w:pPr>
    </w:p>
    <w:p w14:paraId="47D1F0F6" w14:textId="77777777" w:rsidR="00262286" w:rsidRDefault="00262286">
      <w:pPr>
        <w:pStyle w:val="Brdtext"/>
        <w:rPr>
          <w:rFonts w:ascii="Times New Roman"/>
        </w:rPr>
      </w:pPr>
    </w:p>
    <w:p w14:paraId="5C15F8AA" w14:textId="77777777" w:rsidR="00262286" w:rsidRDefault="00262286">
      <w:pPr>
        <w:pStyle w:val="Brdtext"/>
        <w:spacing w:before="234"/>
        <w:rPr>
          <w:rFonts w:ascii="Times New Roman"/>
        </w:rPr>
      </w:pPr>
    </w:p>
    <w:p w14:paraId="51F16FCB" w14:textId="77777777" w:rsidR="00262286" w:rsidRDefault="00410D06">
      <w:pPr>
        <w:pStyle w:val="Rubrik3"/>
        <w:spacing w:before="0"/>
      </w:pPr>
      <w:r>
        <w:rPr>
          <w:spacing w:val="-2"/>
        </w:rPr>
        <w:t>Provrör</w:t>
      </w:r>
    </w:p>
    <w:p w14:paraId="365A9703" w14:textId="77777777" w:rsidR="00262286" w:rsidRDefault="00410D06">
      <w:pPr>
        <w:pStyle w:val="Brdtext"/>
        <w:spacing w:before="58" w:line="278" w:lineRule="auto"/>
        <w:ind w:left="1485" w:right="1440"/>
      </w:pPr>
      <w:r>
        <w:t>Sjuksköterskan</w:t>
      </w:r>
      <w:r>
        <w:rPr>
          <w:spacing w:val="-3"/>
        </w:rPr>
        <w:t xml:space="preserve"> </w:t>
      </w:r>
      <w:r>
        <w:t>ansvarar</w:t>
      </w:r>
      <w:r>
        <w:rPr>
          <w:spacing w:val="-5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provrören</w:t>
      </w:r>
      <w:r>
        <w:rPr>
          <w:spacing w:val="-6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märkta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blodmottagarens fullständiga namn, personnummer samt datum och tidpunkt för provtagningen.</w:t>
      </w:r>
    </w:p>
    <w:p w14:paraId="4C6026E1" w14:textId="77777777" w:rsidR="00262286" w:rsidRDefault="00410D06">
      <w:pPr>
        <w:pStyle w:val="Brdtext"/>
        <w:spacing w:line="273" w:lineRule="exact"/>
        <w:ind w:left="1485"/>
      </w:pPr>
      <w:r>
        <w:t>Provrören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märkta</w:t>
      </w:r>
      <w:r>
        <w:rPr>
          <w:spacing w:val="-1"/>
        </w:rPr>
        <w:t xml:space="preserve"> </w:t>
      </w:r>
      <w:r>
        <w:t>före</w:t>
      </w:r>
      <w:r>
        <w:rPr>
          <w:spacing w:val="-1"/>
        </w:rPr>
        <w:t xml:space="preserve"> </w:t>
      </w:r>
      <w:r>
        <w:rPr>
          <w:spacing w:val="-2"/>
        </w:rPr>
        <w:t>provtagningen.</w:t>
      </w:r>
    </w:p>
    <w:p w14:paraId="1FC068F2" w14:textId="77777777" w:rsidR="00262286" w:rsidRDefault="00410D06">
      <w:pPr>
        <w:pStyle w:val="Rubrik3"/>
        <w:spacing w:before="166"/>
        <w:jc w:val="both"/>
      </w:pPr>
      <w:r>
        <w:t>Kontrollera</w:t>
      </w:r>
      <w:r>
        <w:rPr>
          <w:spacing w:val="-5"/>
        </w:rPr>
        <w:t xml:space="preserve"> </w:t>
      </w:r>
      <w:r>
        <w:t>blodmottagarens</w:t>
      </w:r>
      <w:r>
        <w:rPr>
          <w:spacing w:val="-1"/>
        </w:rPr>
        <w:t xml:space="preserve"> </w:t>
      </w:r>
      <w:r>
        <w:t>identitet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rPr>
          <w:spacing w:val="-2"/>
        </w:rPr>
        <w:t>provtagning</w:t>
      </w:r>
    </w:p>
    <w:p w14:paraId="3386D246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58" w:line="276" w:lineRule="auto"/>
        <w:ind w:right="1680"/>
        <w:jc w:val="both"/>
        <w:rPr>
          <w:sz w:val="24"/>
        </w:rPr>
      </w:pPr>
      <w:r>
        <w:rPr>
          <w:sz w:val="24"/>
        </w:rPr>
        <w:t>Blodmottagaren</w:t>
      </w:r>
      <w:r>
        <w:rPr>
          <w:spacing w:val="-5"/>
          <w:sz w:val="24"/>
        </w:rPr>
        <w:t xml:space="preserve"> </w:t>
      </w:r>
      <w:r>
        <w:rPr>
          <w:sz w:val="24"/>
        </w:rPr>
        <w:t>får</w:t>
      </w:r>
      <w:r>
        <w:rPr>
          <w:spacing w:val="-4"/>
          <w:sz w:val="24"/>
        </w:rPr>
        <w:t xml:space="preserve"> </w:t>
      </w:r>
      <w:r>
        <w:rPr>
          <w:sz w:val="24"/>
        </w:rPr>
        <w:t>uppge</w:t>
      </w:r>
      <w:r>
        <w:rPr>
          <w:spacing w:val="-5"/>
          <w:sz w:val="24"/>
        </w:rPr>
        <w:t xml:space="preserve"> </w:t>
      </w:r>
      <w:r>
        <w:rPr>
          <w:sz w:val="24"/>
        </w:rPr>
        <w:t>sitt</w:t>
      </w:r>
      <w:r>
        <w:rPr>
          <w:spacing w:val="-7"/>
          <w:sz w:val="24"/>
        </w:rPr>
        <w:t xml:space="preserve"> </w:t>
      </w:r>
      <w:r>
        <w:rPr>
          <w:sz w:val="24"/>
        </w:rPr>
        <w:t>namn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personnummer.</w:t>
      </w:r>
      <w:r>
        <w:rPr>
          <w:spacing w:val="-5"/>
          <w:sz w:val="24"/>
        </w:rPr>
        <w:t xml:space="preserve"> </w:t>
      </w:r>
      <w:r>
        <w:rPr>
          <w:sz w:val="24"/>
        </w:rPr>
        <w:t>När</w:t>
      </w:r>
      <w:r>
        <w:rPr>
          <w:spacing w:val="-4"/>
          <w:sz w:val="24"/>
        </w:rPr>
        <w:t xml:space="preserve"> </w:t>
      </w:r>
      <w:r>
        <w:rPr>
          <w:sz w:val="24"/>
        </w:rPr>
        <w:t>detta</w:t>
      </w:r>
      <w:r>
        <w:rPr>
          <w:spacing w:val="-4"/>
          <w:sz w:val="24"/>
        </w:rPr>
        <w:t xml:space="preserve"> </w:t>
      </w:r>
      <w:r>
        <w:rPr>
          <w:sz w:val="24"/>
        </w:rPr>
        <w:t>inte är</w:t>
      </w:r>
      <w:r>
        <w:rPr>
          <w:spacing w:val="-2"/>
          <w:sz w:val="24"/>
        </w:rPr>
        <w:t xml:space="preserve"> </w:t>
      </w:r>
      <w:r>
        <w:rPr>
          <w:sz w:val="24"/>
        </w:rPr>
        <w:t>möjligt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identifiering</w:t>
      </w:r>
      <w:r>
        <w:rPr>
          <w:spacing w:val="-2"/>
          <w:sz w:val="24"/>
        </w:rPr>
        <w:t xml:space="preserve"> </w:t>
      </w:r>
      <w:r>
        <w:rPr>
          <w:sz w:val="24"/>
        </w:rPr>
        <w:t>ske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legitimation</w:t>
      </w:r>
      <w:r>
        <w:rPr>
          <w:spacing w:val="-3"/>
          <w:sz w:val="24"/>
        </w:rPr>
        <w:t xml:space="preserve"> </w:t>
      </w:r>
      <w:r>
        <w:rPr>
          <w:sz w:val="24"/>
        </w:rPr>
        <w:t>alt.</w:t>
      </w:r>
      <w:r>
        <w:rPr>
          <w:spacing w:val="-6"/>
          <w:sz w:val="24"/>
        </w:rPr>
        <w:t xml:space="preserve"> </w:t>
      </w:r>
      <w:r>
        <w:rPr>
          <w:sz w:val="24"/>
        </w:rPr>
        <w:t>nytaget</w:t>
      </w:r>
      <w:r>
        <w:rPr>
          <w:spacing w:val="-3"/>
          <w:sz w:val="24"/>
        </w:rPr>
        <w:t xml:space="preserve"> </w:t>
      </w:r>
      <w:r>
        <w:rPr>
          <w:sz w:val="24"/>
        </w:rPr>
        <w:t>fotografi</w:t>
      </w:r>
      <w:r>
        <w:rPr>
          <w:spacing w:val="-3"/>
          <w:sz w:val="24"/>
        </w:rPr>
        <w:t xml:space="preserve"> </w:t>
      </w:r>
      <w:r>
        <w:rPr>
          <w:sz w:val="24"/>
        </w:rPr>
        <w:t>taget vid ankomst till enheten innehållande personnummer och namn.</w:t>
      </w:r>
    </w:p>
    <w:p w14:paraId="563D9069" w14:textId="77777777" w:rsidR="00262286" w:rsidRDefault="00410D06">
      <w:pPr>
        <w:pStyle w:val="Liststycke"/>
        <w:numPr>
          <w:ilvl w:val="0"/>
          <w:numId w:val="3"/>
        </w:numPr>
        <w:tabs>
          <w:tab w:val="left" w:pos="2204"/>
        </w:tabs>
        <w:spacing w:before="0" w:line="295" w:lineRule="exact"/>
        <w:ind w:left="2204" w:hanging="359"/>
        <w:jc w:val="both"/>
        <w:rPr>
          <w:sz w:val="24"/>
        </w:rPr>
      </w:pPr>
      <w:r>
        <w:rPr>
          <w:sz w:val="24"/>
        </w:rPr>
        <w:t>Sätt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1"/>
          <w:sz w:val="24"/>
        </w:rPr>
        <w:t xml:space="preserve"> </w:t>
      </w:r>
      <w:r>
        <w:rPr>
          <w:sz w:val="24"/>
        </w:rPr>
        <w:t>patienten ett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identitetsband.</w:t>
      </w:r>
    </w:p>
    <w:p w14:paraId="12D9E2D7" w14:textId="77777777" w:rsidR="00262286" w:rsidRDefault="00410D06">
      <w:pPr>
        <w:pStyle w:val="Liststycke"/>
        <w:numPr>
          <w:ilvl w:val="0"/>
          <w:numId w:val="3"/>
        </w:numPr>
        <w:tabs>
          <w:tab w:val="left" w:pos="2204"/>
        </w:tabs>
        <w:ind w:left="2204" w:hanging="359"/>
        <w:jc w:val="both"/>
        <w:rPr>
          <w:sz w:val="24"/>
        </w:rPr>
      </w:pPr>
      <w:r>
        <w:rPr>
          <w:sz w:val="24"/>
        </w:rPr>
        <w:t>Kontrollera</w:t>
      </w:r>
      <w:r>
        <w:rPr>
          <w:spacing w:val="-3"/>
          <w:sz w:val="24"/>
        </w:rPr>
        <w:t xml:space="preserve"> </w:t>
      </w:r>
      <w:r>
        <w:rPr>
          <w:sz w:val="24"/>
        </w:rPr>
        <w:t>även uppgifterna på</w:t>
      </w:r>
      <w:r>
        <w:rPr>
          <w:spacing w:val="-2"/>
          <w:sz w:val="24"/>
        </w:rPr>
        <w:t xml:space="preserve"> </w:t>
      </w:r>
      <w:r>
        <w:rPr>
          <w:sz w:val="24"/>
        </w:rPr>
        <w:t>rör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remiss.</w:t>
      </w:r>
    </w:p>
    <w:p w14:paraId="4BE00BA6" w14:textId="77777777" w:rsidR="00262286" w:rsidRDefault="00410D06">
      <w:pPr>
        <w:pStyle w:val="Liststycke"/>
        <w:numPr>
          <w:ilvl w:val="0"/>
          <w:numId w:val="3"/>
        </w:numPr>
        <w:tabs>
          <w:tab w:val="left" w:pos="2204"/>
        </w:tabs>
        <w:ind w:left="2204" w:hanging="359"/>
        <w:jc w:val="both"/>
        <w:rPr>
          <w:sz w:val="24"/>
        </w:rPr>
      </w:pPr>
      <w:r>
        <w:rPr>
          <w:sz w:val="24"/>
        </w:rPr>
        <w:t>Underteckna</w:t>
      </w:r>
      <w:r>
        <w:rPr>
          <w:spacing w:val="-7"/>
          <w:sz w:val="24"/>
        </w:rPr>
        <w:t xml:space="preserve"> </w:t>
      </w:r>
      <w:r>
        <w:rPr>
          <w:sz w:val="24"/>
        </w:rPr>
        <w:t>remissen</w:t>
      </w:r>
      <w:r>
        <w:rPr>
          <w:spacing w:val="-2"/>
          <w:sz w:val="24"/>
        </w:rPr>
        <w:t xml:space="preserve"> </w:t>
      </w:r>
      <w:r>
        <w:rPr>
          <w:sz w:val="24"/>
        </w:rPr>
        <w:t>när</w:t>
      </w:r>
      <w:r>
        <w:rPr>
          <w:spacing w:val="-1"/>
          <w:sz w:val="24"/>
        </w:rPr>
        <w:t xml:space="preserve"> </w:t>
      </w:r>
      <w:r>
        <w:rPr>
          <w:sz w:val="24"/>
        </w:rPr>
        <w:t>provtagning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identitetskontroll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slutförts.</w:t>
      </w:r>
    </w:p>
    <w:p w14:paraId="6D2BCC53" w14:textId="77777777" w:rsidR="00262286" w:rsidRDefault="00410D06">
      <w:pPr>
        <w:pStyle w:val="Rubrik3"/>
        <w:spacing w:before="164"/>
      </w:pPr>
      <w:r>
        <w:rPr>
          <w:spacing w:val="-2"/>
        </w:rPr>
        <w:t>Blodsmitta</w:t>
      </w:r>
    </w:p>
    <w:p w14:paraId="444A7102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58" w:line="273" w:lineRule="auto"/>
        <w:ind w:right="2107"/>
        <w:rPr>
          <w:sz w:val="24"/>
        </w:rPr>
      </w:pPr>
      <w:r>
        <w:rPr>
          <w:sz w:val="24"/>
        </w:rPr>
        <w:t>Vid</w:t>
      </w:r>
      <w:r>
        <w:rPr>
          <w:spacing w:val="-4"/>
          <w:sz w:val="24"/>
        </w:rPr>
        <w:t xml:space="preserve"> </w:t>
      </w:r>
      <w:r>
        <w:rPr>
          <w:sz w:val="24"/>
        </w:rPr>
        <w:t>känd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misstänkt</w:t>
      </w:r>
      <w:r>
        <w:rPr>
          <w:spacing w:val="-4"/>
          <w:sz w:val="24"/>
        </w:rPr>
        <w:t xml:space="preserve"> </w:t>
      </w:r>
      <w:r>
        <w:rPr>
          <w:sz w:val="24"/>
        </w:rPr>
        <w:t>blodsmitta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rör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remiss</w:t>
      </w:r>
      <w:r>
        <w:rPr>
          <w:spacing w:val="-6"/>
          <w:sz w:val="24"/>
        </w:rPr>
        <w:t xml:space="preserve"> </w:t>
      </w:r>
      <w:r>
        <w:rPr>
          <w:sz w:val="24"/>
        </w:rPr>
        <w:t>märkas</w:t>
      </w:r>
      <w:r>
        <w:rPr>
          <w:spacing w:val="-6"/>
          <w:sz w:val="24"/>
        </w:rPr>
        <w:t xml:space="preserve"> </w:t>
      </w:r>
      <w:r>
        <w:rPr>
          <w:sz w:val="24"/>
        </w:rPr>
        <w:t>med etikett "Blodsmitta".</w:t>
      </w:r>
    </w:p>
    <w:p w14:paraId="76DE2015" w14:textId="77777777" w:rsidR="00262286" w:rsidRDefault="00410D06">
      <w:pPr>
        <w:pStyle w:val="Rubrik3"/>
        <w:spacing w:before="127"/>
      </w:pPr>
      <w:r>
        <w:t>Transport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rPr>
          <w:spacing w:val="-2"/>
        </w:rPr>
        <w:t>förvaring</w:t>
      </w:r>
    </w:p>
    <w:p w14:paraId="4281B4F9" w14:textId="77777777" w:rsidR="00262286" w:rsidRDefault="00410D06">
      <w:pPr>
        <w:pStyle w:val="Brdtext"/>
        <w:spacing w:before="57" w:line="278" w:lineRule="auto"/>
        <w:ind w:left="1485" w:right="1440"/>
      </w:pPr>
      <w:r>
        <w:t>Vid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blod</w:t>
      </w:r>
      <w:r>
        <w:rPr>
          <w:spacing w:val="-4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förvaringstemperatur</w:t>
      </w:r>
      <w:r>
        <w:rPr>
          <w:spacing w:val="-4"/>
        </w:rPr>
        <w:t xml:space="preserve"> </w:t>
      </w:r>
      <w:r>
        <w:t>upprätthållas,</w:t>
      </w:r>
      <w:r>
        <w:rPr>
          <w:spacing w:val="-4"/>
        </w:rPr>
        <w:t xml:space="preserve"> </w:t>
      </w:r>
      <w:r>
        <w:t>dvs.</w:t>
      </w:r>
      <w:r>
        <w:rPr>
          <w:spacing w:val="-4"/>
        </w:rPr>
        <w:t xml:space="preserve"> </w:t>
      </w:r>
      <w:r>
        <w:t>samma temperatur som vid lagringen.</w:t>
      </w:r>
    </w:p>
    <w:p w14:paraId="05088B4E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16" w:line="273" w:lineRule="auto"/>
        <w:ind w:right="1807"/>
        <w:rPr>
          <w:sz w:val="24"/>
        </w:rPr>
      </w:pPr>
      <w:r>
        <w:rPr>
          <w:sz w:val="24"/>
        </w:rPr>
        <w:t>Blodet</w:t>
      </w:r>
      <w:r>
        <w:rPr>
          <w:spacing w:val="-6"/>
          <w:sz w:val="24"/>
        </w:rPr>
        <w:t xml:space="preserve"> </w:t>
      </w:r>
      <w:r>
        <w:rPr>
          <w:sz w:val="24"/>
        </w:rPr>
        <w:t>transporteras</w:t>
      </w:r>
      <w:r>
        <w:rPr>
          <w:spacing w:val="-7"/>
          <w:sz w:val="24"/>
        </w:rPr>
        <w:t xml:space="preserve"> </w:t>
      </w:r>
      <w:r>
        <w:rPr>
          <w:sz w:val="24"/>
        </w:rPr>
        <w:t>från</w:t>
      </w:r>
      <w:r>
        <w:rPr>
          <w:spacing w:val="-5"/>
          <w:sz w:val="24"/>
        </w:rPr>
        <w:t xml:space="preserve"> </w:t>
      </w:r>
      <w:r>
        <w:rPr>
          <w:sz w:val="24"/>
        </w:rPr>
        <w:t>blodcentralen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vadderad</w:t>
      </w:r>
      <w:r>
        <w:rPr>
          <w:spacing w:val="-4"/>
          <w:sz w:val="24"/>
        </w:rPr>
        <w:t xml:space="preserve"> </w:t>
      </w:r>
      <w:r>
        <w:rPr>
          <w:sz w:val="24"/>
        </w:rPr>
        <w:t>transportpåse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eller </w:t>
      </w:r>
      <w:proofErr w:type="spellStart"/>
      <w:r>
        <w:rPr>
          <w:spacing w:val="-2"/>
          <w:sz w:val="24"/>
        </w:rPr>
        <w:t>kylbag</w:t>
      </w:r>
      <w:proofErr w:type="spellEnd"/>
    </w:p>
    <w:p w14:paraId="33D4D075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1500"/>
        <w:rPr>
          <w:sz w:val="24"/>
        </w:rPr>
      </w:pPr>
      <w:r>
        <w:rPr>
          <w:sz w:val="24"/>
        </w:rPr>
        <w:t>Blodet levereras i nära anslutning till transfusionen. Blodenheten ska ha transfunderats</w:t>
      </w:r>
      <w:r>
        <w:rPr>
          <w:spacing w:val="-5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fyra</w:t>
      </w:r>
      <w:r>
        <w:rPr>
          <w:spacing w:val="-5"/>
          <w:sz w:val="24"/>
        </w:rPr>
        <w:t xml:space="preserve"> </w:t>
      </w:r>
      <w:r>
        <w:rPr>
          <w:sz w:val="24"/>
        </w:rPr>
        <w:t>timmar</w:t>
      </w:r>
      <w:r>
        <w:rPr>
          <w:spacing w:val="-2"/>
          <w:sz w:val="24"/>
        </w:rPr>
        <w:t xml:space="preserve"> </w:t>
      </w:r>
      <w:r>
        <w:rPr>
          <w:sz w:val="24"/>
        </w:rPr>
        <w:t>från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blodenheten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tagits</w:t>
      </w:r>
      <w:r>
        <w:rPr>
          <w:spacing w:val="-5"/>
          <w:sz w:val="24"/>
        </w:rPr>
        <w:t xml:space="preserve"> </w:t>
      </w:r>
      <w:r>
        <w:rPr>
          <w:sz w:val="24"/>
        </w:rPr>
        <w:t>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sin </w:t>
      </w:r>
      <w:r>
        <w:rPr>
          <w:spacing w:val="-2"/>
          <w:sz w:val="24"/>
        </w:rPr>
        <w:t>kylförvaring.</w:t>
      </w:r>
    </w:p>
    <w:p w14:paraId="064DD6E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5"/>
        <w:rPr>
          <w:sz w:val="24"/>
        </w:rPr>
      </w:pPr>
      <w:r>
        <w:rPr>
          <w:sz w:val="24"/>
        </w:rPr>
        <w:t>Blodet</w:t>
      </w:r>
      <w:r>
        <w:rPr>
          <w:spacing w:val="-2"/>
          <w:sz w:val="24"/>
        </w:rPr>
        <w:t xml:space="preserve"> </w:t>
      </w:r>
      <w:r>
        <w:rPr>
          <w:sz w:val="24"/>
        </w:rPr>
        <w:t>ges</w:t>
      </w:r>
      <w:r>
        <w:rPr>
          <w:spacing w:val="-1"/>
          <w:sz w:val="24"/>
        </w:rPr>
        <w:t xml:space="preserve"> </w:t>
      </w:r>
      <w:r>
        <w:rPr>
          <w:sz w:val="24"/>
        </w:rPr>
        <w:t>omgående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blodmottagaren.</w:t>
      </w:r>
    </w:p>
    <w:p w14:paraId="733ADAF9" w14:textId="77777777" w:rsidR="00262286" w:rsidRDefault="00262286">
      <w:pPr>
        <w:pStyle w:val="Brdtext"/>
        <w:spacing w:before="1"/>
      </w:pPr>
    </w:p>
    <w:p w14:paraId="33EF67FC" w14:textId="77777777" w:rsidR="00262286" w:rsidRDefault="00410D06">
      <w:pPr>
        <w:pStyle w:val="Rubrik2"/>
        <w:spacing w:before="1"/>
      </w:pPr>
      <w:r>
        <w:rPr>
          <w:spacing w:val="-2"/>
        </w:rPr>
        <w:t>Transfusion</w:t>
      </w:r>
    </w:p>
    <w:p w14:paraId="02750D2F" w14:textId="77777777" w:rsidR="00262286" w:rsidRDefault="00410D06">
      <w:pPr>
        <w:pStyle w:val="Brdtext"/>
        <w:spacing w:before="63" w:line="276" w:lineRule="auto"/>
        <w:ind w:left="1485" w:right="1440"/>
      </w:pPr>
      <w:r>
        <w:t>Sjuksköterskan som ska ge transfusionen ansvarar för att ID-kontrollen av blodmottagaren</w:t>
      </w:r>
      <w:r>
        <w:rPr>
          <w:spacing w:val="-4"/>
        </w:rPr>
        <w:t xml:space="preserve"> </w:t>
      </w:r>
      <w:r>
        <w:t>utförs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korrekt</w:t>
      </w:r>
      <w:r>
        <w:rPr>
          <w:spacing w:val="-4"/>
        </w:rPr>
        <w:t xml:space="preserve"> </w:t>
      </w:r>
      <w:r>
        <w:t>sätt.</w:t>
      </w:r>
      <w:r>
        <w:rPr>
          <w:spacing w:val="-5"/>
        </w:rPr>
        <w:t xml:space="preserve"> </w:t>
      </w:r>
      <w:r>
        <w:t>Socialstyrelsens</w:t>
      </w:r>
      <w:r>
        <w:rPr>
          <w:spacing w:val="-5"/>
        </w:rPr>
        <w:t xml:space="preserve"> </w:t>
      </w:r>
      <w:r>
        <w:t>föreskrift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 xml:space="preserve">åtgärder för att förhindra förväxling ska följas </w:t>
      </w:r>
      <w:proofErr w:type="gramStart"/>
      <w:r>
        <w:t>( SOSFS</w:t>
      </w:r>
      <w:proofErr w:type="gramEnd"/>
      <w:r>
        <w:t xml:space="preserve"> 2009:29) .</w:t>
      </w:r>
    </w:p>
    <w:p w14:paraId="5F87875C" w14:textId="77777777" w:rsidR="00262286" w:rsidRDefault="00262286">
      <w:pPr>
        <w:pStyle w:val="Brdtext"/>
        <w:spacing w:before="2"/>
      </w:pPr>
    </w:p>
    <w:p w14:paraId="6D60B29B" w14:textId="77777777" w:rsidR="00262286" w:rsidRDefault="00410D06">
      <w:pPr>
        <w:pStyle w:val="Brdtext"/>
        <w:spacing w:line="276" w:lineRule="auto"/>
        <w:ind w:left="1485" w:right="1440"/>
      </w:pPr>
      <w:r>
        <w:t>Transfusionsaggregat avsedda för blodkomponenter</w:t>
      </w:r>
      <w:r>
        <w:rPr>
          <w:spacing w:val="-22"/>
        </w:rPr>
        <w:t xml:space="preserve"> </w:t>
      </w:r>
      <w:r>
        <w:t>ska användas vid transfusion av</w:t>
      </w:r>
      <w:r>
        <w:rPr>
          <w:spacing w:val="-4"/>
        </w:rPr>
        <w:t xml:space="preserve"> </w:t>
      </w:r>
      <w:r>
        <w:t>blodkomponenter.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förhindrar</w:t>
      </w:r>
      <w:r>
        <w:rPr>
          <w:spacing w:val="-5"/>
        </w:rPr>
        <w:t xml:space="preserve"> </w:t>
      </w:r>
      <w:r>
        <w:t>små</w:t>
      </w:r>
      <w:r>
        <w:rPr>
          <w:spacing w:val="-4"/>
        </w:rPr>
        <w:t xml:space="preserve"> </w:t>
      </w:r>
      <w:r>
        <w:t>koagel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fibrinutfällningar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komma in i blodbanan.</w:t>
      </w:r>
    </w:p>
    <w:p w14:paraId="31B0E184" w14:textId="77777777" w:rsidR="00262286" w:rsidRDefault="00262286">
      <w:pPr>
        <w:pStyle w:val="Brdtext"/>
      </w:pPr>
    </w:p>
    <w:p w14:paraId="69C84C82" w14:textId="77777777" w:rsidR="00262286" w:rsidRDefault="00410D06">
      <w:pPr>
        <w:pStyle w:val="Brdtext"/>
        <w:spacing w:line="276" w:lineRule="auto"/>
        <w:ind w:left="1485" w:right="1534"/>
      </w:pPr>
      <w:r>
        <w:t>Sjuksköterskan ansvarar även för övervakning och observation av blodmottagaren under och efter transfusionen. Vid varje tillfälle ska sjuksköterskan</w:t>
      </w:r>
      <w:r>
        <w:rPr>
          <w:spacing w:val="-4"/>
        </w:rPr>
        <w:t xml:space="preserve"> </w:t>
      </w:r>
      <w:r>
        <w:t>besluta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hur</w:t>
      </w:r>
      <w:r>
        <w:rPr>
          <w:spacing w:val="-4"/>
        </w:rPr>
        <w:t xml:space="preserve"> </w:t>
      </w:r>
      <w:r>
        <w:t>kontrollen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observationen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ske.</w:t>
      </w:r>
      <w:r>
        <w:rPr>
          <w:spacing w:val="-4"/>
        </w:rPr>
        <w:t xml:space="preserve"> </w:t>
      </w:r>
      <w:r>
        <w:t>Beslutet ska dokumenteras i blodmottagarens omvårdnadsjournal.</w:t>
      </w:r>
    </w:p>
    <w:p w14:paraId="442C02F9" w14:textId="77777777" w:rsidR="00262286" w:rsidRDefault="00262286">
      <w:pPr>
        <w:spacing w:line="276" w:lineRule="auto"/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677AEBF0" w14:textId="77777777" w:rsidR="00262286" w:rsidRDefault="00262286">
      <w:pPr>
        <w:pStyle w:val="Brdtext"/>
      </w:pPr>
    </w:p>
    <w:p w14:paraId="71BA3C16" w14:textId="77777777" w:rsidR="00262286" w:rsidRDefault="00262286">
      <w:pPr>
        <w:pStyle w:val="Brdtext"/>
        <w:spacing w:before="229"/>
      </w:pPr>
    </w:p>
    <w:p w14:paraId="10A01966" w14:textId="77777777" w:rsidR="00262286" w:rsidRDefault="00410D06">
      <w:pPr>
        <w:pStyle w:val="Rubrik3"/>
        <w:spacing w:before="1"/>
      </w:pPr>
      <w:r>
        <w:t>Innan</w:t>
      </w:r>
      <w:r>
        <w:rPr>
          <w:spacing w:val="-6"/>
        </w:rPr>
        <w:t xml:space="preserve"> </w:t>
      </w:r>
      <w:r>
        <w:t>blodet</w:t>
      </w:r>
      <w:r>
        <w:rPr>
          <w:spacing w:val="-3"/>
        </w:rPr>
        <w:t xml:space="preserve"> </w:t>
      </w:r>
      <w:r>
        <w:t>transfunderas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sjuksköterskan</w:t>
      </w:r>
      <w:r>
        <w:rPr>
          <w:spacing w:val="-3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kontrollera</w:t>
      </w:r>
      <w:r>
        <w:rPr>
          <w:spacing w:val="-2"/>
        </w:rPr>
        <w:t xml:space="preserve"> </w:t>
      </w:r>
      <w:r>
        <w:rPr>
          <w:spacing w:val="-4"/>
        </w:rPr>
        <w:t>att:</w:t>
      </w:r>
    </w:p>
    <w:p w14:paraId="68FB05D7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58" w:line="273" w:lineRule="auto"/>
        <w:ind w:right="1856"/>
        <w:rPr>
          <w:sz w:val="24"/>
        </w:rPr>
      </w:pPr>
      <w:r>
        <w:rPr>
          <w:sz w:val="24"/>
        </w:rPr>
        <w:t>uppgifterna om blodmottagaren på blodenhetens följesedel överensstämmer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hennes</w:t>
      </w:r>
      <w:r>
        <w:rPr>
          <w:spacing w:val="-6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hans</w:t>
      </w:r>
      <w:r>
        <w:rPr>
          <w:spacing w:val="-8"/>
          <w:sz w:val="24"/>
        </w:rPr>
        <w:t xml:space="preserve"> </w:t>
      </w:r>
      <w:r>
        <w:rPr>
          <w:sz w:val="24"/>
        </w:rPr>
        <w:t>styrkta</w:t>
      </w:r>
      <w:r>
        <w:rPr>
          <w:spacing w:val="-6"/>
          <w:sz w:val="24"/>
        </w:rPr>
        <w:t xml:space="preserve"> </w:t>
      </w:r>
      <w:r>
        <w:rPr>
          <w:sz w:val="24"/>
        </w:rPr>
        <w:t>identitetsuppgifter</w:t>
      </w:r>
    </w:p>
    <w:p w14:paraId="011BF442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5"/>
        <w:rPr>
          <w:sz w:val="24"/>
        </w:rPr>
      </w:pPr>
      <w:r>
        <w:rPr>
          <w:sz w:val="24"/>
        </w:rPr>
        <w:t>blodenhetens</w:t>
      </w:r>
      <w:r>
        <w:rPr>
          <w:spacing w:val="-2"/>
          <w:sz w:val="24"/>
        </w:rPr>
        <w:t xml:space="preserve"> </w:t>
      </w:r>
      <w:r>
        <w:rPr>
          <w:sz w:val="24"/>
        </w:rPr>
        <w:t>nummer</w:t>
      </w:r>
      <w:r>
        <w:rPr>
          <w:spacing w:val="1"/>
          <w:sz w:val="24"/>
        </w:rPr>
        <w:t xml:space="preserve"> </w:t>
      </w:r>
      <w:r>
        <w:rPr>
          <w:sz w:val="24"/>
        </w:rPr>
        <w:t>stämmer</w:t>
      </w:r>
      <w:r>
        <w:rPr>
          <w:spacing w:val="1"/>
          <w:sz w:val="24"/>
        </w:rPr>
        <w:t xml:space="preserve"> </w:t>
      </w:r>
      <w:r>
        <w:rPr>
          <w:sz w:val="24"/>
        </w:rPr>
        <w:t>överens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 </w:t>
      </w:r>
      <w:r>
        <w:rPr>
          <w:spacing w:val="-2"/>
          <w:sz w:val="24"/>
        </w:rPr>
        <w:t>följesedeln</w:t>
      </w:r>
    </w:p>
    <w:p w14:paraId="287631B7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line="273" w:lineRule="auto"/>
        <w:ind w:right="2048"/>
        <w:rPr>
          <w:sz w:val="24"/>
        </w:rPr>
      </w:pPr>
      <w:r>
        <w:rPr>
          <w:sz w:val="24"/>
        </w:rPr>
        <w:t>blodenhetens</w:t>
      </w:r>
      <w:r>
        <w:rPr>
          <w:spacing w:val="-7"/>
          <w:sz w:val="24"/>
        </w:rPr>
        <w:t xml:space="preserve"> </w:t>
      </w:r>
      <w:r>
        <w:rPr>
          <w:sz w:val="24"/>
        </w:rPr>
        <w:t>uppgifter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blodkomponenter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6"/>
          <w:sz w:val="24"/>
        </w:rPr>
        <w:t xml:space="preserve"> </w:t>
      </w:r>
      <w:r>
        <w:rPr>
          <w:sz w:val="24"/>
        </w:rPr>
        <w:t>dess</w:t>
      </w:r>
      <w:r>
        <w:rPr>
          <w:spacing w:val="-7"/>
          <w:sz w:val="24"/>
        </w:rPr>
        <w:t xml:space="preserve"> </w:t>
      </w:r>
      <w:r>
        <w:rPr>
          <w:sz w:val="24"/>
        </w:rPr>
        <w:t>särskilda egenskaper överensstämmer med ordinationen</w:t>
      </w:r>
    </w:p>
    <w:p w14:paraId="595DF3A0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2"/>
        <w:rPr>
          <w:sz w:val="24"/>
        </w:rPr>
      </w:pPr>
      <w:proofErr w:type="spellStart"/>
      <w:r>
        <w:rPr>
          <w:sz w:val="24"/>
        </w:rPr>
        <w:t>erytrocytenhetens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blodgrupp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z w:val="24"/>
        </w:rPr>
        <w:t>förenlig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med </w:t>
      </w:r>
      <w:r>
        <w:rPr>
          <w:spacing w:val="-2"/>
          <w:sz w:val="24"/>
        </w:rPr>
        <w:t>blodmottagarens</w:t>
      </w:r>
    </w:p>
    <w:p w14:paraId="045824AC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rPr>
          <w:sz w:val="24"/>
        </w:rPr>
      </w:pPr>
      <w:r>
        <w:rPr>
          <w:sz w:val="24"/>
        </w:rPr>
        <w:t>förenlighetsprövningen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erytrocytenheten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2"/>
          <w:sz w:val="24"/>
        </w:rPr>
        <w:t xml:space="preserve"> godkänd</w:t>
      </w:r>
    </w:p>
    <w:p w14:paraId="448386B1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line="273" w:lineRule="auto"/>
        <w:ind w:right="1712"/>
        <w:rPr>
          <w:sz w:val="24"/>
        </w:rPr>
      </w:pPr>
      <w:r>
        <w:rPr>
          <w:sz w:val="24"/>
        </w:rPr>
        <w:t>hållbarhetsdatumet</w:t>
      </w:r>
      <w:r>
        <w:rPr>
          <w:spacing w:val="-6"/>
          <w:sz w:val="24"/>
        </w:rPr>
        <w:t xml:space="preserve"> </w:t>
      </w:r>
      <w:r>
        <w:rPr>
          <w:sz w:val="24"/>
        </w:rPr>
        <w:t>gäller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inte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hemolys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koagel,</w:t>
      </w:r>
      <w:r>
        <w:rPr>
          <w:spacing w:val="-5"/>
          <w:sz w:val="24"/>
        </w:rPr>
        <w:t xml:space="preserve"> </w:t>
      </w:r>
      <w:r>
        <w:rPr>
          <w:sz w:val="24"/>
        </w:rPr>
        <w:t>missfärgning, grumlighet eller läckage förekommer</w:t>
      </w:r>
    </w:p>
    <w:p w14:paraId="04D31496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3"/>
        <w:rPr>
          <w:sz w:val="24"/>
        </w:rPr>
      </w:pPr>
      <w:r>
        <w:rPr>
          <w:sz w:val="24"/>
        </w:rPr>
        <w:t>infartsvägen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fungerar</w:t>
      </w:r>
    </w:p>
    <w:p w14:paraId="30C981A1" w14:textId="77777777" w:rsidR="00262286" w:rsidRDefault="00410D06">
      <w:pPr>
        <w:pStyle w:val="Brd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713D72" wp14:editId="3FFE05D5">
                <wp:simplePos x="0" y="0"/>
                <wp:positionH relativeFrom="page">
                  <wp:posOffset>1189990</wp:posOffset>
                </wp:positionH>
                <wp:positionV relativeFrom="paragraph">
                  <wp:posOffset>324485</wp:posOffset>
                </wp:positionV>
                <wp:extent cx="5232400" cy="1071880"/>
                <wp:effectExtent l="0" t="0" r="25400" b="1397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0" cy="1071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D4111A" w14:textId="3DB812FE" w:rsidR="00262286" w:rsidRDefault="00410D06">
                            <w:pPr>
                              <w:pStyle w:val="Brdtext"/>
                              <w:spacing w:before="19" w:line="276" w:lineRule="auto"/>
                              <w:ind w:left="108" w:right="175"/>
                            </w:pPr>
                            <w:r>
                              <w:t>Spara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alltid blodpåsen</w:t>
                            </w:r>
                            <w:r w:rsidR="00461AF4">
                              <w:t xml:space="preserve"> och aggregatet</w:t>
                            </w:r>
                            <w:r>
                              <w:t xml:space="preserve"> i läkemedelskylskåpet i</w:t>
                            </w:r>
                            <w:r w:rsidR="00461AF4">
                              <w:t xml:space="preserve"> en försluten påse i</w:t>
                            </w:r>
                            <w:r>
                              <w:t xml:space="preserve"> 24 timmar efter blodtransfusionen. Följesedeln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blodpåsen.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tuggas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när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påsen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kasseras.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Påsen kasseras i vanligt brännbart avfall. Lägg blodpåsen i en vanlig soppåse som knytes ihop innan den lämnas i sopkärl/sopsäck.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3D72" id="Textbox 8" o:spid="_x0000_s1027" type="#_x0000_t202" style="position:absolute;margin-left:93.7pt;margin-top:25.55pt;width:412pt;height:8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27D4111A" w14:textId="3DB812FE" w:rsidR="00262286" w:rsidRDefault="00410D06">
                      <w:pPr>
                        <w:pStyle w:val="Brdtext"/>
                        <w:spacing w:before="19" w:line="276" w:lineRule="auto"/>
                        <w:ind w:left="108" w:right="175"/>
                      </w:pPr>
                      <w:r>
                        <w:t>Spara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alltid blodpåsen</w:t>
                      </w:r>
                      <w:r w:rsidR="00461AF4">
                        <w:t xml:space="preserve"> och aggregatet</w:t>
                      </w:r>
                      <w:r>
                        <w:t xml:space="preserve"> i läkemedelskylskåpet i</w:t>
                      </w:r>
                      <w:r w:rsidR="00461AF4">
                        <w:t xml:space="preserve"> en försluten påse i</w:t>
                      </w:r>
                      <w:r>
                        <w:t xml:space="preserve"> 24 timmar efter blodtransfusionen. Följesedeln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blodpåsen.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tuggas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när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påsen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kasseras.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Påsen kasseras i vanligt brännbart avfall. Lägg blodpåsen i en vanlig soppåse som knytes ihop innan den lämnas i sopkärl/sopsäck.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ECDBD" w14:textId="77777777" w:rsidR="00262286" w:rsidRDefault="00410D06">
      <w:pPr>
        <w:pStyle w:val="Rubrik3"/>
        <w:spacing w:before="129"/>
      </w:pPr>
      <w:r>
        <w:rPr>
          <w:spacing w:val="-2"/>
        </w:rPr>
        <w:t>Transfusionskomplikationer</w:t>
      </w:r>
    </w:p>
    <w:p w14:paraId="44A793BE" w14:textId="77777777" w:rsidR="00262286" w:rsidRDefault="00410D06">
      <w:pPr>
        <w:pStyle w:val="Brdtext"/>
        <w:spacing w:before="61" w:line="276" w:lineRule="auto"/>
        <w:ind w:left="1485" w:right="1440"/>
      </w:pPr>
      <w:r>
        <w:t>Transfusionskomplikationer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uppträda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direkt</w:t>
      </w:r>
      <w:r>
        <w:rPr>
          <w:spacing w:val="-8"/>
        </w:rPr>
        <w:t xml:space="preserve"> </w:t>
      </w:r>
      <w:r>
        <w:t>anslutning</w:t>
      </w:r>
      <w:r>
        <w:rPr>
          <w:spacing w:val="-5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transfusionen, inom den närmaste timmen eller med en fördröjning på dygn eller veckor.</w:t>
      </w:r>
    </w:p>
    <w:p w14:paraId="6BDBAFD2" w14:textId="77777777" w:rsidR="00262286" w:rsidRDefault="00410D06">
      <w:pPr>
        <w:pStyle w:val="Rubrik3"/>
        <w:spacing w:before="123"/>
      </w:pPr>
      <w:r>
        <w:t>Kontroll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efter</w:t>
      </w:r>
      <w:r>
        <w:rPr>
          <w:spacing w:val="-2"/>
        </w:rPr>
        <w:t xml:space="preserve"> transfusionen</w:t>
      </w:r>
    </w:p>
    <w:p w14:paraId="65F4F64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58" w:line="273" w:lineRule="auto"/>
        <w:ind w:right="2628"/>
        <w:rPr>
          <w:sz w:val="24"/>
        </w:rPr>
      </w:pPr>
      <w:r>
        <w:rPr>
          <w:sz w:val="24"/>
        </w:rPr>
        <w:t>Observera</w:t>
      </w:r>
      <w:r>
        <w:rPr>
          <w:spacing w:val="-6"/>
          <w:sz w:val="24"/>
        </w:rPr>
        <w:t xml:space="preserve"> </w:t>
      </w:r>
      <w:r>
        <w:rPr>
          <w:sz w:val="24"/>
        </w:rPr>
        <w:t>blodmottagaren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7"/>
          <w:sz w:val="24"/>
        </w:rPr>
        <w:t xml:space="preserve"> </w:t>
      </w:r>
      <w:r>
        <w:rPr>
          <w:sz w:val="24"/>
        </w:rPr>
        <w:t>efter</w:t>
      </w:r>
      <w:r>
        <w:rPr>
          <w:spacing w:val="-7"/>
          <w:sz w:val="24"/>
        </w:rPr>
        <w:t xml:space="preserve"> </w:t>
      </w:r>
      <w:r>
        <w:rPr>
          <w:sz w:val="24"/>
        </w:rPr>
        <w:t>transfusionen</w:t>
      </w:r>
      <w:r>
        <w:rPr>
          <w:spacing w:val="-7"/>
          <w:sz w:val="24"/>
        </w:rPr>
        <w:t xml:space="preserve"> </w:t>
      </w:r>
      <w:r>
        <w:rPr>
          <w:sz w:val="24"/>
        </w:rPr>
        <w:t>och uppmärksamma eventuella förändringar.</w:t>
      </w:r>
    </w:p>
    <w:p w14:paraId="0199370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6"/>
        <w:rPr>
          <w:sz w:val="24"/>
        </w:rPr>
      </w:pPr>
      <w:r>
        <w:rPr>
          <w:sz w:val="24"/>
        </w:rPr>
        <w:t>Mät</w:t>
      </w:r>
      <w:r>
        <w:rPr>
          <w:spacing w:val="-1"/>
          <w:sz w:val="24"/>
        </w:rPr>
        <w:t xml:space="preserve"> </w:t>
      </w:r>
      <w:r>
        <w:rPr>
          <w:sz w:val="24"/>
        </w:rPr>
        <w:t>puls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blodtryck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blodmottagaren</w:t>
      </w:r>
      <w:r>
        <w:rPr>
          <w:spacing w:val="-1"/>
          <w:sz w:val="24"/>
        </w:rPr>
        <w:t xml:space="preserve"> </w:t>
      </w:r>
      <w:r>
        <w:rPr>
          <w:sz w:val="24"/>
        </w:rPr>
        <w:t>blir</w:t>
      </w:r>
      <w:r>
        <w:rPr>
          <w:spacing w:val="-2"/>
          <w:sz w:val="24"/>
        </w:rPr>
        <w:t xml:space="preserve"> </w:t>
      </w:r>
      <w:r>
        <w:rPr>
          <w:sz w:val="24"/>
        </w:rPr>
        <w:t>orolig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får </w:t>
      </w:r>
      <w:r>
        <w:rPr>
          <w:spacing w:val="-2"/>
          <w:sz w:val="24"/>
        </w:rPr>
        <w:t>obehag.</w:t>
      </w:r>
    </w:p>
    <w:p w14:paraId="6DE189BE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/>
        <w:rPr>
          <w:sz w:val="24"/>
        </w:rPr>
      </w:pPr>
      <w:r>
        <w:rPr>
          <w:sz w:val="24"/>
        </w:rPr>
        <w:t>Kontrollera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transfusionshastigheten.</w:t>
      </w:r>
    </w:p>
    <w:p w14:paraId="006E3BAF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line="271" w:lineRule="auto"/>
        <w:ind w:right="2481"/>
        <w:rPr>
          <w:sz w:val="24"/>
        </w:rPr>
      </w:pPr>
      <w:r>
        <w:rPr>
          <w:sz w:val="24"/>
        </w:rPr>
        <w:t>Kontrollera</w:t>
      </w:r>
      <w:r>
        <w:rPr>
          <w:spacing w:val="-3"/>
          <w:sz w:val="24"/>
        </w:rPr>
        <w:t xml:space="preserve"> </w:t>
      </w:r>
      <w:r>
        <w:rPr>
          <w:sz w:val="24"/>
        </w:rPr>
        <w:t>infartsvägen</w:t>
      </w:r>
      <w:r>
        <w:rPr>
          <w:spacing w:val="-6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>uppstår</w:t>
      </w:r>
      <w:r>
        <w:rPr>
          <w:spacing w:val="-4"/>
          <w:sz w:val="24"/>
        </w:rPr>
        <w:t xml:space="preserve"> </w:t>
      </w:r>
      <w:r>
        <w:rPr>
          <w:sz w:val="24"/>
        </w:rPr>
        <w:t>läckage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går </w:t>
      </w:r>
      <w:proofErr w:type="spellStart"/>
      <w:r>
        <w:rPr>
          <w:spacing w:val="-2"/>
          <w:sz w:val="24"/>
        </w:rPr>
        <w:t>extravasalt</w:t>
      </w:r>
      <w:proofErr w:type="spellEnd"/>
      <w:r>
        <w:rPr>
          <w:spacing w:val="-2"/>
          <w:sz w:val="24"/>
        </w:rPr>
        <w:t>.</w:t>
      </w:r>
    </w:p>
    <w:p w14:paraId="1FF458C1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8"/>
        <w:rPr>
          <w:sz w:val="24"/>
        </w:rPr>
      </w:pPr>
      <w:r>
        <w:rPr>
          <w:sz w:val="24"/>
        </w:rPr>
        <w:t>Övervaka</w:t>
      </w:r>
      <w:r>
        <w:rPr>
          <w:spacing w:val="-5"/>
          <w:sz w:val="24"/>
        </w:rPr>
        <w:t xml:space="preserve"> </w:t>
      </w:r>
      <w:r>
        <w:rPr>
          <w:sz w:val="24"/>
        </w:rPr>
        <w:t>eventuell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övervätskning.</w:t>
      </w:r>
    </w:p>
    <w:p w14:paraId="7BFDB615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line="273" w:lineRule="auto"/>
        <w:ind w:right="1483"/>
        <w:rPr>
          <w:sz w:val="24"/>
        </w:rPr>
      </w:pPr>
      <w:r>
        <w:rPr>
          <w:sz w:val="24"/>
        </w:rPr>
        <w:t>Kontrollera</w:t>
      </w:r>
      <w:r>
        <w:rPr>
          <w:spacing w:val="-3"/>
          <w:sz w:val="24"/>
        </w:rPr>
        <w:t xml:space="preserve"> </w:t>
      </w:r>
      <w:r>
        <w:rPr>
          <w:sz w:val="24"/>
        </w:rPr>
        <w:t>mängden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färgen</w:t>
      </w:r>
      <w:r>
        <w:rPr>
          <w:spacing w:val="-7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urinen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patienten</w:t>
      </w:r>
      <w:r>
        <w:rPr>
          <w:spacing w:val="-4"/>
          <w:sz w:val="24"/>
        </w:rPr>
        <w:t xml:space="preserve"> </w:t>
      </w:r>
      <w:r>
        <w:rPr>
          <w:sz w:val="24"/>
        </w:rPr>
        <w:t>upplever</w:t>
      </w:r>
      <w:r>
        <w:rPr>
          <w:spacing w:val="-3"/>
          <w:sz w:val="24"/>
        </w:rPr>
        <w:t xml:space="preserve"> </w:t>
      </w:r>
      <w:r>
        <w:rPr>
          <w:sz w:val="24"/>
        </w:rPr>
        <w:t>smärta, är orolig eller uppvisar chocksymtom</w:t>
      </w:r>
    </w:p>
    <w:p w14:paraId="4F3F4465" w14:textId="77777777" w:rsidR="00262286" w:rsidRDefault="00410D06">
      <w:pPr>
        <w:pStyle w:val="Rubrik3"/>
        <w:spacing w:before="124"/>
      </w:pPr>
      <w:r>
        <w:t>Tecken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reaktioner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rPr>
          <w:spacing w:val="-2"/>
        </w:rPr>
        <w:t>blodtransfusion:</w:t>
      </w:r>
    </w:p>
    <w:p w14:paraId="492FA331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61"/>
        <w:rPr>
          <w:sz w:val="24"/>
        </w:rPr>
      </w:pPr>
      <w:r>
        <w:rPr>
          <w:spacing w:val="-2"/>
          <w:sz w:val="24"/>
        </w:rPr>
        <w:t>Frossa</w:t>
      </w:r>
    </w:p>
    <w:p w14:paraId="43947A1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Klåda</w:t>
      </w:r>
    </w:p>
    <w:p w14:paraId="321CEF1E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Utslag</w:t>
      </w:r>
    </w:p>
    <w:p w14:paraId="1B0E2A2B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Ansiktsrodnad</w:t>
      </w:r>
    </w:p>
    <w:p w14:paraId="0974660D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Feber</w:t>
      </w:r>
    </w:p>
    <w:p w14:paraId="517BBD90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5"/>
          <w:sz w:val="24"/>
        </w:rPr>
        <w:t>Oro</w:t>
      </w:r>
    </w:p>
    <w:p w14:paraId="13242A0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Ångest</w:t>
      </w:r>
    </w:p>
    <w:p w14:paraId="6D6D643F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/>
        <w:rPr>
          <w:sz w:val="24"/>
        </w:rPr>
      </w:pPr>
      <w:r>
        <w:rPr>
          <w:spacing w:val="-2"/>
          <w:sz w:val="24"/>
        </w:rPr>
        <w:t>Bröstsmärtor</w:t>
      </w:r>
    </w:p>
    <w:p w14:paraId="18ABC1F2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Ryggsmärtor</w:t>
      </w:r>
    </w:p>
    <w:p w14:paraId="103C1A8A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proofErr w:type="spellStart"/>
      <w:r>
        <w:rPr>
          <w:spacing w:val="-2"/>
          <w:sz w:val="24"/>
        </w:rPr>
        <w:t>Takycardi</w:t>
      </w:r>
      <w:proofErr w:type="spellEnd"/>
    </w:p>
    <w:p w14:paraId="6CD2C765" w14:textId="77777777" w:rsidR="00262286" w:rsidRDefault="00262286">
      <w:pPr>
        <w:rPr>
          <w:sz w:val="24"/>
        </w:rPr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6D384E6C" w14:textId="77777777" w:rsidR="00262286" w:rsidRDefault="00262286">
      <w:pPr>
        <w:pStyle w:val="Brdtext"/>
      </w:pPr>
    </w:p>
    <w:p w14:paraId="24257242" w14:textId="77777777" w:rsidR="00262286" w:rsidRDefault="00262286">
      <w:pPr>
        <w:pStyle w:val="Brdtext"/>
        <w:spacing w:before="228"/>
      </w:pPr>
    </w:p>
    <w:p w14:paraId="4B9D0C8B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0"/>
        <w:rPr>
          <w:sz w:val="24"/>
        </w:rPr>
      </w:pPr>
      <w:r>
        <w:rPr>
          <w:spacing w:val="-2"/>
          <w:sz w:val="24"/>
        </w:rPr>
        <w:t>Blodtrycksfall</w:t>
      </w:r>
    </w:p>
    <w:p w14:paraId="62F6FDA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Röd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urin</w:t>
      </w:r>
    </w:p>
    <w:p w14:paraId="386E8CC5" w14:textId="77777777" w:rsidR="00262286" w:rsidRDefault="00410D06">
      <w:pPr>
        <w:pStyle w:val="Brd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364FAD" wp14:editId="479B71E5">
                <wp:simplePos x="0" y="0"/>
                <wp:positionH relativeFrom="page">
                  <wp:posOffset>1417574</wp:posOffset>
                </wp:positionH>
                <wp:positionV relativeFrom="paragraph">
                  <wp:posOffset>309435</wp:posOffset>
                </wp:positionV>
                <wp:extent cx="4955540" cy="33350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5540" cy="33350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B82826" w14:textId="77777777" w:rsidR="00262286" w:rsidRDefault="00410D06">
                            <w:pPr>
                              <w:pStyle w:val="Brdtext"/>
                              <w:spacing w:before="19"/>
                              <w:ind w:left="108"/>
                            </w:pPr>
                            <w:r>
                              <w:t>Vid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reaktion/transfusionskomplikation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ska:</w:t>
                            </w:r>
                          </w:p>
                          <w:p w14:paraId="63E91D9B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162"/>
                              <w:ind w:left="467" w:hanging="359"/>
                              <w:jc w:val="both"/>
                            </w:pPr>
                            <w:proofErr w:type="spellStart"/>
                            <w:r>
                              <w:t>tranfusionen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omedelbart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avbrytas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låt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infartskanylen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ligga </w:t>
                            </w:r>
                            <w:r>
                              <w:rPr>
                                <w:spacing w:val="-4"/>
                              </w:rPr>
                              <w:t>kvar</w:t>
                            </w:r>
                          </w:p>
                          <w:p w14:paraId="0121C16B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162"/>
                              <w:ind w:left="467" w:hanging="359"/>
                              <w:jc w:val="both"/>
                            </w:pPr>
                            <w:r>
                              <w:t>blodmottagarens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allmäntillstånd,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cirkulation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kontrolleras</w:t>
                            </w:r>
                          </w:p>
                          <w:p w14:paraId="0705CDE3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41"/>
                              <w:ind w:left="467" w:hanging="359"/>
                              <w:jc w:val="both"/>
                            </w:pPr>
                            <w:r>
                              <w:t>ansvarig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läkare/jourhavande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läkare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kontaktas</w:t>
                            </w:r>
                          </w:p>
                          <w:p w14:paraId="04B830CC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42" w:line="273" w:lineRule="auto"/>
                              <w:ind w:right="405"/>
                              <w:jc w:val="both"/>
                            </w:pPr>
                            <w:r>
                              <w:t>ABO-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RhD</w:t>
                            </w:r>
                            <w:proofErr w:type="spellEnd"/>
                            <w:r>
                              <w:t>-grupp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blodkomponentens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etikett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kontrolleras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så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 den är förenlig med blodmottagarens blodgrupp.</w:t>
                            </w:r>
                          </w:p>
                          <w:p w14:paraId="2934AAFC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3" w:line="273" w:lineRule="auto"/>
                              <w:ind w:right="356"/>
                              <w:jc w:val="both"/>
                            </w:pPr>
                            <w:r>
                              <w:t>blodmottagarens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identitet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kontrolleras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så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överensstämmer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 uppgifterna på blodkomponentens följesedel.</w:t>
                            </w:r>
                          </w:p>
                          <w:p w14:paraId="64904F76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5" w:line="273" w:lineRule="auto"/>
                              <w:ind w:right="715"/>
                              <w:jc w:val="both"/>
                            </w:pPr>
                            <w:r>
                              <w:t>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föreligger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immunisering,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dvs.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blodmottagaren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irreguljära </w:t>
                            </w:r>
                            <w:proofErr w:type="spellStart"/>
                            <w:r>
                              <w:t>erytrocytantikroppar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kontrolleras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blodkomponenten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saknar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 antigen, som antikropparna är riktade mot.</w:t>
                            </w:r>
                          </w:p>
                          <w:p w14:paraId="0F45561F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5"/>
                              <w:ind w:left="467" w:hanging="359"/>
                              <w:jc w:val="both"/>
                            </w:pPr>
                            <w:r>
                              <w:t>kontrollera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urinproduktionen.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urinens</w:t>
                            </w:r>
                            <w:r>
                              <w:rPr>
                                <w:spacing w:val="-4"/>
                              </w:rPr>
                              <w:t xml:space="preserve"> färg</w:t>
                            </w:r>
                          </w:p>
                          <w:p w14:paraId="7205A2CC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42"/>
                              <w:ind w:left="467" w:hanging="359"/>
                              <w:jc w:val="both"/>
                            </w:pPr>
                            <w:r>
                              <w:t>reaktionen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samt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vidtagna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åtgärder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dokumenteras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 </w:t>
                            </w:r>
                            <w:r>
                              <w:rPr>
                                <w:spacing w:val="-2"/>
                              </w:rPr>
                              <w:t>omvårdnadsjournalen</w:t>
                            </w:r>
                          </w:p>
                          <w:p w14:paraId="5D436D82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41" w:line="273" w:lineRule="auto"/>
                              <w:ind w:right="258"/>
                              <w:jc w:val="both"/>
                            </w:pPr>
                            <w:r>
                              <w:t>sjuksköterskan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rapporterar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reaktionen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avvikelse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enligt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fastställda </w:t>
                            </w:r>
                            <w:r>
                              <w:rPr>
                                <w:spacing w:val="-2"/>
                              </w:rPr>
                              <w:t>MAS-regler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64FAD" id="Textbox 9" o:spid="_x0000_s1028" type="#_x0000_t202" style="position:absolute;margin-left:111.6pt;margin-top:24.35pt;width:390.2pt;height:262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" filled="f" strokeweight=".16931mm">
                <v:path arrowok="t"/>
                <v:textbox inset="0,0,0,0">
                  <w:txbxContent>
                    <w:p w14:paraId="70B82826" w14:textId="77777777" w:rsidR="00262286" w:rsidRDefault="00410D06">
                      <w:pPr>
                        <w:pStyle w:val="Brdtext"/>
                        <w:spacing w:before="19"/>
                        <w:ind w:left="108"/>
                      </w:pPr>
                      <w:r>
                        <w:t>Vid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reaktion/transfusionskomplikation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ska:</w:t>
                      </w:r>
                    </w:p>
                    <w:p w14:paraId="63E91D9B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162"/>
                        <w:ind w:left="467" w:hanging="359"/>
                        <w:jc w:val="both"/>
                      </w:pPr>
                      <w:proofErr w:type="spellStart"/>
                      <w:r>
                        <w:t>tranfusionen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omedelbart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avbrytas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låt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infartskanylen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ligga </w:t>
                      </w:r>
                      <w:r>
                        <w:rPr>
                          <w:spacing w:val="-4"/>
                        </w:rPr>
                        <w:t>kvar</w:t>
                      </w:r>
                    </w:p>
                    <w:p w14:paraId="0121C16B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162"/>
                        <w:ind w:left="467" w:hanging="359"/>
                        <w:jc w:val="both"/>
                      </w:pPr>
                      <w:r>
                        <w:t>blodmottagarens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allmäntillstånd,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cirkulation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kontrolleras</w:t>
                      </w:r>
                    </w:p>
                    <w:p w14:paraId="0705CDE3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41"/>
                        <w:ind w:left="467" w:hanging="359"/>
                        <w:jc w:val="both"/>
                      </w:pPr>
                      <w:r>
                        <w:t>ansvarig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läkare/jourhavande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läkare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kontaktas</w:t>
                      </w:r>
                    </w:p>
                    <w:p w14:paraId="04B830CC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42" w:line="273" w:lineRule="auto"/>
                        <w:ind w:right="405"/>
                        <w:jc w:val="both"/>
                      </w:pPr>
                      <w:r>
                        <w:t>ABO-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RhD</w:t>
                      </w:r>
                      <w:proofErr w:type="spellEnd"/>
                      <w:r>
                        <w:t>-grupp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blodkomponentens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etikett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kontrolleras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så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 den är förenlig med blodmottagarens blodgrupp.</w:t>
                      </w:r>
                    </w:p>
                    <w:p w14:paraId="2934AAFC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3" w:line="273" w:lineRule="auto"/>
                        <w:ind w:right="356"/>
                        <w:jc w:val="both"/>
                      </w:pPr>
                      <w:r>
                        <w:t>blodmottagarens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identitet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kontrolleras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så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överensstämmer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 uppgifterna på blodkomponentens följesedel.</w:t>
                      </w:r>
                    </w:p>
                    <w:p w14:paraId="64904F76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5" w:line="273" w:lineRule="auto"/>
                        <w:ind w:right="715"/>
                        <w:jc w:val="both"/>
                      </w:pPr>
                      <w:r>
                        <w:t>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föreligger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immunisering,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dvs.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blodmottagaren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irreguljära </w:t>
                      </w:r>
                      <w:proofErr w:type="spellStart"/>
                      <w:r>
                        <w:t>erytrocytantikroppar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kontrolleras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blodkomponenten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saknar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 antigen, som antikropparna är riktade mot.</w:t>
                      </w:r>
                    </w:p>
                    <w:p w14:paraId="0F45561F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5"/>
                        <w:ind w:left="467" w:hanging="359"/>
                        <w:jc w:val="both"/>
                      </w:pPr>
                      <w:r>
                        <w:t>kontrollera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urinproduktionen.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urinens</w:t>
                      </w:r>
                      <w:r>
                        <w:rPr>
                          <w:spacing w:val="-4"/>
                        </w:rPr>
                        <w:t xml:space="preserve"> färg</w:t>
                      </w:r>
                    </w:p>
                    <w:p w14:paraId="7205A2CC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42"/>
                        <w:ind w:left="467" w:hanging="359"/>
                        <w:jc w:val="both"/>
                      </w:pPr>
                      <w:r>
                        <w:t>reaktionen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samt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vidtagna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åtgärder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dokumenteras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 </w:t>
                      </w:r>
                      <w:r>
                        <w:rPr>
                          <w:spacing w:val="-2"/>
                        </w:rPr>
                        <w:t>omvårdnadsjournalen</w:t>
                      </w:r>
                    </w:p>
                    <w:p w14:paraId="5D436D82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41" w:line="273" w:lineRule="auto"/>
                        <w:ind w:right="258"/>
                        <w:jc w:val="both"/>
                      </w:pPr>
                      <w:r>
                        <w:t>sjuksköterskan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rapporterar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reaktionen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avvikelse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enligt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fastställda </w:t>
                      </w:r>
                      <w:r>
                        <w:rPr>
                          <w:spacing w:val="-2"/>
                        </w:rPr>
                        <w:t>MAS-regler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B40E1" w14:textId="77777777" w:rsidR="00262286" w:rsidRDefault="00262286">
      <w:pPr>
        <w:pStyle w:val="Brdtext"/>
        <w:spacing w:before="9"/>
      </w:pPr>
    </w:p>
    <w:p w14:paraId="2494AD04" w14:textId="77777777" w:rsidR="00262286" w:rsidRDefault="00410D06">
      <w:pPr>
        <w:pStyle w:val="Brdtext"/>
        <w:spacing w:before="1" w:line="276" w:lineRule="auto"/>
        <w:ind w:left="1845" w:right="1440"/>
      </w:pPr>
      <w:r>
        <w:t>Sjuksköterskan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rapportera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konstaterade</w:t>
      </w:r>
      <w:r>
        <w:rPr>
          <w:spacing w:val="-7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misstänkta</w:t>
      </w:r>
      <w:r>
        <w:rPr>
          <w:spacing w:val="-5"/>
        </w:rPr>
        <w:t xml:space="preserve"> </w:t>
      </w:r>
      <w:r>
        <w:t>biverkningar under eller efter transfusionen som kan hänföras till blodets eller blodkomponenternas kvalitet eller säkerhet. Avvikelsen ska rapporteras till behandlande läkare och MAS.</w:t>
      </w:r>
    </w:p>
    <w:p w14:paraId="76BE2B8C" w14:textId="77777777" w:rsidR="00262286" w:rsidRDefault="00262286">
      <w:pPr>
        <w:pStyle w:val="Brdtext"/>
        <w:spacing w:before="42"/>
      </w:pPr>
    </w:p>
    <w:p w14:paraId="7899836E" w14:textId="77777777" w:rsidR="00262286" w:rsidRDefault="00410D06">
      <w:pPr>
        <w:pStyle w:val="Brdtext"/>
        <w:spacing w:line="276" w:lineRule="auto"/>
        <w:ind w:left="1845" w:right="1534"/>
      </w:pPr>
      <w:r>
        <w:t>En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transfusionskomplikationen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skrivas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utfört transfusionen (Bilaga 1). Rapporten lämnas till ansvarig läkare som ska underrätta den blodcentral som lämnat ut en blodenhet. Blodpåse, remiss och BAS-test skickas till blodcentralen.</w:t>
      </w:r>
    </w:p>
    <w:p w14:paraId="3454109E" w14:textId="77777777" w:rsidR="00262286" w:rsidRDefault="00410D06">
      <w:pPr>
        <w:pStyle w:val="Rubrik3"/>
      </w:pPr>
      <w:r>
        <w:t>Kassering</w:t>
      </w:r>
      <w:r>
        <w:rPr>
          <w:spacing w:val="-2"/>
        </w:rPr>
        <w:t xml:space="preserve"> </w:t>
      </w:r>
      <w:r>
        <w:t xml:space="preserve">av </w:t>
      </w:r>
      <w:r>
        <w:rPr>
          <w:spacing w:val="-4"/>
        </w:rPr>
        <w:t>blod</w:t>
      </w:r>
    </w:p>
    <w:p w14:paraId="180E4868" w14:textId="77777777" w:rsidR="00262286" w:rsidRDefault="00410D06">
      <w:pPr>
        <w:pStyle w:val="Brdtext"/>
        <w:spacing w:before="60" w:line="276" w:lineRule="auto"/>
        <w:ind w:left="1485" w:right="1440"/>
      </w:pPr>
      <w:r>
        <w:t>Blod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använts</w:t>
      </w:r>
      <w:r>
        <w:rPr>
          <w:spacing w:val="-5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återlämnas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blodcentralen</w:t>
      </w:r>
      <w:r>
        <w:rPr>
          <w:spacing w:val="-3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kan registrera kassationen.</w:t>
      </w:r>
    </w:p>
    <w:p w14:paraId="76FC6A6F" w14:textId="77777777" w:rsidR="00262286" w:rsidRDefault="00410D06">
      <w:pPr>
        <w:pStyle w:val="Rubrik2"/>
        <w:spacing w:before="237"/>
      </w:pPr>
      <w:r>
        <w:rPr>
          <w:spacing w:val="-2"/>
        </w:rPr>
        <w:t>Dokumentation</w:t>
      </w:r>
    </w:p>
    <w:p w14:paraId="4C8C2E6B" w14:textId="77777777" w:rsidR="00262286" w:rsidRDefault="00410D06">
      <w:pPr>
        <w:pStyle w:val="Brdtext"/>
        <w:spacing w:before="284" w:line="276" w:lineRule="auto"/>
        <w:ind w:left="1485" w:right="1671"/>
      </w:pPr>
      <w:r>
        <w:t>Transfusionsdokumentet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sparas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patientens</w:t>
      </w:r>
      <w:r>
        <w:rPr>
          <w:spacing w:val="-8"/>
        </w:rPr>
        <w:t xml:space="preserve"> </w:t>
      </w:r>
      <w:r>
        <w:t>pappersjournal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 xml:space="preserve">inskannas. ISBT-etiketten på blodkomponenten är produktidentiteten som bland annat innehåller tappningsnummer, typ av blodkomponent, blodgrupp, vilken blodcentral som lämnat ut produkten. Via ISBT-etikettens nummer kan även </w:t>
      </w:r>
      <w:proofErr w:type="spellStart"/>
      <w:r>
        <w:t>återspårning</w:t>
      </w:r>
      <w:proofErr w:type="spellEnd"/>
      <w:r>
        <w:t xml:space="preserve"> till givaren göras.</w:t>
      </w:r>
    </w:p>
    <w:p w14:paraId="38DD8FB8" w14:textId="77777777" w:rsidR="00262286" w:rsidRDefault="00410D06">
      <w:pPr>
        <w:pStyle w:val="Brdtext"/>
        <w:spacing w:before="17"/>
        <w:ind w:left="1485"/>
      </w:pPr>
      <w:r>
        <w:t>Följande</w:t>
      </w:r>
      <w:r>
        <w:rPr>
          <w:spacing w:val="-2"/>
        </w:rPr>
        <w:t xml:space="preserve"> </w:t>
      </w:r>
      <w:r>
        <w:t>uppgifter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dokumenteras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blodmottagarens</w:t>
      </w:r>
      <w:r>
        <w:rPr>
          <w:spacing w:val="-2"/>
        </w:rPr>
        <w:t xml:space="preserve"> omvårdnadsjournal:</w:t>
      </w:r>
    </w:p>
    <w:p w14:paraId="26DF5F4F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4"/>
        <w:rPr>
          <w:sz w:val="24"/>
        </w:rPr>
      </w:pPr>
      <w:r>
        <w:rPr>
          <w:sz w:val="24"/>
        </w:rPr>
        <w:t>vilken</w:t>
      </w:r>
      <w:r>
        <w:rPr>
          <w:spacing w:val="-1"/>
          <w:sz w:val="24"/>
        </w:rPr>
        <w:t xml:space="preserve"> </w:t>
      </w:r>
      <w:r>
        <w:rPr>
          <w:sz w:val="24"/>
        </w:rPr>
        <w:t>blodcentral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lämnat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 </w:t>
      </w:r>
      <w:r>
        <w:rPr>
          <w:spacing w:val="-2"/>
          <w:sz w:val="24"/>
        </w:rPr>
        <w:t>blodenheten</w:t>
      </w:r>
    </w:p>
    <w:p w14:paraId="62582EE4" w14:textId="77777777" w:rsidR="00262286" w:rsidRDefault="00262286">
      <w:pPr>
        <w:rPr>
          <w:sz w:val="24"/>
        </w:rPr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6C0BCED2" w14:textId="77777777" w:rsidR="00262286" w:rsidRDefault="00262286">
      <w:pPr>
        <w:pStyle w:val="Brdtext"/>
      </w:pPr>
    </w:p>
    <w:p w14:paraId="1C0A4102" w14:textId="77777777" w:rsidR="00262286" w:rsidRDefault="00262286">
      <w:pPr>
        <w:pStyle w:val="Brdtext"/>
        <w:spacing w:before="228"/>
      </w:pPr>
    </w:p>
    <w:p w14:paraId="506CA0C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0"/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transfusionen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eller annan slutlig </w:t>
      </w:r>
      <w:r>
        <w:rPr>
          <w:spacing w:val="-2"/>
          <w:sz w:val="24"/>
        </w:rPr>
        <w:t>användning</w:t>
      </w:r>
    </w:p>
    <w:p w14:paraId="72619F5A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blodmottagarens</w:t>
      </w:r>
      <w:r>
        <w:rPr>
          <w:spacing w:val="-2"/>
          <w:sz w:val="24"/>
        </w:rPr>
        <w:t xml:space="preserve"> identitet</w:t>
      </w:r>
    </w:p>
    <w:p w14:paraId="262B3975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line="273" w:lineRule="auto"/>
        <w:ind w:right="2339"/>
        <w:rPr>
          <w:sz w:val="24"/>
        </w:rPr>
      </w:pPr>
      <w:r>
        <w:rPr>
          <w:sz w:val="24"/>
        </w:rPr>
        <w:t>vilken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vilka</w:t>
      </w:r>
      <w:r>
        <w:rPr>
          <w:spacing w:val="-4"/>
          <w:sz w:val="24"/>
        </w:rPr>
        <w:t xml:space="preserve"> </w:t>
      </w:r>
      <w:r>
        <w:rPr>
          <w:sz w:val="24"/>
        </w:rPr>
        <w:t>blodenheter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använts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enhetens</w:t>
      </w:r>
      <w:r>
        <w:rPr>
          <w:spacing w:val="-6"/>
          <w:sz w:val="24"/>
        </w:rPr>
        <w:t xml:space="preserve"> </w:t>
      </w:r>
      <w:r>
        <w:rPr>
          <w:sz w:val="24"/>
        </w:rPr>
        <w:t>eller enheternas särskilda egenskaper</w:t>
      </w:r>
    </w:p>
    <w:p w14:paraId="6347F76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2" w:line="273" w:lineRule="auto"/>
        <w:ind w:right="2013"/>
        <w:rPr>
          <w:sz w:val="24"/>
        </w:rPr>
      </w:pPr>
      <w:r>
        <w:rPr>
          <w:sz w:val="24"/>
        </w:rPr>
        <w:t>Transfusionsdokumentet</w:t>
      </w:r>
      <w:r>
        <w:rPr>
          <w:spacing w:val="-6"/>
          <w:sz w:val="24"/>
        </w:rPr>
        <w:t xml:space="preserve"> </w:t>
      </w:r>
      <w:r>
        <w:rPr>
          <w:sz w:val="24"/>
        </w:rPr>
        <w:t>där</w:t>
      </w:r>
      <w:r>
        <w:rPr>
          <w:spacing w:val="-7"/>
          <w:sz w:val="24"/>
        </w:rPr>
        <w:t xml:space="preserve"> </w:t>
      </w:r>
      <w:r>
        <w:rPr>
          <w:sz w:val="24"/>
        </w:rPr>
        <w:t>ISBT-etikett</w:t>
      </w:r>
      <w:r>
        <w:rPr>
          <w:spacing w:val="-10"/>
          <w:sz w:val="24"/>
        </w:rPr>
        <w:t xml:space="preserve"> </w:t>
      </w:r>
      <w:r>
        <w:rPr>
          <w:sz w:val="24"/>
        </w:rPr>
        <w:t>från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blodkomponent klistrats fast.</w:t>
      </w:r>
    </w:p>
    <w:p w14:paraId="5AEBD3BB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3"/>
        <w:rPr>
          <w:sz w:val="24"/>
        </w:rPr>
      </w:pPr>
      <w:r>
        <w:rPr>
          <w:sz w:val="24"/>
        </w:rPr>
        <w:t>resultatet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förenlighetsprövningen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erytrocytenheten</w:t>
      </w:r>
      <w:proofErr w:type="spellEnd"/>
    </w:p>
    <w:p w14:paraId="2426A38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vilken</w:t>
      </w:r>
      <w:r>
        <w:rPr>
          <w:spacing w:val="-2"/>
          <w:sz w:val="24"/>
        </w:rPr>
        <w:t xml:space="preserve"> </w:t>
      </w:r>
      <w:r>
        <w:rPr>
          <w:sz w:val="24"/>
        </w:rPr>
        <w:t>befattningshavare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haft</w:t>
      </w:r>
      <w:r>
        <w:rPr>
          <w:spacing w:val="1"/>
          <w:sz w:val="24"/>
        </w:rPr>
        <w:t xml:space="preserve"> </w:t>
      </w:r>
      <w:r>
        <w:rPr>
          <w:sz w:val="24"/>
        </w:rPr>
        <w:t>ansvar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transfusionen</w:t>
      </w:r>
    </w:p>
    <w:p w14:paraId="795CF9F0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 w:line="273" w:lineRule="auto"/>
        <w:ind w:right="2199"/>
        <w:rPr>
          <w:sz w:val="24"/>
        </w:rPr>
      </w:pPr>
      <w:r>
        <w:rPr>
          <w:sz w:val="24"/>
        </w:rPr>
        <w:t>typ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slutlig</w:t>
      </w:r>
      <w:r>
        <w:rPr>
          <w:spacing w:val="-2"/>
          <w:sz w:val="24"/>
        </w:rPr>
        <w:t xml:space="preserve"> </w:t>
      </w:r>
      <w:r>
        <w:rPr>
          <w:sz w:val="24"/>
        </w:rPr>
        <w:t>användning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blodenheter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inte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har </w:t>
      </w:r>
      <w:r>
        <w:rPr>
          <w:spacing w:val="-2"/>
          <w:sz w:val="24"/>
        </w:rPr>
        <w:t>transfunderats</w:t>
      </w:r>
    </w:p>
    <w:p w14:paraId="7EED6259" w14:textId="77777777" w:rsidR="00262286" w:rsidRDefault="00410D06">
      <w:pPr>
        <w:pStyle w:val="Rubrik2"/>
        <w:spacing w:before="243"/>
      </w:pPr>
      <w:r>
        <w:rPr>
          <w:spacing w:val="-2"/>
        </w:rPr>
        <w:t>Återrapportering</w:t>
      </w:r>
    </w:p>
    <w:p w14:paraId="73E2DB67" w14:textId="77777777" w:rsidR="00262286" w:rsidRDefault="00410D06">
      <w:pPr>
        <w:pStyle w:val="Brdtext"/>
        <w:spacing w:before="61" w:line="276" w:lineRule="auto"/>
        <w:ind w:left="1485" w:right="1440"/>
      </w:pPr>
      <w:r>
        <w:t>Enligt Socialstyrelsens författning SOSFS 2009:29 om transfusion och blodkomponenter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utfört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transfusion</w:t>
      </w:r>
      <w:r>
        <w:rPr>
          <w:spacing w:val="-4"/>
        </w:rPr>
        <w:t xml:space="preserve"> </w:t>
      </w:r>
      <w:r>
        <w:t>rapportera</w:t>
      </w:r>
      <w:r>
        <w:rPr>
          <w:spacing w:val="-2"/>
        </w:rPr>
        <w:t xml:space="preserve"> </w:t>
      </w:r>
      <w:r>
        <w:t>enhetens</w:t>
      </w:r>
      <w:r>
        <w:rPr>
          <w:spacing w:val="-6"/>
        </w:rPr>
        <w:t xml:space="preserve"> </w:t>
      </w:r>
      <w:r>
        <w:t>slutliga användning till utlämnande blodcentral. Enligt författningen finns det krav på spårbarhet av blodenhet i 30 år.</w:t>
      </w:r>
    </w:p>
    <w:p w14:paraId="6107EDFC" w14:textId="77777777" w:rsidR="00262286" w:rsidRDefault="00410D06">
      <w:pPr>
        <w:pStyle w:val="Brdtext"/>
        <w:spacing w:before="119" w:line="276" w:lineRule="auto"/>
        <w:ind w:left="1485" w:right="1440"/>
      </w:pPr>
      <w:r>
        <w:t>Detta</w:t>
      </w:r>
      <w:r>
        <w:rPr>
          <w:spacing w:val="-2"/>
        </w:rPr>
        <w:t xml:space="preserve"> </w:t>
      </w:r>
      <w:r>
        <w:t>görs</w:t>
      </w:r>
      <w:r>
        <w:rPr>
          <w:spacing w:val="-5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tomma</w:t>
      </w:r>
      <w:r>
        <w:rPr>
          <w:spacing w:val="-3"/>
        </w:rPr>
        <w:t xml:space="preserve"> </w:t>
      </w:r>
      <w:r>
        <w:t>följesedeln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medföljer</w:t>
      </w:r>
      <w:r>
        <w:rPr>
          <w:spacing w:val="-2"/>
        </w:rPr>
        <w:t xml:space="preserve"> </w:t>
      </w:r>
      <w:r>
        <w:t>blodpåsen</w:t>
      </w:r>
      <w:r>
        <w:rPr>
          <w:spacing w:val="-3"/>
        </w:rPr>
        <w:t xml:space="preserve"> </w:t>
      </w:r>
      <w:r>
        <w:t>fylls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 efterfrågade uppgifter. Följesedeln skickas därefter till den blodcentral som levererat blodkomponenterna.</w:t>
      </w:r>
    </w:p>
    <w:p w14:paraId="0841C839" w14:textId="77777777" w:rsidR="00262286" w:rsidRDefault="00410D06">
      <w:pPr>
        <w:pStyle w:val="Rubrik3"/>
        <w:spacing w:before="125"/>
      </w:pPr>
      <w:r>
        <w:t>Rapportera</w:t>
      </w:r>
      <w:r>
        <w:rPr>
          <w:spacing w:val="-3"/>
        </w:rPr>
        <w:t xml:space="preserve"> </w:t>
      </w:r>
      <w:r>
        <w:t>blodenheters</w:t>
      </w:r>
      <w:r>
        <w:rPr>
          <w:spacing w:val="-2"/>
        </w:rPr>
        <w:t xml:space="preserve"> </w:t>
      </w:r>
      <w:r>
        <w:t>slutliga</w:t>
      </w:r>
      <w:r>
        <w:rPr>
          <w:spacing w:val="-2"/>
        </w:rPr>
        <w:t xml:space="preserve"> användning</w:t>
      </w:r>
    </w:p>
    <w:p w14:paraId="5EAAE6DB" w14:textId="77777777" w:rsidR="00262286" w:rsidRDefault="00410D06">
      <w:pPr>
        <w:pStyle w:val="Brdtext"/>
        <w:spacing w:before="58" w:line="278" w:lineRule="auto"/>
        <w:ind w:left="1485" w:right="1440"/>
      </w:pPr>
      <w:r>
        <w:t>Efter genomförd blodtransfusion ska sjuksköterskan lämna uppgifter om blodmottagarens</w:t>
      </w:r>
      <w:r>
        <w:rPr>
          <w:spacing w:val="-6"/>
        </w:rPr>
        <w:t xml:space="preserve"> </w:t>
      </w:r>
      <w:r>
        <w:t>identitet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blodcentral</w:t>
      </w:r>
      <w:r>
        <w:rPr>
          <w:spacing w:val="-5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levererade</w:t>
      </w:r>
      <w:r>
        <w:rPr>
          <w:spacing w:val="-5"/>
        </w:rPr>
        <w:t xml:space="preserve"> </w:t>
      </w:r>
      <w:r>
        <w:t>blodenheten.</w:t>
      </w:r>
    </w:p>
    <w:p w14:paraId="5D674995" w14:textId="77777777" w:rsidR="00262286" w:rsidRDefault="00410D06">
      <w:pPr>
        <w:pStyle w:val="Brdtext"/>
        <w:spacing w:before="115" w:line="276" w:lineRule="auto"/>
        <w:ind w:left="1485" w:right="1440"/>
      </w:pPr>
      <w:r>
        <w:t>Rapporteringen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författningen</w:t>
      </w:r>
      <w:r>
        <w:rPr>
          <w:spacing w:val="-4"/>
        </w:rPr>
        <w:t xml:space="preserve"> </w:t>
      </w:r>
      <w:r>
        <w:t>ske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nära</w:t>
      </w:r>
      <w:r>
        <w:rPr>
          <w:spacing w:val="-6"/>
        </w:rPr>
        <w:t xml:space="preserve"> </w:t>
      </w:r>
      <w:r>
        <w:t>anslutning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transfusionen</w:t>
      </w:r>
      <w:r>
        <w:rPr>
          <w:spacing w:val="-4"/>
        </w:rPr>
        <w:t xml:space="preserve"> </w:t>
      </w:r>
      <w:r>
        <w:t>och följande uppgifter ska uppges:</w:t>
      </w:r>
    </w:p>
    <w:p w14:paraId="5E7EB3CA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2"/>
        <w:rPr>
          <w:sz w:val="24"/>
        </w:rPr>
      </w:pPr>
      <w:r>
        <w:rPr>
          <w:sz w:val="24"/>
        </w:rPr>
        <w:t>Blodmottagarens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identitet</w:t>
      </w:r>
    </w:p>
    <w:p w14:paraId="613D564B" w14:textId="77777777" w:rsidR="004B5CAF" w:rsidRDefault="00410D06" w:rsidP="004B5CAF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2463"/>
        <w:rPr>
          <w:sz w:val="24"/>
        </w:rPr>
      </w:pPr>
      <w:r w:rsidRPr="004B5CAF">
        <w:rPr>
          <w:sz w:val="24"/>
        </w:rPr>
        <w:t>Alla transfunderade enheter ska rapporteras. Om en transfusionskomplikation</w:t>
      </w:r>
      <w:r w:rsidRPr="004B5CAF">
        <w:rPr>
          <w:spacing w:val="-3"/>
          <w:sz w:val="24"/>
        </w:rPr>
        <w:t xml:space="preserve"> </w:t>
      </w:r>
      <w:r w:rsidRPr="004B5CAF">
        <w:rPr>
          <w:sz w:val="24"/>
        </w:rPr>
        <w:t>inträffar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ska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dessutom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en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blankett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skickas</w:t>
      </w:r>
      <w:r w:rsidRPr="004B5CAF">
        <w:rPr>
          <w:spacing w:val="-4"/>
          <w:sz w:val="24"/>
        </w:rPr>
        <w:t xml:space="preserve"> </w:t>
      </w:r>
      <w:r w:rsidRPr="004B5CAF">
        <w:rPr>
          <w:sz w:val="24"/>
        </w:rPr>
        <w:t>till blodcentralen</w:t>
      </w:r>
      <w:r w:rsidR="004B5CAF" w:rsidRPr="004B5CAF">
        <w:rPr>
          <w:sz w:val="24"/>
        </w:rPr>
        <w:t>.</w:t>
      </w:r>
    </w:p>
    <w:p w14:paraId="2D7EB664" w14:textId="40BB01B5" w:rsidR="00262286" w:rsidRPr="004B5CAF" w:rsidRDefault="00410D06" w:rsidP="004B5CAF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2463"/>
        <w:rPr>
          <w:sz w:val="24"/>
        </w:rPr>
      </w:pPr>
      <w:r w:rsidRPr="004B5CAF">
        <w:rPr>
          <w:sz w:val="24"/>
        </w:rPr>
        <w:t>Tappningsnummer,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det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vill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säga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tappningens</w:t>
      </w:r>
      <w:r w:rsidRPr="004B5CAF">
        <w:rPr>
          <w:spacing w:val="-7"/>
          <w:sz w:val="24"/>
        </w:rPr>
        <w:t xml:space="preserve"> </w:t>
      </w:r>
      <w:r w:rsidRPr="004B5CAF">
        <w:rPr>
          <w:sz w:val="24"/>
        </w:rPr>
        <w:t>unika</w:t>
      </w:r>
      <w:r w:rsidRPr="004B5CAF">
        <w:rPr>
          <w:spacing w:val="-8"/>
          <w:sz w:val="24"/>
        </w:rPr>
        <w:t xml:space="preserve"> </w:t>
      </w:r>
      <w:r w:rsidRPr="004B5CAF">
        <w:rPr>
          <w:sz w:val="24"/>
        </w:rPr>
        <w:t xml:space="preserve">alfanumeriska </w:t>
      </w:r>
      <w:r w:rsidRPr="004B5CAF">
        <w:rPr>
          <w:spacing w:val="-2"/>
          <w:sz w:val="24"/>
        </w:rPr>
        <w:t>identifiering</w:t>
      </w:r>
    </w:p>
    <w:p w14:paraId="7127ECA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2135"/>
        <w:rPr>
          <w:sz w:val="24"/>
        </w:rPr>
      </w:pPr>
      <w:r>
        <w:rPr>
          <w:sz w:val="24"/>
        </w:rPr>
        <w:t>Typ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slutlig</w:t>
      </w:r>
      <w:r>
        <w:rPr>
          <w:spacing w:val="-3"/>
          <w:sz w:val="24"/>
        </w:rPr>
        <w:t xml:space="preserve"> </w:t>
      </w:r>
      <w:r>
        <w:rPr>
          <w:sz w:val="24"/>
        </w:rPr>
        <w:t>användning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blodenheter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har </w:t>
      </w:r>
      <w:r>
        <w:rPr>
          <w:spacing w:val="-2"/>
          <w:sz w:val="24"/>
        </w:rPr>
        <w:t>transfunderats</w:t>
      </w:r>
    </w:p>
    <w:p w14:paraId="23AF743A" w14:textId="77777777" w:rsidR="00262286" w:rsidRDefault="00410D06">
      <w:pPr>
        <w:pStyle w:val="Rubrik3"/>
        <w:spacing w:before="124"/>
      </w:pPr>
      <w:r>
        <w:rPr>
          <w:spacing w:val="-2"/>
        </w:rPr>
        <w:t>Blodmottagaren</w:t>
      </w:r>
    </w:p>
    <w:p w14:paraId="1D0AA4B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61" w:line="273" w:lineRule="auto"/>
        <w:ind w:right="1718"/>
        <w:rPr>
          <w:sz w:val="24"/>
        </w:rPr>
      </w:pPr>
      <w:r>
        <w:rPr>
          <w:sz w:val="24"/>
        </w:rPr>
        <w:t>Blodmottagaren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informeras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vilka</w:t>
      </w:r>
      <w:r>
        <w:rPr>
          <w:spacing w:val="-3"/>
          <w:sz w:val="24"/>
        </w:rPr>
        <w:t xml:space="preserve"> </w:t>
      </w:r>
      <w:r>
        <w:rPr>
          <w:sz w:val="24"/>
        </w:rPr>
        <w:t>uppgifter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rapporterats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till </w:t>
      </w:r>
      <w:r>
        <w:rPr>
          <w:spacing w:val="-2"/>
          <w:sz w:val="24"/>
        </w:rPr>
        <w:t>blodcentralen.</w:t>
      </w:r>
    </w:p>
    <w:p w14:paraId="3C5E03E8" w14:textId="77777777" w:rsidR="00262286" w:rsidRDefault="00262286">
      <w:pPr>
        <w:spacing w:line="273" w:lineRule="auto"/>
        <w:rPr>
          <w:sz w:val="24"/>
        </w:rPr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7DC8A5AE" w14:textId="77777777" w:rsidR="00262286" w:rsidRDefault="00262286">
      <w:pPr>
        <w:pStyle w:val="Brdtext"/>
        <w:rPr>
          <w:sz w:val="28"/>
        </w:rPr>
      </w:pPr>
    </w:p>
    <w:p w14:paraId="15891294" w14:textId="77777777" w:rsidR="00262286" w:rsidRDefault="00262286">
      <w:pPr>
        <w:pStyle w:val="Brdtext"/>
        <w:spacing w:before="133"/>
        <w:rPr>
          <w:sz w:val="28"/>
        </w:rPr>
      </w:pPr>
    </w:p>
    <w:p w14:paraId="469A6FBD" w14:textId="77777777" w:rsidR="00262286" w:rsidRDefault="00410D06">
      <w:pPr>
        <w:pStyle w:val="Rubrik2"/>
      </w:pPr>
      <w:r>
        <w:rPr>
          <w:spacing w:val="-2"/>
        </w:rPr>
        <w:t>Avvikelse</w:t>
      </w:r>
    </w:p>
    <w:p w14:paraId="2DBD7370" w14:textId="77777777" w:rsidR="00262286" w:rsidRDefault="00410D06">
      <w:pPr>
        <w:pStyle w:val="Rubrik3"/>
        <w:spacing w:before="123"/>
      </w:pPr>
      <w:r>
        <w:rPr>
          <w:spacing w:val="-2"/>
        </w:rPr>
        <w:t>Transfusionskomplikationer</w:t>
      </w:r>
    </w:p>
    <w:p w14:paraId="580257FE" w14:textId="5E5869F7" w:rsidR="00262286" w:rsidRDefault="00410D06">
      <w:pPr>
        <w:pStyle w:val="Brdtext"/>
        <w:spacing w:before="60" w:line="276" w:lineRule="auto"/>
        <w:ind w:left="1485" w:right="1440"/>
      </w:pPr>
      <w:r>
        <w:t xml:space="preserve">Alla transfusionskomplikationer samt fel/förväxling ska rapporteras till den utlämnande blodcentralen enligt blanketten </w:t>
      </w:r>
      <w:hyperlink r:id="rId21" w:history="1">
        <w:r w:rsidR="004B5CAF">
          <w:rPr>
            <w:rStyle w:val="Hyperlnk"/>
          </w:rPr>
          <w:t>Inneh</w:t>
        </w:r>
        <w:r w:rsidR="004B5CAF">
          <w:rPr>
            <w:rStyle w:val="Hyperlnk"/>
          </w:rPr>
          <w:t>å</w:t>
        </w:r>
        <w:r w:rsidR="004B5CAF">
          <w:rPr>
            <w:rStyle w:val="Hyperlnk"/>
          </w:rPr>
          <w:t>ll (karolinska.se)</w:t>
        </w:r>
      </w:hyperlink>
      <w:r>
        <w:t xml:space="preserve"> Kopia skickas till MAS. Komplikationer i samband med transfusion av blodkomponenter ska alltid utredas.</w:t>
      </w:r>
    </w:p>
    <w:p w14:paraId="6CF68FFA" w14:textId="77777777" w:rsidR="00262286" w:rsidRDefault="00262286">
      <w:pPr>
        <w:pStyle w:val="Brdtext"/>
        <w:spacing w:before="41"/>
      </w:pPr>
    </w:p>
    <w:p w14:paraId="49FE4874" w14:textId="77777777" w:rsidR="00262286" w:rsidRDefault="00410D06">
      <w:pPr>
        <w:pStyle w:val="Brdtext"/>
        <w:spacing w:before="1" w:line="276" w:lineRule="auto"/>
        <w:ind w:left="1485" w:right="1534"/>
      </w:pPr>
      <w:r>
        <w:t>Om</w:t>
      </w:r>
      <w:r>
        <w:rPr>
          <w:spacing w:val="-3"/>
        </w:rPr>
        <w:t xml:space="preserve"> </w:t>
      </w:r>
      <w:r>
        <w:t>blodmottagaren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drabbats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riskerat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drabbas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vårdskada</w:t>
      </w:r>
      <w:proofErr w:type="spellEnd"/>
      <w:r>
        <w:t xml:space="preserve"> vid transfusionen, ska en anmälan och utredning göras enligt MAS rutinbeskrivning och lokala rutiner.</w:t>
      </w:r>
    </w:p>
    <w:p w14:paraId="3B2E73DD" w14:textId="77777777" w:rsidR="00262286" w:rsidRDefault="00410D06">
      <w:pPr>
        <w:pStyle w:val="Rubrik3"/>
      </w:pPr>
      <w:r>
        <w:t>Fel</w:t>
      </w:r>
      <w:r>
        <w:rPr>
          <w:spacing w:val="-3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blodpåse</w:t>
      </w:r>
    </w:p>
    <w:p w14:paraId="001FCA71" w14:textId="77777777" w:rsidR="00262286" w:rsidRDefault="00410D06">
      <w:pPr>
        <w:pStyle w:val="Brdtext"/>
        <w:spacing w:before="60" w:line="276" w:lineRule="auto"/>
        <w:ind w:left="1485" w:right="1440"/>
      </w:pPr>
      <w:r>
        <w:t>Upptäcks fel på en blodpåse, på påsens märkning</w:t>
      </w:r>
      <w:r>
        <w:rPr>
          <w:spacing w:val="-1"/>
        </w:rPr>
        <w:t xml:space="preserve"> </w:t>
      </w:r>
      <w:r>
        <w:t>eller på bifogad dokumentation ska sjuksköterskan/läkaren anmäla det till den utlämnande blodcentralen samt rapportera avvikelsen till MAS. Denne ska anmäla avvikelsen till tillverkaren, Läkemedelsverket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Socialstyrelsen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7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Socialstyrelsens</w:t>
      </w:r>
      <w:r>
        <w:rPr>
          <w:spacing w:val="-5"/>
        </w:rPr>
        <w:t xml:space="preserve"> </w:t>
      </w:r>
      <w:r>
        <w:t>föreskrifter om användning av medicintekniska produkter i hälso- och sjukvården.</w:t>
      </w:r>
    </w:p>
    <w:p w14:paraId="5EA60CC4" w14:textId="04C7D4A3" w:rsidR="00262286" w:rsidRDefault="00410D06">
      <w:pPr>
        <w:pStyle w:val="Rubrik2"/>
        <w:spacing w:before="237"/>
      </w:pPr>
      <w:r>
        <w:rPr>
          <w:spacing w:val="-2"/>
        </w:rPr>
        <w:t>Styrdokument</w:t>
      </w:r>
    </w:p>
    <w:p w14:paraId="2344B27E" w14:textId="77777777" w:rsidR="00262286" w:rsidRDefault="00410D06">
      <w:pPr>
        <w:pStyle w:val="Brdtext"/>
        <w:spacing w:before="63"/>
        <w:ind w:left="1485"/>
      </w:pPr>
      <w:r>
        <w:t>SFS</w:t>
      </w:r>
      <w:r>
        <w:rPr>
          <w:spacing w:val="-2"/>
        </w:rPr>
        <w:t xml:space="preserve"> </w:t>
      </w:r>
      <w:r>
        <w:t>2006:496</w:t>
      </w:r>
      <w:r>
        <w:rPr>
          <w:spacing w:val="-3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blodsäkerhet,</w:t>
      </w:r>
      <w:r>
        <w:rPr>
          <w:spacing w:val="-3"/>
        </w:rPr>
        <w:t xml:space="preserve"> </w:t>
      </w:r>
      <w:r>
        <w:rPr>
          <w:spacing w:val="-5"/>
        </w:rPr>
        <w:t>§16</w:t>
      </w:r>
    </w:p>
    <w:p w14:paraId="1D80543B" w14:textId="77777777" w:rsidR="00262286" w:rsidRDefault="00410D06">
      <w:pPr>
        <w:pStyle w:val="Brdtext"/>
        <w:spacing w:before="161" w:line="276" w:lineRule="auto"/>
        <w:ind w:left="1485" w:right="1440"/>
      </w:pPr>
      <w:r>
        <w:t>SOSFS</w:t>
      </w:r>
      <w:r>
        <w:rPr>
          <w:spacing w:val="-6"/>
        </w:rPr>
        <w:t xml:space="preserve"> </w:t>
      </w:r>
      <w:r>
        <w:t>2009:28</w:t>
      </w:r>
      <w:r>
        <w:rPr>
          <w:spacing w:val="-6"/>
        </w:rPr>
        <w:t xml:space="preserve"> </w:t>
      </w:r>
      <w:r>
        <w:t>Ändringsförfattning</w:t>
      </w:r>
      <w:r>
        <w:rPr>
          <w:spacing w:val="-6"/>
        </w:rPr>
        <w:t xml:space="preserve"> </w:t>
      </w:r>
      <w:r>
        <w:t>2013:11,</w:t>
      </w:r>
      <w:r>
        <w:rPr>
          <w:spacing w:val="-6"/>
        </w:rPr>
        <w:t xml:space="preserve"> </w:t>
      </w:r>
      <w:r>
        <w:t>2015.24</w:t>
      </w:r>
      <w:r>
        <w:rPr>
          <w:spacing w:val="-6"/>
        </w:rPr>
        <w:t xml:space="preserve"> </w:t>
      </w:r>
      <w:r>
        <w:t>Socialstyrelsens</w:t>
      </w:r>
      <w:r>
        <w:rPr>
          <w:spacing w:val="-7"/>
        </w:rPr>
        <w:t xml:space="preserve"> </w:t>
      </w:r>
      <w:r>
        <w:t>föreskrifter om blodverksamhet</w:t>
      </w:r>
    </w:p>
    <w:p w14:paraId="5F2C27B6" w14:textId="77777777" w:rsidR="00262286" w:rsidRDefault="00410D06">
      <w:pPr>
        <w:pStyle w:val="Brdtext"/>
        <w:spacing w:before="121" w:line="276" w:lineRule="auto"/>
        <w:ind w:left="1485" w:right="1440"/>
      </w:pPr>
      <w:r>
        <w:t>SOSFS</w:t>
      </w:r>
      <w:r>
        <w:rPr>
          <w:spacing w:val="-5"/>
        </w:rPr>
        <w:t xml:space="preserve"> </w:t>
      </w:r>
      <w:r>
        <w:t>2009:29</w:t>
      </w:r>
      <w:r>
        <w:rPr>
          <w:spacing w:val="-5"/>
        </w:rPr>
        <w:t xml:space="preserve"> </w:t>
      </w:r>
      <w:r>
        <w:t>Ändringsförfattning</w:t>
      </w:r>
      <w:r>
        <w:rPr>
          <w:spacing w:val="-5"/>
        </w:rPr>
        <w:t xml:space="preserve"> </w:t>
      </w:r>
      <w:r>
        <w:t>2011:18,</w:t>
      </w:r>
      <w:r>
        <w:rPr>
          <w:spacing w:val="-5"/>
        </w:rPr>
        <w:t xml:space="preserve"> </w:t>
      </w:r>
      <w:r>
        <w:t>2013:12</w:t>
      </w:r>
      <w:r>
        <w:rPr>
          <w:spacing w:val="40"/>
        </w:rPr>
        <w:t xml:space="preserve"> </w:t>
      </w:r>
      <w:r>
        <w:t>Socialstyrelsens</w:t>
      </w:r>
      <w:r>
        <w:rPr>
          <w:spacing w:val="-6"/>
        </w:rPr>
        <w:t xml:space="preserve"> </w:t>
      </w:r>
      <w:r>
        <w:t>föreskrift om transfusion av blodkomponenter</w:t>
      </w:r>
    </w:p>
    <w:p w14:paraId="3BFC4783" w14:textId="77777777" w:rsidR="00262286" w:rsidRDefault="00410D06">
      <w:pPr>
        <w:pStyle w:val="Brdtext"/>
        <w:spacing w:before="121" w:line="276" w:lineRule="auto"/>
        <w:ind w:left="1485" w:right="1440"/>
      </w:pPr>
      <w:r>
        <w:t>SOSFS</w:t>
      </w:r>
      <w:r>
        <w:rPr>
          <w:spacing w:val="-6"/>
        </w:rPr>
        <w:t xml:space="preserve"> </w:t>
      </w:r>
      <w:r>
        <w:t>2008:1</w:t>
      </w:r>
      <w:r>
        <w:rPr>
          <w:spacing w:val="-6"/>
        </w:rPr>
        <w:t xml:space="preserve"> </w:t>
      </w:r>
      <w:r>
        <w:t>Ändringsförfattning</w:t>
      </w:r>
      <w:r>
        <w:rPr>
          <w:spacing w:val="-6"/>
        </w:rPr>
        <w:t xml:space="preserve"> </w:t>
      </w:r>
      <w:r>
        <w:t>2013:6</w:t>
      </w:r>
      <w:r>
        <w:rPr>
          <w:spacing w:val="-6"/>
        </w:rPr>
        <w:t xml:space="preserve"> </w:t>
      </w:r>
      <w:r>
        <w:t>Socialstyrelsens</w:t>
      </w:r>
      <w:r>
        <w:rPr>
          <w:spacing w:val="-7"/>
        </w:rPr>
        <w:t xml:space="preserve"> </w:t>
      </w:r>
      <w:r>
        <w:t>föreskrifter</w:t>
      </w:r>
      <w:r>
        <w:rPr>
          <w:spacing w:val="-5"/>
        </w:rPr>
        <w:t xml:space="preserve"> </w:t>
      </w:r>
      <w:r>
        <w:t>om användning av medicintekniska produkter i Hälso-och sjukvården</w:t>
      </w:r>
    </w:p>
    <w:p w14:paraId="2AFC47F5" w14:textId="77777777" w:rsidR="004B5CAF" w:rsidRDefault="00645A39" w:rsidP="004B5CAF">
      <w:pPr>
        <w:pStyle w:val="Brdtext"/>
        <w:spacing w:before="118" w:line="276" w:lineRule="auto"/>
        <w:ind w:left="1485" w:right="1802"/>
        <w:rPr>
          <w:color w:val="0000FF"/>
          <w:spacing w:val="-2"/>
          <w:u w:val="single" w:color="0000FF"/>
        </w:rPr>
      </w:pPr>
      <w:hyperlink r:id="rId22">
        <w:r w:rsidR="00410D06">
          <w:rPr>
            <w:color w:val="0000FF"/>
            <w:spacing w:val="-2"/>
            <w:u w:val="single" w:color="0000FF"/>
          </w:rPr>
          <w:t>http://www.karolinska.se/for-vardgivare/kliniker-och-enheter-a-o/kliniker-och-</w:t>
        </w:r>
      </w:hyperlink>
      <w:r w:rsidR="00410D06">
        <w:rPr>
          <w:color w:val="0000FF"/>
          <w:spacing w:val="-2"/>
        </w:rPr>
        <w:t xml:space="preserve"> </w:t>
      </w:r>
      <w:hyperlink r:id="rId23">
        <w:r w:rsidR="00410D06">
          <w:rPr>
            <w:color w:val="0000FF"/>
            <w:spacing w:val="-2"/>
            <w:u w:val="single" w:color="0000FF"/>
          </w:rPr>
          <w:t>enheter-a-o/karolinska-universitetslaborator</w:t>
        </w:r>
        <w:r w:rsidR="00410D06">
          <w:rPr>
            <w:color w:val="0000FF"/>
            <w:spacing w:val="-2"/>
            <w:u w:val="single" w:color="0000FF"/>
          </w:rPr>
          <w:t>i</w:t>
        </w:r>
        <w:r w:rsidR="00410D06">
          <w:rPr>
            <w:color w:val="0000FF"/>
            <w:spacing w:val="-2"/>
            <w:u w:val="single" w:color="0000FF"/>
          </w:rPr>
          <w:t>et/klinisk-</w:t>
        </w:r>
      </w:hyperlink>
      <w:r w:rsidR="00410D06">
        <w:rPr>
          <w:color w:val="0000FF"/>
          <w:spacing w:val="-2"/>
        </w:rPr>
        <w:t xml:space="preserve"> </w:t>
      </w:r>
      <w:hyperlink r:id="rId24">
        <w:r w:rsidR="00410D06">
          <w:rPr>
            <w:color w:val="0000FF"/>
            <w:spacing w:val="-2"/>
            <w:u w:val="single" w:color="0000FF"/>
          </w:rPr>
          <w:t>immunologitransfusionsmedicin/</w:t>
        </w:r>
      </w:hyperlink>
    </w:p>
    <w:p w14:paraId="48E2B10F" w14:textId="000DC2F1" w:rsidR="00262286" w:rsidRDefault="004B5CAF" w:rsidP="004B5CAF">
      <w:pPr>
        <w:pStyle w:val="Brdtext"/>
        <w:spacing w:before="118" w:line="276" w:lineRule="auto"/>
        <w:ind w:left="1485" w:right="1802"/>
      </w:pPr>
      <w:hyperlink r:id="rId25" w:history="1">
        <w:r>
          <w:rPr>
            <w:rStyle w:val="Hyperlnk"/>
          </w:rPr>
          <w:t>Transfusion av blodkomponenter - Vårdhandboken (vardhandboken.se)</w:t>
        </w:r>
      </w:hyperlink>
    </w:p>
    <w:p w14:paraId="3BAF60BE" w14:textId="77777777" w:rsidR="00262286" w:rsidRDefault="00262286">
      <w:pPr>
        <w:pStyle w:val="Brdtext"/>
      </w:pPr>
    </w:p>
    <w:p w14:paraId="521F4020" w14:textId="77777777" w:rsidR="00262286" w:rsidRDefault="00262286">
      <w:pPr>
        <w:pStyle w:val="Brdtext"/>
        <w:spacing w:before="169"/>
      </w:pPr>
    </w:p>
    <w:p w14:paraId="2D8A6C53" w14:textId="548B23C0" w:rsidR="004B5CAF" w:rsidRDefault="00410D06">
      <w:pPr>
        <w:pStyle w:val="Brdtext"/>
        <w:spacing w:line="276" w:lineRule="auto"/>
        <w:ind w:left="1485" w:right="5401"/>
      </w:pPr>
      <w:r>
        <w:t>Ansvarig</w:t>
      </w:r>
      <w:r>
        <w:rPr>
          <w:spacing w:val="-11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dokumentet</w:t>
      </w:r>
      <w:r>
        <w:rPr>
          <w:spacing w:val="-12"/>
        </w:rPr>
        <w:t xml:space="preserve"> </w:t>
      </w:r>
      <w:r>
        <w:t>20</w:t>
      </w:r>
      <w:r w:rsidR="004B5CAF">
        <w:t>24-03-04</w:t>
      </w:r>
    </w:p>
    <w:p w14:paraId="13EBE312" w14:textId="16C28A9D" w:rsidR="00262286" w:rsidRDefault="004B5CAF">
      <w:pPr>
        <w:pStyle w:val="Brdtext"/>
        <w:spacing w:line="276" w:lineRule="auto"/>
        <w:ind w:left="1485" w:right="5401"/>
      </w:pPr>
      <w:r>
        <w:t>Susanne Karlsson</w:t>
      </w:r>
    </w:p>
    <w:p w14:paraId="5B72DC0A" w14:textId="77777777" w:rsidR="00262286" w:rsidRDefault="00410D06">
      <w:pPr>
        <w:pStyle w:val="Brdtext"/>
        <w:ind w:left="1485"/>
      </w:pPr>
      <w:r>
        <w:t>Medicinskt</w:t>
      </w:r>
      <w:r>
        <w:rPr>
          <w:spacing w:val="-1"/>
        </w:rPr>
        <w:t xml:space="preserve"> </w:t>
      </w:r>
      <w:r>
        <w:t>ansvarig</w:t>
      </w:r>
      <w:r>
        <w:rPr>
          <w:spacing w:val="-1"/>
        </w:rPr>
        <w:t xml:space="preserve"> </w:t>
      </w:r>
      <w:r>
        <w:rPr>
          <w:spacing w:val="-2"/>
        </w:rPr>
        <w:t>sjuksköterska</w:t>
      </w:r>
      <w:bookmarkEnd w:id="0"/>
      <w:bookmarkEnd w:id="1"/>
    </w:p>
    <w:sectPr w:rsidR="00262286">
      <w:pgSz w:w="11910" w:h="16840"/>
      <w:pgMar w:top="900" w:right="540" w:bottom="900" w:left="500" w:header="71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AEAC" w14:textId="77777777" w:rsidR="00410D06" w:rsidRDefault="00410D06">
      <w:r>
        <w:separator/>
      </w:r>
    </w:p>
  </w:endnote>
  <w:endnote w:type="continuationSeparator" w:id="0">
    <w:p w14:paraId="3DE0444E" w14:textId="77777777" w:rsidR="00410D06" w:rsidRDefault="0041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D7F" w14:textId="77777777" w:rsidR="00410D06" w:rsidRDefault="00410D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403C" w14:textId="77777777" w:rsidR="00410D06" w:rsidRDefault="00410D0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7E80" w14:textId="77777777" w:rsidR="00410D06" w:rsidRDefault="00410D0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CA87" w14:textId="77777777" w:rsidR="00262286" w:rsidRDefault="00410D06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42607765" wp14:editId="09D13224">
              <wp:simplePos x="0" y="0"/>
              <wp:positionH relativeFrom="page">
                <wp:posOffset>3668903</wp:posOffset>
              </wp:positionH>
              <wp:positionV relativeFrom="page">
                <wp:posOffset>10104129</wp:posOffset>
              </wp:positionV>
              <wp:extent cx="197485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2D169" w14:textId="77777777" w:rsidR="00262286" w:rsidRDefault="00410D06">
                          <w:pPr>
                            <w:spacing w:before="20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2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(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0776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88.9pt;margin-top:795.6pt;width:15.55pt;height: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" filled="f" stroked="f">
              <v:textbox inset="0,0,0,0">
                <w:txbxContent>
                  <w:p w14:paraId="5CC2D169" w14:textId="77777777" w:rsidR="00262286" w:rsidRDefault="00410D06">
                    <w:pPr>
                      <w:spacing w:before="20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2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sz w:val="12"/>
                      </w:rPr>
                      <w:t>(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7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  <w:r>
                      <w:rPr>
                        <w:spacing w:val="-5"/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340F" w14:textId="77777777" w:rsidR="00410D06" w:rsidRDefault="00410D06">
      <w:r>
        <w:separator/>
      </w:r>
    </w:p>
  </w:footnote>
  <w:footnote w:type="continuationSeparator" w:id="0">
    <w:p w14:paraId="685786F3" w14:textId="77777777" w:rsidR="00410D06" w:rsidRDefault="0041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574F" w14:textId="77777777" w:rsidR="00410D06" w:rsidRDefault="00410D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7887" w14:textId="77777777" w:rsidR="00410D06" w:rsidRDefault="00410D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F843" w14:textId="77777777" w:rsidR="00410D06" w:rsidRDefault="00410D0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7E95" w14:textId="77777777" w:rsidR="00262286" w:rsidRDefault="00410D06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559FCA07" wp14:editId="6E164336">
              <wp:simplePos x="0" y="0"/>
              <wp:positionH relativeFrom="page">
                <wp:posOffset>5784341</wp:posOffset>
              </wp:positionH>
              <wp:positionV relativeFrom="page">
                <wp:posOffset>466658</wp:posOffset>
              </wp:positionV>
              <wp:extent cx="850265" cy="1143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84672" w14:textId="77777777" w:rsidR="00262286" w:rsidRDefault="00410D06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Riktlinje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Rutinbeskrivning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CA0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55.45pt;margin-top:36.75pt;width:66.95pt;height: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" filled="f" stroked="f">
              <v:textbox inset="0,0,0,0">
                <w:txbxContent>
                  <w:p w14:paraId="7E184672" w14:textId="77777777" w:rsidR="00262286" w:rsidRDefault="00410D06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Riktlinje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-2"/>
                        <w:sz w:val="12"/>
                      </w:rPr>
                      <w:t xml:space="preserve"> Rutinbeskrivning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671D5232" wp14:editId="6AE73170">
              <wp:simplePos x="0" y="0"/>
              <wp:positionH relativeFrom="page">
                <wp:posOffset>1247952</wp:posOffset>
              </wp:positionH>
              <wp:positionV relativeFrom="page">
                <wp:posOffset>481898</wp:posOffset>
              </wp:positionV>
              <wp:extent cx="514350" cy="114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3D4E0" w14:textId="77777777" w:rsidR="00262286" w:rsidRDefault="00410D06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Nacka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kommun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1D5232" id="Textbox 5" o:spid="_x0000_s1030" type="#_x0000_t202" style="position:absolute;margin-left:98.25pt;margin-top:37.95pt;width:40.5pt;height:9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" filled="f" stroked="f">
              <v:textbox inset="0,0,0,0">
                <w:txbxContent>
                  <w:p w14:paraId="1043D4E0" w14:textId="77777777" w:rsidR="00262286" w:rsidRDefault="00410D06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Nacka</w:t>
                    </w:r>
                    <w:r>
                      <w:rPr>
                        <w:spacing w:val="-2"/>
                        <w:sz w:val="12"/>
                      </w:rPr>
                      <w:t xml:space="preserve"> kommun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49E8"/>
    <w:multiLevelType w:val="hybridMultilevel"/>
    <w:tmpl w:val="3318AC62"/>
    <w:lvl w:ilvl="0" w:tplc="D918FBF4">
      <w:numFmt w:val="bullet"/>
      <w:lvlText w:val=""/>
      <w:lvlJc w:val="left"/>
      <w:pPr>
        <w:ind w:left="2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83422258">
      <w:numFmt w:val="bullet"/>
      <w:lvlText w:val="•"/>
      <w:lvlJc w:val="left"/>
      <w:pPr>
        <w:ind w:left="3390" w:hanging="360"/>
      </w:pPr>
      <w:rPr>
        <w:rFonts w:hint="default"/>
        <w:lang w:val="sv-SE" w:eastAsia="en-US" w:bidi="ar-SA"/>
      </w:rPr>
    </w:lvl>
    <w:lvl w:ilvl="2" w:tplc="040A580C">
      <w:numFmt w:val="bullet"/>
      <w:lvlText w:val="•"/>
      <w:lvlJc w:val="left"/>
      <w:pPr>
        <w:ind w:left="4221" w:hanging="360"/>
      </w:pPr>
      <w:rPr>
        <w:rFonts w:hint="default"/>
        <w:lang w:val="sv-SE" w:eastAsia="en-US" w:bidi="ar-SA"/>
      </w:rPr>
    </w:lvl>
    <w:lvl w:ilvl="3" w:tplc="49FE0E62">
      <w:numFmt w:val="bullet"/>
      <w:lvlText w:val="•"/>
      <w:lvlJc w:val="left"/>
      <w:pPr>
        <w:ind w:left="5051" w:hanging="360"/>
      </w:pPr>
      <w:rPr>
        <w:rFonts w:hint="default"/>
        <w:lang w:val="sv-SE" w:eastAsia="en-US" w:bidi="ar-SA"/>
      </w:rPr>
    </w:lvl>
    <w:lvl w:ilvl="4" w:tplc="43A81A98">
      <w:numFmt w:val="bullet"/>
      <w:lvlText w:val="•"/>
      <w:lvlJc w:val="left"/>
      <w:pPr>
        <w:ind w:left="5882" w:hanging="360"/>
      </w:pPr>
      <w:rPr>
        <w:rFonts w:hint="default"/>
        <w:lang w:val="sv-SE" w:eastAsia="en-US" w:bidi="ar-SA"/>
      </w:rPr>
    </w:lvl>
    <w:lvl w:ilvl="5" w:tplc="847E63E4">
      <w:numFmt w:val="bullet"/>
      <w:lvlText w:val="•"/>
      <w:lvlJc w:val="left"/>
      <w:pPr>
        <w:ind w:left="6713" w:hanging="360"/>
      </w:pPr>
      <w:rPr>
        <w:rFonts w:hint="default"/>
        <w:lang w:val="sv-SE" w:eastAsia="en-US" w:bidi="ar-SA"/>
      </w:rPr>
    </w:lvl>
    <w:lvl w:ilvl="6" w:tplc="B2E0C810">
      <w:numFmt w:val="bullet"/>
      <w:lvlText w:val="•"/>
      <w:lvlJc w:val="left"/>
      <w:pPr>
        <w:ind w:left="7543" w:hanging="360"/>
      </w:pPr>
      <w:rPr>
        <w:rFonts w:hint="default"/>
        <w:lang w:val="sv-SE" w:eastAsia="en-US" w:bidi="ar-SA"/>
      </w:rPr>
    </w:lvl>
    <w:lvl w:ilvl="7" w:tplc="98929272">
      <w:numFmt w:val="bullet"/>
      <w:lvlText w:val="•"/>
      <w:lvlJc w:val="left"/>
      <w:pPr>
        <w:ind w:left="8374" w:hanging="360"/>
      </w:pPr>
      <w:rPr>
        <w:rFonts w:hint="default"/>
        <w:lang w:val="sv-SE" w:eastAsia="en-US" w:bidi="ar-SA"/>
      </w:rPr>
    </w:lvl>
    <w:lvl w:ilvl="8" w:tplc="8C40FA6C">
      <w:numFmt w:val="bullet"/>
      <w:lvlText w:val="•"/>
      <w:lvlJc w:val="left"/>
      <w:pPr>
        <w:ind w:left="9205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485D6A41"/>
    <w:multiLevelType w:val="hybridMultilevel"/>
    <w:tmpl w:val="2A50B16E"/>
    <w:lvl w:ilvl="0" w:tplc="64F47A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1A105A04">
      <w:numFmt w:val="bullet"/>
      <w:lvlText w:val="•"/>
      <w:lvlJc w:val="left"/>
      <w:pPr>
        <w:ind w:left="1193" w:hanging="360"/>
      </w:pPr>
      <w:rPr>
        <w:rFonts w:hint="default"/>
        <w:lang w:val="sv-SE" w:eastAsia="en-US" w:bidi="ar-SA"/>
      </w:rPr>
    </w:lvl>
    <w:lvl w:ilvl="2" w:tplc="A8D0E148">
      <w:numFmt w:val="bullet"/>
      <w:lvlText w:val="•"/>
      <w:lvlJc w:val="left"/>
      <w:pPr>
        <w:ind w:left="1926" w:hanging="360"/>
      </w:pPr>
      <w:rPr>
        <w:rFonts w:hint="default"/>
        <w:lang w:val="sv-SE" w:eastAsia="en-US" w:bidi="ar-SA"/>
      </w:rPr>
    </w:lvl>
    <w:lvl w:ilvl="3" w:tplc="170EC738">
      <w:numFmt w:val="bullet"/>
      <w:lvlText w:val="•"/>
      <w:lvlJc w:val="left"/>
      <w:pPr>
        <w:ind w:left="2660" w:hanging="360"/>
      </w:pPr>
      <w:rPr>
        <w:rFonts w:hint="default"/>
        <w:lang w:val="sv-SE" w:eastAsia="en-US" w:bidi="ar-SA"/>
      </w:rPr>
    </w:lvl>
    <w:lvl w:ilvl="4" w:tplc="5824F1D8">
      <w:numFmt w:val="bullet"/>
      <w:lvlText w:val="•"/>
      <w:lvlJc w:val="left"/>
      <w:pPr>
        <w:ind w:left="3393" w:hanging="360"/>
      </w:pPr>
      <w:rPr>
        <w:rFonts w:hint="default"/>
        <w:lang w:val="sv-SE" w:eastAsia="en-US" w:bidi="ar-SA"/>
      </w:rPr>
    </w:lvl>
    <w:lvl w:ilvl="5" w:tplc="A96E8418">
      <w:numFmt w:val="bullet"/>
      <w:lvlText w:val="•"/>
      <w:lvlJc w:val="left"/>
      <w:pPr>
        <w:ind w:left="4127" w:hanging="360"/>
      </w:pPr>
      <w:rPr>
        <w:rFonts w:hint="default"/>
        <w:lang w:val="sv-SE" w:eastAsia="en-US" w:bidi="ar-SA"/>
      </w:rPr>
    </w:lvl>
    <w:lvl w:ilvl="6" w:tplc="3418DEDA">
      <w:numFmt w:val="bullet"/>
      <w:lvlText w:val="•"/>
      <w:lvlJc w:val="left"/>
      <w:pPr>
        <w:ind w:left="4860" w:hanging="360"/>
      </w:pPr>
      <w:rPr>
        <w:rFonts w:hint="default"/>
        <w:lang w:val="sv-SE" w:eastAsia="en-US" w:bidi="ar-SA"/>
      </w:rPr>
    </w:lvl>
    <w:lvl w:ilvl="7" w:tplc="FD86A65C">
      <w:numFmt w:val="bullet"/>
      <w:lvlText w:val="•"/>
      <w:lvlJc w:val="left"/>
      <w:pPr>
        <w:ind w:left="5594" w:hanging="360"/>
      </w:pPr>
      <w:rPr>
        <w:rFonts w:hint="default"/>
        <w:lang w:val="sv-SE" w:eastAsia="en-US" w:bidi="ar-SA"/>
      </w:rPr>
    </w:lvl>
    <w:lvl w:ilvl="8" w:tplc="BAB2F7F0">
      <w:numFmt w:val="bullet"/>
      <w:lvlText w:val="•"/>
      <w:lvlJc w:val="left"/>
      <w:pPr>
        <w:ind w:left="6327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736076EC"/>
    <w:multiLevelType w:val="hybridMultilevel"/>
    <w:tmpl w:val="180843DA"/>
    <w:lvl w:ilvl="0" w:tplc="5A2259A2">
      <w:numFmt w:val="bullet"/>
      <w:lvlText w:val=""/>
      <w:lvlJc w:val="left"/>
      <w:pPr>
        <w:ind w:left="22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2DB4A072">
      <w:numFmt w:val="bullet"/>
      <w:lvlText w:val="•"/>
      <w:lvlJc w:val="left"/>
      <w:pPr>
        <w:ind w:left="3066" w:hanging="360"/>
      </w:pPr>
      <w:rPr>
        <w:rFonts w:hint="default"/>
        <w:lang w:val="sv-SE" w:eastAsia="en-US" w:bidi="ar-SA"/>
      </w:rPr>
    </w:lvl>
    <w:lvl w:ilvl="2" w:tplc="E7043BAA">
      <w:numFmt w:val="bullet"/>
      <w:lvlText w:val="•"/>
      <w:lvlJc w:val="left"/>
      <w:pPr>
        <w:ind w:left="3933" w:hanging="360"/>
      </w:pPr>
      <w:rPr>
        <w:rFonts w:hint="default"/>
        <w:lang w:val="sv-SE" w:eastAsia="en-US" w:bidi="ar-SA"/>
      </w:rPr>
    </w:lvl>
    <w:lvl w:ilvl="3" w:tplc="490470A6">
      <w:numFmt w:val="bullet"/>
      <w:lvlText w:val="•"/>
      <w:lvlJc w:val="left"/>
      <w:pPr>
        <w:ind w:left="4799" w:hanging="360"/>
      </w:pPr>
      <w:rPr>
        <w:rFonts w:hint="default"/>
        <w:lang w:val="sv-SE" w:eastAsia="en-US" w:bidi="ar-SA"/>
      </w:rPr>
    </w:lvl>
    <w:lvl w:ilvl="4" w:tplc="ED883146">
      <w:numFmt w:val="bullet"/>
      <w:lvlText w:val="•"/>
      <w:lvlJc w:val="left"/>
      <w:pPr>
        <w:ind w:left="5666" w:hanging="360"/>
      </w:pPr>
      <w:rPr>
        <w:rFonts w:hint="default"/>
        <w:lang w:val="sv-SE" w:eastAsia="en-US" w:bidi="ar-SA"/>
      </w:rPr>
    </w:lvl>
    <w:lvl w:ilvl="5" w:tplc="B4D25BCA">
      <w:numFmt w:val="bullet"/>
      <w:lvlText w:val="•"/>
      <w:lvlJc w:val="left"/>
      <w:pPr>
        <w:ind w:left="6533" w:hanging="360"/>
      </w:pPr>
      <w:rPr>
        <w:rFonts w:hint="default"/>
        <w:lang w:val="sv-SE" w:eastAsia="en-US" w:bidi="ar-SA"/>
      </w:rPr>
    </w:lvl>
    <w:lvl w:ilvl="6" w:tplc="A740E10A">
      <w:numFmt w:val="bullet"/>
      <w:lvlText w:val="•"/>
      <w:lvlJc w:val="left"/>
      <w:pPr>
        <w:ind w:left="7399" w:hanging="360"/>
      </w:pPr>
      <w:rPr>
        <w:rFonts w:hint="default"/>
        <w:lang w:val="sv-SE" w:eastAsia="en-US" w:bidi="ar-SA"/>
      </w:rPr>
    </w:lvl>
    <w:lvl w:ilvl="7" w:tplc="DD98CC50">
      <w:numFmt w:val="bullet"/>
      <w:lvlText w:val="•"/>
      <w:lvlJc w:val="left"/>
      <w:pPr>
        <w:ind w:left="8266" w:hanging="360"/>
      </w:pPr>
      <w:rPr>
        <w:rFonts w:hint="default"/>
        <w:lang w:val="sv-SE" w:eastAsia="en-US" w:bidi="ar-SA"/>
      </w:rPr>
    </w:lvl>
    <w:lvl w:ilvl="8" w:tplc="BD3E7D54">
      <w:numFmt w:val="bullet"/>
      <w:lvlText w:val="•"/>
      <w:lvlJc w:val="left"/>
      <w:pPr>
        <w:ind w:left="9133" w:hanging="360"/>
      </w:pPr>
      <w:rPr>
        <w:rFonts w:hint="default"/>
        <w:lang w:val="sv-SE" w:eastAsia="en-US" w:bidi="ar-SA"/>
      </w:rPr>
    </w:lvl>
  </w:abstractNum>
  <w:num w:numId="1" w16cid:durableId="1048647001">
    <w:abstractNumId w:val="1"/>
  </w:num>
  <w:num w:numId="2" w16cid:durableId="129789458">
    <w:abstractNumId w:val="0"/>
  </w:num>
  <w:num w:numId="3" w16cid:durableId="131976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286"/>
    <w:rsid w:val="00262286"/>
    <w:rsid w:val="00410D06"/>
    <w:rsid w:val="00461AF4"/>
    <w:rsid w:val="004B5CAF"/>
    <w:rsid w:val="00645A39"/>
    <w:rsid w:val="00A0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4E7"/>
  <w15:docId w15:val="{1ABB03DB-08A2-45FB-81A6-6C7E568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sv-SE"/>
    </w:rPr>
  </w:style>
  <w:style w:type="paragraph" w:styleId="Rubrik1">
    <w:name w:val="heading 1"/>
    <w:basedOn w:val="Normal"/>
    <w:uiPriority w:val="9"/>
    <w:qFormat/>
    <w:pPr>
      <w:ind w:left="1485"/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ind w:left="1485"/>
      <w:outlineLvl w:val="1"/>
    </w:pPr>
    <w:rPr>
      <w:b/>
      <w:bCs/>
      <w:sz w:val="28"/>
      <w:szCs w:val="28"/>
    </w:rPr>
  </w:style>
  <w:style w:type="paragraph" w:styleId="Rubrik3">
    <w:name w:val="heading 3"/>
    <w:basedOn w:val="Normal"/>
    <w:uiPriority w:val="9"/>
    <w:unhideWhenUsed/>
    <w:qFormat/>
    <w:pPr>
      <w:spacing w:before="122"/>
      <w:ind w:left="1485"/>
      <w:outlineLvl w:val="2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42"/>
      <w:ind w:left="220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 w:line="146" w:lineRule="exact"/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410D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0D06"/>
    <w:rPr>
      <w:rFonts w:ascii="Gill Sans MT" w:eastAsia="Gill Sans MT" w:hAnsi="Gill Sans MT" w:cs="Gill Sans MT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10D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0D06"/>
    <w:rPr>
      <w:rFonts w:ascii="Gill Sans MT" w:eastAsia="Gill Sans MT" w:hAnsi="Gill Sans MT" w:cs="Gill Sans MT"/>
      <w:lang w:val="sv-SE"/>
    </w:rPr>
  </w:style>
  <w:style w:type="character" w:styleId="Hyperlnk">
    <w:name w:val="Hyperlink"/>
    <w:basedOn w:val="Standardstycketeckensnitt"/>
    <w:uiPriority w:val="99"/>
    <w:unhideWhenUsed/>
    <w:rsid w:val="00A077A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77A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5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karolinska.se/lab/remiss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arolinska.se/49b4c5/globalassets/global/2-funktioner/funktion-kul/kitm/episerver-forms/transfusionskomplikation-rapport-imt1968_5.pdf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vardhandboken.se" TargetMode="External"/><Relationship Id="rId25" Type="http://schemas.openxmlformats.org/officeDocument/2006/relationships/hyperlink" Target="https://www.vardhandboken.se/vard-och-behandling/lakemedelsbehandling/transfusion-av-blodkomponenter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karolinska.se/for-vardgivare/kliniker-och-enheter-a-o/kliniker-och-enheter-a-o/karolinska-universitetslaboratoriet/klinisk-immunologitransfusionsmedici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karolinska.se/for-vardgivare/kliniker-och-enheter-a-o/kliniker-och-enheter-a-o/karolinska-universitetslaboratoriet/klinisk-immunologitransfusionsmedicin/" TargetMode="External"/><Relationship Id="rId10" Type="http://schemas.openxmlformats.org/officeDocument/2006/relationships/hyperlink" Target="http://www.nacka.se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info@nacka.se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karolinska.se/for-vardgivare/kliniker-och-enheter-a-o/kliniker-och-enheter-a-o/karolinska-universitetslaboratoriet/klinisk-immunologitransfusionsmedici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10254</Characters>
  <Application>Microsoft Office Word</Application>
  <DocSecurity>4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Rutinbeskrivning</vt:lpstr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Rutinbeskrivning</dc:title>
  <dc:creator>Reinikainen Elisa</dc:creator>
  <cp:lastModifiedBy>Izabell Söderström</cp:lastModifiedBy>
  <cp:revision>2</cp:revision>
  <dcterms:created xsi:type="dcterms:W3CDTF">2024-03-05T08:46:00Z</dcterms:created>
  <dcterms:modified xsi:type="dcterms:W3CDTF">2024-03-05T08:46:00Z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