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692B0B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Har inte tillgång till Pulsen Combine (dokumentationssystem)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B66428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B66428">
        <w:rPr>
          <w:rFonts w:ascii="Gill Sans MT" w:hAnsi="Gill Sans MT"/>
          <w:b/>
          <w:noProof/>
          <w:sz w:val="22"/>
          <w:szCs w:val="22"/>
        </w:rPr>
        <w:t>S</w:t>
      </w:r>
      <w:r w:rsidR="00BD398B" w:rsidRPr="00B66428">
        <w:rPr>
          <w:rFonts w:ascii="Gill Sans MT" w:hAnsi="Gill Sans MT"/>
          <w:b/>
          <w:noProof/>
          <w:sz w:val="22"/>
          <w:szCs w:val="22"/>
        </w:rPr>
        <w:t>yfte</w:t>
      </w:r>
    </w:p>
    <w:p w:rsidR="003E0763" w:rsidRPr="00B66428" w:rsidRDefault="00692B0B" w:rsidP="003E0763">
      <w:pPr>
        <w:spacing w:after="267" w:line="260" w:lineRule="atLeast"/>
        <w:rPr>
          <w:rFonts w:ascii="Gill Sans MT" w:hAnsi="Gill Sans MT"/>
          <w:noProof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w:t>R</w:t>
      </w:r>
      <w:r w:rsidR="003E0763" w:rsidRPr="00B66428">
        <w:rPr>
          <w:rFonts w:ascii="Gill Sans MT" w:hAnsi="Gill Sans MT"/>
          <w:noProof/>
          <w:sz w:val="22"/>
          <w:szCs w:val="22"/>
        </w:rPr>
        <w:t xml:space="preserve">utinen </w:t>
      </w:r>
      <w:r>
        <w:rPr>
          <w:rFonts w:ascii="Gill Sans MT" w:hAnsi="Gill Sans MT"/>
          <w:noProof/>
          <w:sz w:val="22"/>
          <w:szCs w:val="22"/>
        </w:rPr>
        <w:t xml:space="preserve">beskriver hur medarbetare som inte har tillgång till dokumentationssystemet skall dokumentera. </w:t>
      </w:r>
    </w:p>
    <w:p w:rsidR="009A0F53" w:rsidRPr="00B66428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B66428">
        <w:rPr>
          <w:rFonts w:ascii="Gill Sans MT" w:hAnsi="Gill Sans MT"/>
          <w:b/>
          <w:noProof/>
          <w:sz w:val="22"/>
          <w:szCs w:val="22"/>
        </w:rPr>
        <w:t>Ansvar</w:t>
      </w:r>
    </w:p>
    <w:p w:rsidR="003E0763" w:rsidRPr="00B66428" w:rsidRDefault="00692B0B" w:rsidP="003E0763">
      <w:pPr>
        <w:pStyle w:val="FormatmallGillSansMT95ptefter20ptRadavstndminst13pt"/>
        <w:rPr>
          <w:sz w:val="22"/>
          <w:szCs w:val="22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>
        <w:rPr>
          <w:sz w:val="22"/>
          <w:szCs w:val="22"/>
        </w:rPr>
        <w:t xml:space="preserve">Alla medarbetare inom Nacka seniorscenter som inte har inloggning i Pulsen Combine </w:t>
      </w:r>
    </w:p>
    <w:p w:rsidR="00A94924" w:rsidRPr="00B66428" w:rsidRDefault="00A24560" w:rsidP="00A94924">
      <w:pPr>
        <w:spacing w:line="240" w:lineRule="auto"/>
        <w:rPr>
          <w:rFonts w:ascii="Gill Sans MT" w:hAnsi="Gill Sans MT"/>
          <w:sz w:val="22"/>
          <w:szCs w:val="22"/>
        </w:rPr>
      </w:pPr>
      <w:bookmarkStart w:id="4" w:name="TOC"/>
      <w:bookmarkEnd w:id="4"/>
      <w:r w:rsidRPr="00B66428">
        <w:rPr>
          <w:rFonts w:ascii="Gill Sans MT" w:hAnsi="Gill Sans MT"/>
          <w:b/>
          <w:noProof/>
          <w:sz w:val="22"/>
          <w:szCs w:val="22"/>
        </w:rPr>
        <w:t>Utförande</w:t>
      </w:r>
    </w:p>
    <w:p w:rsidR="00692B0B" w:rsidRPr="00692B0B" w:rsidRDefault="00692B0B" w:rsidP="00692B0B">
      <w:pPr>
        <w:rPr>
          <w:szCs w:val="24"/>
        </w:rPr>
      </w:pPr>
      <w:r>
        <w:rPr>
          <w:szCs w:val="24"/>
        </w:rPr>
        <w:br/>
      </w:r>
      <w:r w:rsidRPr="00692B0B">
        <w:rPr>
          <w:szCs w:val="24"/>
        </w:rPr>
        <w:t>Om det inte finns tillgång till personal med behörighet att dokumentera i Pulsen Combine.</w:t>
      </w:r>
    </w:p>
    <w:p w:rsidR="00692B0B" w:rsidRPr="00692B0B" w:rsidRDefault="00692B0B" w:rsidP="00692B0B">
      <w:pPr>
        <w:spacing w:line="240" w:lineRule="auto"/>
        <w:rPr>
          <w:szCs w:val="24"/>
        </w:rPr>
      </w:pPr>
    </w:p>
    <w:p w:rsidR="00692B0B" w:rsidRPr="00692B0B" w:rsidRDefault="00692B0B" w:rsidP="00692B0B">
      <w:pPr>
        <w:numPr>
          <w:ilvl w:val="0"/>
          <w:numId w:val="20"/>
        </w:numPr>
        <w:spacing w:line="240" w:lineRule="auto"/>
        <w:rPr>
          <w:szCs w:val="24"/>
        </w:rPr>
      </w:pPr>
      <w:r w:rsidRPr="00692B0B">
        <w:rPr>
          <w:szCs w:val="24"/>
        </w:rPr>
        <w:t>Dokumentera på journalblad som finns på den gemensamma expeditionen. Ange vilken kund det gäller.</w:t>
      </w:r>
    </w:p>
    <w:p w:rsidR="00692B0B" w:rsidRPr="00692B0B" w:rsidRDefault="00692B0B" w:rsidP="00692B0B">
      <w:pPr>
        <w:spacing w:line="240" w:lineRule="auto"/>
        <w:rPr>
          <w:szCs w:val="24"/>
        </w:rPr>
      </w:pPr>
    </w:p>
    <w:p w:rsidR="00692B0B" w:rsidRPr="00692B0B" w:rsidRDefault="00692B0B" w:rsidP="00692B0B">
      <w:pPr>
        <w:numPr>
          <w:ilvl w:val="0"/>
          <w:numId w:val="20"/>
        </w:numPr>
        <w:spacing w:line="240" w:lineRule="auto"/>
        <w:rPr>
          <w:szCs w:val="24"/>
        </w:rPr>
      </w:pPr>
      <w:r w:rsidRPr="00692B0B">
        <w:rPr>
          <w:szCs w:val="24"/>
        </w:rPr>
        <w:t>Skriv ditt namn och datum på anteckningen.</w:t>
      </w:r>
    </w:p>
    <w:p w:rsidR="00692B0B" w:rsidRPr="00692B0B" w:rsidRDefault="00692B0B" w:rsidP="00692B0B">
      <w:pPr>
        <w:spacing w:line="240" w:lineRule="auto"/>
        <w:rPr>
          <w:szCs w:val="24"/>
        </w:rPr>
      </w:pPr>
    </w:p>
    <w:p w:rsidR="003E0763" w:rsidRPr="00692B0B" w:rsidRDefault="00692B0B" w:rsidP="00CA3FC9">
      <w:pPr>
        <w:numPr>
          <w:ilvl w:val="0"/>
          <w:numId w:val="20"/>
        </w:numPr>
        <w:spacing w:line="240" w:lineRule="auto"/>
        <w:rPr>
          <w:szCs w:val="24"/>
        </w:rPr>
      </w:pPr>
      <w:r w:rsidRPr="00692B0B">
        <w:rPr>
          <w:szCs w:val="24"/>
        </w:rPr>
        <w:t>Lämna anteckningen till sjuks</w:t>
      </w:r>
      <w:bookmarkStart w:id="5" w:name="_GoBack"/>
      <w:bookmarkEnd w:id="5"/>
      <w:r w:rsidRPr="00692B0B">
        <w:rPr>
          <w:szCs w:val="24"/>
        </w:rPr>
        <w:t>köterskan.</w:t>
      </w:r>
      <w:bookmarkStart w:id="6" w:name="Rapporttext"/>
      <w:bookmarkStart w:id="7" w:name="Title"/>
      <w:bookmarkEnd w:id="6"/>
      <w:bookmarkEnd w:id="7"/>
      <w:r w:rsidR="003E0763" w:rsidRPr="00692B0B">
        <w:rPr>
          <w:rFonts w:ascii="Gill Sans MT" w:hAnsi="Gill Sans MT"/>
          <w:noProof/>
          <w:sz w:val="22"/>
          <w:szCs w:val="22"/>
        </w:rPr>
        <w:t xml:space="preserve"> </w:t>
      </w:r>
    </w:p>
    <w:sectPr w:rsidR="003E0763" w:rsidRPr="00692B0B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692B0B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692B0B" w:rsidRPr="00692B0B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10" w:name="LogoLastPage"/>
    <w:r>
      <w:t xml:space="preserve"> </w:t>
    </w:r>
    <w:bookmarkEnd w:id="1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1" w:name="Diarienummer"/>
          <w:bookmarkEnd w:id="11"/>
        </w:p>
      </w:tc>
      <w:tc>
        <w:tcPr>
          <w:tcW w:w="2470" w:type="dxa"/>
        </w:tcPr>
        <w:p w:rsidR="00EF0140" w:rsidRPr="00993316" w:rsidRDefault="00692B0B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2017-12-05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2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2"/>
        </w:p>
      </w:tc>
      <w:tc>
        <w:tcPr>
          <w:tcW w:w="2912" w:type="dxa"/>
        </w:tcPr>
        <w:p w:rsidR="00EF0140" w:rsidRPr="00993316" w:rsidRDefault="00692B0B" w:rsidP="00F37F83">
          <w:pPr>
            <w:pStyle w:val="Sidfot"/>
            <w:spacing w:line="180" w:lineRule="exact"/>
            <w:rPr>
              <w:szCs w:val="14"/>
            </w:rPr>
          </w:pPr>
          <w:bookmarkStart w:id="13" w:name="Politskt"/>
          <w:bookmarkEnd w:id="13"/>
          <w:r>
            <w:rPr>
              <w:szCs w:val="14"/>
            </w:rPr>
            <w:t>Lokal ledningsgrupp för Nacka seniorcenter</w:t>
          </w:r>
        </w:p>
      </w:tc>
    </w:tr>
  </w:tbl>
  <w:p w:rsidR="00BD58D5" w:rsidRDefault="00BD58D5" w:rsidP="00C30B00">
    <w:pPr>
      <w:pStyle w:val="Sidfot"/>
      <w:jc w:val="center"/>
    </w:pPr>
  </w:p>
  <w:tbl>
    <w:tblPr>
      <w:tblStyle w:val="Tabellrutnt"/>
      <w:tblW w:w="9469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BD58D5" w:rsidRPr="00F2400E" w:rsidTr="0012592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t xml:space="preserve"> </w:t>
          </w:r>
          <w:r>
            <w:rPr>
              <w:caps/>
              <w:sz w:val="9"/>
              <w:szCs w:val="9"/>
            </w:rPr>
            <w:t>Postadress</w:t>
          </w:r>
        </w:p>
      </w:tc>
      <w:tc>
        <w:tcPr>
          <w:tcW w:w="195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Besöksadress</w:t>
          </w:r>
        </w:p>
      </w:tc>
      <w:tc>
        <w:tcPr>
          <w:tcW w:w="1175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Telefon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E-post</w:t>
          </w:r>
        </w:p>
      </w:tc>
      <w:tc>
        <w:tcPr>
          <w:tcW w:w="71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Org.nummer</w:t>
          </w:r>
        </w:p>
      </w:tc>
    </w:tr>
    <w:tr w:rsidR="00BD58D5" w:rsidRPr="00A77D51" w:rsidTr="0012592B">
      <w:tc>
        <w:tcPr>
          <w:tcW w:w="2031" w:type="dxa"/>
          <w:tcMar>
            <w:left w:w="0" w:type="dxa"/>
          </w:tcMar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r>
            <w:rPr>
              <w:szCs w:val="14"/>
            </w:rPr>
            <w:t xml:space="preserve">, </w:t>
          </w:r>
          <w:r w:rsidRPr="00A77D51">
            <w:rPr>
              <w:szCs w:val="14"/>
            </w:rPr>
            <w:t>131 81 Nacka</w:t>
          </w:r>
        </w:p>
      </w:tc>
      <w:tc>
        <w:tcPr>
          <w:tcW w:w="195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08-718 80 00</w:t>
          </w:r>
        </w:p>
      </w:tc>
      <w:tc>
        <w:tcPr>
          <w:tcW w:w="114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BD58D5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212000-0167</w:t>
          </w:r>
        </w:p>
      </w:tc>
    </w:tr>
  </w:tbl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8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8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9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1317C0"/>
    <w:multiLevelType w:val="hybridMultilevel"/>
    <w:tmpl w:val="BFE67E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4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3"/>
  </w:num>
  <w:num w:numId="18">
    <w:abstractNumId w:val="3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2B0B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6428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68D99A4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8E6C2-39F2-4E3D-8DF8-C91D7349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9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6</cp:revision>
  <cp:lastPrinted>2005-09-12T13:08:00Z</cp:lastPrinted>
  <dcterms:created xsi:type="dcterms:W3CDTF">2017-08-31T08:43:00Z</dcterms:created>
  <dcterms:modified xsi:type="dcterms:W3CDTF">2017-12-05T10:30:00Z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