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3A6B828E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057A285F" w14:textId="0724F7C4" w:rsidR="008208F5" w:rsidRPr="00E1265B" w:rsidRDefault="00F24FFA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Behörighetshantering för Epsilon </w:t>
            </w:r>
            <w:r w:rsidR="003C075F">
              <w:rPr>
                <w:b/>
                <w:sz w:val="44"/>
                <w:szCs w:val="44"/>
              </w:rPr>
              <w:t>i</w:t>
            </w:r>
            <w:r>
              <w:rPr>
                <w:b/>
                <w:sz w:val="44"/>
                <w:szCs w:val="44"/>
              </w:rPr>
              <w:t xml:space="preserve"> chefsportalen för Omsorg och assistans</w:t>
            </w:r>
          </w:p>
        </w:tc>
      </w:tr>
    </w:tbl>
    <w:p w14:paraId="497C4459" w14:textId="77777777" w:rsidR="009A0F53" w:rsidRDefault="009A0F53" w:rsidP="00750D4A">
      <w:pPr>
        <w:rPr>
          <w:noProof/>
        </w:rPr>
      </w:pPr>
    </w:p>
    <w:p w14:paraId="3F56DE1A" w14:textId="77777777" w:rsidR="00100008" w:rsidRDefault="00100008" w:rsidP="00F345BD">
      <w:pPr>
        <w:rPr>
          <w:b/>
          <w:noProof/>
        </w:rPr>
      </w:pPr>
    </w:p>
    <w:p w14:paraId="02936823" w14:textId="77777777" w:rsidR="00750D4A" w:rsidRDefault="00750D4A" w:rsidP="00F345BD">
      <w:pPr>
        <w:rPr>
          <w:b/>
          <w:noProof/>
        </w:rPr>
      </w:pPr>
    </w:p>
    <w:p w14:paraId="6C0EAE46" w14:textId="77777777" w:rsidR="00750D4A" w:rsidRDefault="00750D4A" w:rsidP="00F345BD">
      <w:pPr>
        <w:rPr>
          <w:b/>
          <w:noProof/>
        </w:rPr>
      </w:pPr>
    </w:p>
    <w:p w14:paraId="0A40B00B" w14:textId="77777777" w:rsidR="00413B68" w:rsidRDefault="00413B68" w:rsidP="00F345BD">
      <w:pPr>
        <w:rPr>
          <w:b/>
          <w:noProof/>
        </w:rPr>
      </w:pPr>
    </w:p>
    <w:p w14:paraId="6EAE3CBB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D5CCE9E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99A5234" w14:textId="54842065" w:rsidR="00F24FFA" w:rsidRPr="00F24FFA" w:rsidRDefault="006A7DCC" w:rsidP="00F24FFA">
      <w:pPr>
        <w:pStyle w:val="Rubrik2"/>
        <w:rPr>
          <w:noProof/>
        </w:rPr>
      </w:pPr>
      <w:r>
        <w:rPr>
          <w:noProof/>
        </w:rPr>
        <w:t>Syfte</w:t>
      </w:r>
    </w:p>
    <w:p w14:paraId="0DFABEB2" w14:textId="215727B1" w:rsidR="00F24FFA" w:rsidRDefault="006A7DCC" w:rsidP="00F24FFA">
      <w:pPr>
        <w:spacing w:after="267" w:line="260" w:lineRule="atLeast"/>
      </w:pPr>
      <w:r>
        <w:t xml:space="preserve">Detta dokument redovisar hur behörighetshanteringen </w:t>
      </w:r>
      <w:r w:rsidR="00D6267F">
        <w:t xml:space="preserve">för Epsilon </w:t>
      </w:r>
      <w:r>
        <w:t>ska utföras i chefsportalen för användare inom Omsorg och assistans</w:t>
      </w:r>
      <w:r w:rsidR="00686A38">
        <w:t>, samt vilka förutsättningar som krävs för att en behörighetsadministratör ska kunna hantera behörigheter.</w:t>
      </w:r>
    </w:p>
    <w:p w14:paraId="66DC2ED9" w14:textId="507FE0F5" w:rsidR="00686A38" w:rsidRPr="00686A38" w:rsidRDefault="00686A38" w:rsidP="00F24FFA">
      <w:pPr>
        <w:spacing w:after="267" w:line="260" w:lineRule="atLeast"/>
        <w:rPr>
          <w:b/>
          <w:bCs/>
        </w:rPr>
      </w:pPr>
      <w:r w:rsidRPr="00686A38">
        <w:rPr>
          <w:b/>
          <w:bCs/>
        </w:rPr>
        <w:t>Observera att det alltid går bra att beställa behörigheter via Servicecenter enligt ordinarie gång för behörighetshantering.</w:t>
      </w:r>
      <w:r w:rsidR="000E1F55">
        <w:rPr>
          <w:b/>
          <w:bCs/>
        </w:rPr>
        <w:br/>
      </w:r>
    </w:p>
    <w:p w14:paraId="4740C01F" w14:textId="5FE1C5CA" w:rsidR="00F24FFA" w:rsidRDefault="006A7DCC" w:rsidP="00F24FFA">
      <w:pPr>
        <w:pStyle w:val="Rubrik2"/>
        <w:rPr>
          <w:noProof/>
        </w:rPr>
      </w:pPr>
      <w:r>
        <w:rPr>
          <w:noProof/>
        </w:rPr>
        <w:t>Bakgrundsinformation</w:t>
      </w:r>
    </w:p>
    <w:p w14:paraId="4282B9D8" w14:textId="279A7CC1" w:rsidR="00143D60" w:rsidRDefault="006A7DCC" w:rsidP="006A7DCC">
      <w:r>
        <w:t xml:space="preserve">För att få tillgång till Epsilon krävs det att medarbetaren har ett Nackakonto, dvs ett konto i Nackas Active Directory (AD). Om medarbetaren är månadsanställd genereras ett Nackakonto automatiskt vid datumet anställningen börjar enligt </w:t>
      </w:r>
      <w:proofErr w:type="spellStart"/>
      <w:r>
        <w:t>Personec</w:t>
      </w:r>
      <w:proofErr w:type="spellEnd"/>
      <w:r>
        <w:t>. Om medarbetaren är konsult eller timanställd behöver chef beställa ett Nackakonto via Servicecenter</w:t>
      </w:r>
      <w:r w:rsidR="00686A38">
        <w:t>.</w:t>
      </w:r>
      <w:r>
        <w:br/>
      </w:r>
      <w:r>
        <w:br/>
      </w:r>
      <w:r w:rsidR="00686A38">
        <w:t>När Nackakonto finns tilldelas be</w:t>
      </w:r>
      <w:r>
        <w:t>hörighet till grupper i Epsilon via Nackas AD.</w:t>
      </w:r>
      <w:r w:rsidR="00686A38">
        <w:t xml:space="preserve"> </w:t>
      </w:r>
      <w:r w:rsidR="00686A38">
        <w:br/>
        <w:t>I c</w:t>
      </w:r>
      <w:r>
        <w:t xml:space="preserve">hefsportalen (även kallad IDM-portalen) </w:t>
      </w:r>
      <w:r w:rsidR="00686A38">
        <w:t>kan man tilldela behörighet till nya grupper</w:t>
      </w:r>
      <w:r w:rsidR="00143D60">
        <w:t xml:space="preserve"> för en användare</w:t>
      </w:r>
      <w:r w:rsidR="00686A38">
        <w:t>, eller ta bort behörighet till befintliga grupper</w:t>
      </w:r>
      <w:r w:rsidR="00143D60">
        <w:t xml:space="preserve">. </w:t>
      </w:r>
    </w:p>
    <w:p w14:paraId="736DAEDF" w14:textId="67239F51" w:rsidR="006A7DCC" w:rsidRDefault="00143D60" w:rsidP="006A7DCC">
      <w:r>
        <w:t>Chefsportalen har alltså rättigheter att skriva i AD.</w:t>
      </w:r>
      <w:r w:rsidR="00686A38">
        <w:br/>
        <w:t>Synkronisering mellan AD och Epsilon sker 1 gång varje timme mellan klockan 07:00 och 19:00 alla dagar.</w:t>
      </w:r>
    </w:p>
    <w:p w14:paraId="0CAB3203" w14:textId="1EAA4D6C" w:rsidR="00686A38" w:rsidRDefault="00686A38" w:rsidP="006A7DCC"/>
    <w:p w14:paraId="28AB5A05" w14:textId="18773D37" w:rsidR="00686A38" w:rsidRDefault="00686A38" w:rsidP="006A7DCC">
      <w:r>
        <w:t xml:space="preserve">När användaren är synkroniserad till Epsilon tilldelas Befattning och Roller i Epsilon. </w:t>
      </w:r>
      <w:r>
        <w:br/>
      </w:r>
      <w:r w:rsidRPr="00686A38">
        <w:rPr>
          <w:b/>
          <w:bCs/>
        </w:rPr>
        <w:t xml:space="preserve">Notera att befattning och roller tilldelas </w:t>
      </w:r>
      <w:r w:rsidRPr="00143D60">
        <w:rPr>
          <w:b/>
          <w:bCs/>
          <w:u w:val="single"/>
        </w:rPr>
        <w:t>endast</w:t>
      </w:r>
      <w:r w:rsidRPr="00686A38">
        <w:rPr>
          <w:b/>
          <w:bCs/>
        </w:rPr>
        <w:t xml:space="preserve"> enligt behörighetsmatris som är framtagen av förvaltningen för Epsilon.</w:t>
      </w:r>
      <w:r>
        <w:t xml:space="preserve"> </w:t>
      </w:r>
    </w:p>
    <w:p w14:paraId="1BBB4263" w14:textId="6D481BA2" w:rsidR="00686A38" w:rsidRPr="00F24FFA" w:rsidRDefault="00686A38" w:rsidP="00686A38">
      <w:pPr>
        <w:pStyle w:val="Rubrik2"/>
        <w:rPr>
          <w:noProof/>
        </w:rPr>
      </w:pPr>
      <w:r>
        <w:rPr>
          <w:noProof/>
        </w:rPr>
        <w:t>Förutsättningar för behörighetsadministratörer inom Omsorg och assistans</w:t>
      </w:r>
    </w:p>
    <w:p w14:paraId="79EE975E" w14:textId="3F6994D7" w:rsidR="00686A38" w:rsidRDefault="00686A38" w:rsidP="00686A38">
      <w:pPr>
        <w:spacing w:after="267" w:line="260" w:lineRule="atLeast"/>
      </w:pPr>
      <w:r>
        <w:t>För att tilldela behörighet till Epsilon via chefsportalen behöver systemspecialist för Omsorg och assistans ange personen som behörighetsadministratör till Servicecenter</w:t>
      </w:r>
      <w:r w:rsidR="00143D60">
        <w:t xml:space="preserve"> i första hand</w:t>
      </w:r>
      <w:r>
        <w:t>.</w:t>
      </w:r>
      <w:r>
        <w:br/>
      </w:r>
      <w:r w:rsidR="00495C75">
        <w:t xml:space="preserve">Behörighetsadministratören behöver följa detta rutindokument när denne tilldelar behörigheter. Som behörighetsadministratör kan man administrera samtliga användare </w:t>
      </w:r>
      <w:r w:rsidR="00143D60">
        <w:t xml:space="preserve">i Nacka </w:t>
      </w:r>
      <w:r w:rsidR="00495C75">
        <w:t>för installationer NackaOMS1, NackaOMS2, NackaOMS3 och NackaOMS4.</w:t>
      </w:r>
      <w:r w:rsidR="000E1F55">
        <w:t xml:space="preserve"> </w:t>
      </w:r>
    </w:p>
    <w:p w14:paraId="1FCDA3D9" w14:textId="6085F60D" w:rsidR="00686A38" w:rsidRPr="002448DD" w:rsidRDefault="00686A38" w:rsidP="00F24FFA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lastRenderedPageBreak/>
        <w:br/>
      </w:r>
    </w:p>
    <w:p w14:paraId="4C392037" w14:textId="2835FFF7" w:rsidR="00F24FFA" w:rsidRPr="00F24FFA" w:rsidRDefault="00495C75" w:rsidP="00F24FFA">
      <w:pPr>
        <w:pStyle w:val="Rubrik2"/>
        <w:rPr>
          <w:noProof/>
        </w:rPr>
      </w:pPr>
      <w:r>
        <w:rPr>
          <w:noProof/>
        </w:rPr>
        <w:t>Länkar</w:t>
      </w:r>
    </w:p>
    <w:p w14:paraId="3C7593D3" w14:textId="69967104" w:rsidR="000E1F55" w:rsidRDefault="00495C75" w:rsidP="00F24FFA">
      <w:pPr>
        <w:spacing w:after="267" w:line="260" w:lineRule="atLeast"/>
        <w:rPr>
          <w:noProof/>
          <w:szCs w:val="24"/>
        </w:rPr>
      </w:pPr>
      <w:r w:rsidRPr="00955CE1">
        <w:rPr>
          <w:b/>
          <w:bCs/>
        </w:rPr>
        <w:t>Chefsportalen:</w:t>
      </w:r>
      <w:r>
        <w:br/>
      </w:r>
      <w:hyperlink r:id="rId8" w:history="1">
        <w:r w:rsidR="000E1F55" w:rsidRPr="0013188D">
          <w:rPr>
            <w:rStyle w:val="Hyperlnk"/>
            <w:noProof/>
            <w:szCs w:val="24"/>
          </w:rPr>
          <w:t>https://hag-idmportal.nacka.se/</w:t>
        </w:r>
      </w:hyperlink>
      <w:r w:rsidR="000E1F55">
        <w:rPr>
          <w:noProof/>
          <w:szCs w:val="24"/>
        </w:rPr>
        <w:t xml:space="preserve"> </w:t>
      </w:r>
      <w:r w:rsidR="000E1F55" w:rsidRPr="000E1F55">
        <w:rPr>
          <w:noProof/>
          <w:szCs w:val="24"/>
        </w:rPr>
        <w:t xml:space="preserve"> </w:t>
      </w:r>
      <w:r w:rsidR="000E1F55">
        <w:rPr>
          <w:noProof/>
          <w:szCs w:val="24"/>
        </w:rPr>
        <w:t xml:space="preserve"> </w:t>
      </w:r>
    </w:p>
    <w:p w14:paraId="2D0DF338" w14:textId="11C7E3A9" w:rsidR="00B03B0C" w:rsidRDefault="00B03B0C" w:rsidP="00F24FFA">
      <w:pPr>
        <w:spacing w:after="267" w:line="260" w:lineRule="atLeast"/>
      </w:pPr>
      <w:r w:rsidRPr="00955CE1">
        <w:rPr>
          <w:b/>
          <w:bCs/>
          <w:noProof/>
          <w:szCs w:val="24"/>
        </w:rPr>
        <w:t>Behörighetsmatris:</w:t>
      </w:r>
      <w:r>
        <w:rPr>
          <w:noProof/>
          <w:szCs w:val="24"/>
        </w:rPr>
        <w:br/>
      </w:r>
      <w:hyperlink r:id="rId9" w:history="1">
        <w:r>
          <w:rPr>
            <w:rStyle w:val="Hyperlnk"/>
          </w:rPr>
          <w:t>Behörighetsmatris Epsilon Omsorg och assistans.xlsx</w:t>
        </w:r>
      </w:hyperlink>
    </w:p>
    <w:p w14:paraId="0352D522" w14:textId="7F01497E" w:rsidR="00B03B0C" w:rsidRPr="00B03B0C" w:rsidRDefault="00B03B0C" w:rsidP="00F24FFA">
      <w:pPr>
        <w:spacing w:after="267" w:line="260" w:lineRule="atLeast"/>
      </w:pPr>
      <w:r w:rsidRPr="00955CE1">
        <w:rPr>
          <w:b/>
          <w:bCs/>
        </w:rPr>
        <w:t>Ordinarie E-tjänst för beställning av behörigheter (går till Servicecenter):</w:t>
      </w:r>
      <w:r>
        <w:br/>
      </w:r>
      <w:hyperlink r:id="rId10" w:history="1">
        <w:r w:rsidRPr="0013188D">
          <w:rPr>
            <w:rStyle w:val="Hyperlnk"/>
          </w:rPr>
          <w:t>https://digitalatjanster.nacka.se/nyepsilon</w:t>
        </w:r>
      </w:hyperlink>
      <w:r>
        <w:t xml:space="preserve"> </w:t>
      </w:r>
      <w:r>
        <w:br/>
      </w:r>
    </w:p>
    <w:p w14:paraId="775554FF" w14:textId="01431BF7" w:rsidR="00F24FFA" w:rsidRPr="00F24FFA" w:rsidRDefault="00955CE1" w:rsidP="00F24FFA">
      <w:pPr>
        <w:pStyle w:val="Rubrik2"/>
        <w:rPr>
          <w:noProof/>
        </w:rPr>
      </w:pPr>
      <w:r>
        <w:rPr>
          <w:noProof/>
        </w:rPr>
        <w:t>Utförande – lägg till grupp för användare</w:t>
      </w:r>
      <w:r w:rsidR="00D203B7">
        <w:rPr>
          <w:noProof/>
        </w:rPr>
        <w:t xml:space="preserve"> i grupp</w:t>
      </w:r>
      <w:r w:rsidR="006C6278">
        <w:rPr>
          <w:noProof/>
        </w:rPr>
        <w:br/>
      </w:r>
    </w:p>
    <w:p w14:paraId="13C34ED7" w14:textId="20E5013C" w:rsidR="006C6278" w:rsidRPr="006C6278" w:rsidRDefault="00955CE1" w:rsidP="00581028">
      <w:pPr>
        <w:pStyle w:val="Liststycke"/>
        <w:numPr>
          <w:ilvl w:val="0"/>
          <w:numId w:val="20"/>
        </w:numPr>
        <w:spacing w:after="267" w:line="260" w:lineRule="atLeast"/>
      </w:pPr>
      <w:r>
        <w:t>Öppna webbläsare</w:t>
      </w:r>
      <w:r w:rsidR="000E1F55">
        <w:t xml:space="preserve">, </w:t>
      </w:r>
      <w:r>
        <w:t>gå till chefsportalen</w:t>
      </w:r>
      <w:r w:rsidR="000E1F55">
        <w:t xml:space="preserve"> och logga in</w:t>
      </w:r>
      <w:r>
        <w:t xml:space="preserve"> (</w:t>
      </w:r>
      <w:hyperlink r:id="rId11" w:history="1">
        <w:r w:rsidR="000E1F55" w:rsidRPr="00581028">
          <w:rPr>
            <w:rStyle w:val="Hyperlnk"/>
            <w:noProof/>
            <w:szCs w:val="24"/>
          </w:rPr>
          <w:t>https://hag-idmportal.nacka.se/</w:t>
        </w:r>
      </w:hyperlink>
      <w:r w:rsidR="000E1F55" w:rsidRPr="00581028">
        <w:rPr>
          <w:noProof/>
          <w:szCs w:val="24"/>
        </w:rPr>
        <w:t>)</w:t>
      </w:r>
      <w:r w:rsidR="00704A9F">
        <w:rPr>
          <w:noProof/>
          <w:szCs w:val="24"/>
        </w:rPr>
        <w:t>.</w:t>
      </w:r>
    </w:p>
    <w:p w14:paraId="5993647E" w14:textId="77777777" w:rsidR="006C6278" w:rsidRDefault="006C6278" w:rsidP="006C6278">
      <w:pPr>
        <w:pStyle w:val="Liststycke"/>
        <w:spacing w:after="267" w:line="260" w:lineRule="atLeast"/>
      </w:pPr>
      <w:r w:rsidRPr="006C6278">
        <w:rPr>
          <w:noProof/>
          <w:szCs w:val="24"/>
        </w:rPr>
        <w:drawing>
          <wp:inline distT="0" distB="0" distL="0" distR="0" wp14:anchorId="29C06959" wp14:editId="0712CA54">
            <wp:extent cx="5039360" cy="2068195"/>
            <wp:effectExtent l="0" t="0" r="889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B3E9" w14:textId="77777777" w:rsidR="006C6278" w:rsidRDefault="006C6278" w:rsidP="006C6278">
      <w:pPr>
        <w:pStyle w:val="Liststycke"/>
        <w:spacing w:after="267" w:line="260" w:lineRule="atLeast"/>
      </w:pPr>
    </w:p>
    <w:p w14:paraId="412A4BAD" w14:textId="39DE5162" w:rsidR="006C6278" w:rsidRPr="006C6278" w:rsidRDefault="006C6278" w:rsidP="006C6278">
      <w:pPr>
        <w:pStyle w:val="Liststycke"/>
        <w:numPr>
          <w:ilvl w:val="0"/>
          <w:numId w:val="20"/>
        </w:numPr>
        <w:spacing w:after="267" w:line="260" w:lineRule="atLeast"/>
      </w:pPr>
      <w:r>
        <w:rPr>
          <w:noProof/>
          <w:szCs w:val="24"/>
        </w:rPr>
        <w:t>I kolumnen till vänster, gå till ”Appikationer”</w:t>
      </w:r>
      <w:r w:rsidR="00704A9F">
        <w:rPr>
          <w:noProof/>
          <w:szCs w:val="24"/>
        </w:rPr>
        <w:t>.</w:t>
      </w:r>
      <w:r>
        <w:rPr>
          <w:noProof/>
          <w:szCs w:val="24"/>
        </w:rPr>
        <w:br/>
      </w:r>
      <w:r w:rsidRPr="006C6278">
        <w:rPr>
          <w:noProof/>
          <w:szCs w:val="24"/>
        </w:rPr>
        <w:drawing>
          <wp:inline distT="0" distB="0" distL="0" distR="0" wp14:anchorId="0FBF3518" wp14:editId="35649417">
            <wp:extent cx="2362530" cy="57158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78FA4" w14:textId="77777777" w:rsidR="006C6278" w:rsidRDefault="006C6278" w:rsidP="006C6278">
      <w:pPr>
        <w:spacing w:after="267" w:line="260" w:lineRule="atLeast"/>
        <w:rPr>
          <w:noProof/>
          <w:szCs w:val="24"/>
        </w:rPr>
      </w:pPr>
    </w:p>
    <w:p w14:paraId="537C38E1" w14:textId="77777777" w:rsidR="006C6278" w:rsidRDefault="006C6278" w:rsidP="006C6278">
      <w:pPr>
        <w:spacing w:after="267" w:line="260" w:lineRule="atLeast"/>
        <w:rPr>
          <w:noProof/>
          <w:szCs w:val="24"/>
        </w:rPr>
      </w:pPr>
    </w:p>
    <w:p w14:paraId="6D1AB3F4" w14:textId="77777777" w:rsidR="006C6278" w:rsidRDefault="006C6278" w:rsidP="006C6278">
      <w:pPr>
        <w:spacing w:after="267" w:line="260" w:lineRule="atLeast"/>
        <w:rPr>
          <w:noProof/>
          <w:szCs w:val="24"/>
        </w:rPr>
      </w:pPr>
    </w:p>
    <w:p w14:paraId="43F9D33C" w14:textId="77777777" w:rsidR="006C6278" w:rsidRDefault="006C6278" w:rsidP="006C6278">
      <w:pPr>
        <w:spacing w:after="267" w:line="260" w:lineRule="atLeast"/>
        <w:rPr>
          <w:noProof/>
          <w:szCs w:val="24"/>
        </w:rPr>
      </w:pPr>
    </w:p>
    <w:p w14:paraId="6BF1F023" w14:textId="77777777" w:rsidR="006C6278" w:rsidRDefault="006C6278" w:rsidP="006C6278">
      <w:pPr>
        <w:spacing w:after="267" w:line="260" w:lineRule="atLeast"/>
        <w:rPr>
          <w:noProof/>
          <w:szCs w:val="24"/>
        </w:rPr>
      </w:pPr>
    </w:p>
    <w:p w14:paraId="51ACA5E8" w14:textId="6229781E" w:rsidR="006C6278" w:rsidRPr="006C6278" w:rsidRDefault="006C6278" w:rsidP="006C6278">
      <w:pPr>
        <w:spacing w:after="267" w:line="260" w:lineRule="atLeast"/>
      </w:pPr>
      <w:r w:rsidRPr="006C6278">
        <w:rPr>
          <w:noProof/>
          <w:szCs w:val="24"/>
        </w:rPr>
        <w:br/>
      </w:r>
    </w:p>
    <w:p w14:paraId="1155CB4C" w14:textId="6EF4A156" w:rsidR="006C6278" w:rsidRDefault="006C6278" w:rsidP="006C6278">
      <w:pPr>
        <w:pStyle w:val="Liststycke"/>
        <w:numPr>
          <w:ilvl w:val="0"/>
          <w:numId w:val="20"/>
        </w:numPr>
        <w:spacing w:after="267" w:line="260" w:lineRule="atLeast"/>
      </w:pPr>
      <w:r>
        <w:lastRenderedPageBreak/>
        <w:t xml:space="preserve">I Applikationer, </w:t>
      </w:r>
      <w:r w:rsidR="00704A9F">
        <w:t>sök efter gruppen som användaren ska få behörighet till.</w:t>
      </w:r>
      <w:r>
        <w:br/>
      </w:r>
      <w:r w:rsidRPr="006C6278">
        <w:rPr>
          <w:noProof/>
        </w:rPr>
        <w:drawing>
          <wp:inline distT="0" distB="0" distL="0" distR="0" wp14:anchorId="3119C202" wp14:editId="1668812A">
            <wp:extent cx="5039360" cy="2521585"/>
            <wp:effectExtent l="0" t="0" r="889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2392B" w14:textId="1878D79F" w:rsidR="00D203B7" w:rsidRDefault="006C6278" w:rsidP="006C6278">
      <w:pPr>
        <w:pStyle w:val="Liststycke"/>
        <w:numPr>
          <w:ilvl w:val="0"/>
          <w:numId w:val="20"/>
        </w:numPr>
        <w:spacing w:after="267" w:line="260" w:lineRule="atLeast"/>
      </w:pPr>
      <w:r>
        <w:t>Välj ”Lägg till medlem”</w:t>
      </w:r>
      <w:r w:rsidR="00704A9F">
        <w:t>.</w:t>
      </w:r>
      <w:r>
        <w:br/>
      </w:r>
      <w:r w:rsidR="00D203B7" w:rsidRPr="00D203B7">
        <w:rPr>
          <w:noProof/>
        </w:rPr>
        <w:drawing>
          <wp:inline distT="0" distB="0" distL="0" distR="0" wp14:anchorId="2AB4D7A6" wp14:editId="76C1D2F8">
            <wp:extent cx="2200582" cy="57158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9E54" w14:textId="2639F500" w:rsidR="00D203B7" w:rsidRDefault="00D203B7" w:rsidP="006C6278">
      <w:pPr>
        <w:pStyle w:val="Liststycke"/>
        <w:numPr>
          <w:ilvl w:val="0"/>
          <w:numId w:val="20"/>
        </w:numPr>
        <w:spacing w:after="267" w:line="260" w:lineRule="atLeast"/>
      </w:pPr>
      <w:r>
        <w:t>Skriv användarens namn och välj användaren bland sökträffarna, avsluta med att välja ”Lägg till”</w:t>
      </w:r>
      <w:r w:rsidR="00704A9F">
        <w:t>.</w:t>
      </w:r>
      <w:r>
        <w:br/>
      </w:r>
      <w:r w:rsidRPr="00D203B7">
        <w:rPr>
          <w:noProof/>
        </w:rPr>
        <w:drawing>
          <wp:inline distT="0" distB="0" distL="0" distR="0" wp14:anchorId="0B8A4454" wp14:editId="526BF11A">
            <wp:extent cx="3334215" cy="1276528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203B7">
        <w:rPr>
          <w:noProof/>
        </w:rPr>
        <w:drawing>
          <wp:inline distT="0" distB="0" distL="0" distR="0" wp14:anchorId="47E4C3FA" wp14:editId="2E3F1D8C">
            <wp:extent cx="1000265" cy="562053"/>
            <wp:effectExtent l="0" t="0" r="952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AA051" w14:textId="0B5F8289" w:rsidR="00F24FFA" w:rsidRDefault="00D203B7" w:rsidP="00D203B7">
      <w:pPr>
        <w:pStyle w:val="Liststycke"/>
        <w:numPr>
          <w:ilvl w:val="0"/>
          <w:numId w:val="20"/>
        </w:numPr>
        <w:spacing w:after="267" w:line="260" w:lineRule="atLeast"/>
      </w:pPr>
      <w:r>
        <w:t xml:space="preserve">Användaren är nu tillagd i gruppen och kommer synkroniseras inom 1 timme. </w:t>
      </w:r>
      <w:r>
        <w:br/>
      </w:r>
      <w:r>
        <w:br/>
        <w:t>Nästa steg är att logga in i Epsilon och tilldela Befattning och Roller.</w:t>
      </w:r>
      <w:r w:rsidR="00955CE1">
        <w:br/>
      </w:r>
    </w:p>
    <w:p w14:paraId="60CC4697" w14:textId="6ED666CD" w:rsidR="00B03B0C" w:rsidRPr="00F24FFA" w:rsidRDefault="00D203B7" w:rsidP="00B03B0C">
      <w:pPr>
        <w:pStyle w:val="Rubrik2"/>
        <w:rPr>
          <w:noProof/>
        </w:rPr>
      </w:pPr>
      <w:r>
        <w:rPr>
          <w:noProof/>
        </w:rPr>
        <w:t>Utförande – tilldela Befattning och Roller i Epsilon</w:t>
      </w:r>
    </w:p>
    <w:p w14:paraId="17BCE6E7" w14:textId="666A19D1" w:rsidR="00B03B0C" w:rsidRDefault="001B3B0F" w:rsidP="001B3B0F">
      <w:pPr>
        <w:pStyle w:val="Liststycke"/>
        <w:numPr>
          <w:ilvl w:val="0"/>
          <w:numId w:val="21"/>
        </w:num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Gå till Epsilon och logga in på den företagskod som användaren fått behörighet till.</w:t>
      </w:r>
      <w:r>
        <w:rPr>
          <w:noProof/>
          <w:szCs w:val="24"/>
        </w:rPr>
        <w:br/>
      </w:r>
      <w:r w:rsidRPr="001B3B0F">
        <w:rPr>
          <w:noProof/>
          <w:szCs w:val="24"/>
        </w:rPr>
        <w:lastRenderedPageBreak/>
        <w:drawing>
          <wp:inline distT="0" distB="0" distL="0" distR="0" wp14:anchorId="6769D4FF" wp14:editId="6A586775">
            <wp:extent cx="5039360" cy="3197225"/>
            <wp:effectExtent l="0" t="0" r="8890" b="317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br/>
      </w:r>
    </w:p>
    <w:p w14:paraId="1506906D" w14:textId="719EBFBA" w:rsidR="001B3B0F" w:rsidRDefault="001B3B0F" w:rsidP="001B3B0F">
      <w:pPr>
        <w:pStyle w:val="Liststycke"/>
        <w:numPr>
          <w:ilvl w:val="0"/>
          <w:numId w:val="21"/>
        </w:num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Kontrollera att rätt grupp är vald uppe i vänstra hörnet.</w:t>
      </w:r>
    </w:p>
    <w:p w14:paraId="722E4937" w14:textId="7A7FC1A4" w:rsidR="001B3B0F" w:rsidRDefault="001B3B0F" w:rsidP="001B3B0F">
      <w:pPr>
        <w:pStyle w:val="Liststycke"/>
        <w:spacing w:after="267" w:line="260" w:lineRule="atLeast"/>
        <w:rPr>
          <w:noProof/>
          <w:szCs w:val="24"/>
        </w:rPr>
      </w:pPr>
      <w:r w:rsidRPr="001B3B0F">
        <w:rPr>
          <w:noProof/>
          <w:szCs w:val="24"/>
        </w:rPr>
        <w:drawing>
          <wp:inline distT="0" distB="0" distL="0" distR="0" wp14:anchorId="4B473D36" wp14:editId="07040D59">
            <wp:extent cx="4201111" cy="1428949"/>
            <wp:effectExtent l="0" t="0" r="9525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>’</w:t>
      </w:r>
    </w:p>
    <w:p w14:paraId="1234A2B2" w14:textId="085252B8" w:rsidR="001B3B0F" w:rsidRDefault="001B3B0F" w:rsidP="001B3B0F">
      <w:pPr>
        <w:pStyle w:val="Liststycke"/>
        <w:spacing w:after="267" w:line="260" w:lineRule="atLeast"/>
        <w:rPr>
          <w:noProof/>
          <w:szCs w:val="24"/>
        </w:rPr>
      </w:pPr>
    </w:p>
    <w:p w14:paraId="593C1E54" w14:textId="066B4DAD" w:rsidR="001B3B0F" w:rsidRDefault="001B3B0F" w:rsidP="001B3B0F">
      <w:pPr>
        <w:pStyle w:val="Liststycke"/>
        <w:numPr>
          <w:ilvl w:val="0"/>
          <w:numId w:val="21"/>
        </w:num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Gå till fliken ”Medarbetare”.</w:t>
      </w:r>
    </w:p>
    <w:p w14:paraId="5D8F9341" w14:textId="1CBE005A" w:rsidR="001B3B0F" w:rsidRDefault="001B3B0F" w:rsidP="001B3B0F">
      <w:pPr>
        <w:pStyle w:val="Liststycke"/>
        <w:spacing w:after="267" w:line="260" w:lineRule="atLeast"/>
        <w:rPr>
          <w:noProof/>
          <w:szCs w:val="24"/>
        </w:rPr>
      </w:pPr>
      <w:r w:rsidRPr="001B3B0F">
        <w:rPr>
          <w:noProof/>
          <w:szCs w:val="24"/>
        </w:rPr>
        <w:drawing>
          <wp:inline distT="0" distB="0" distL="0" distR="0" wp14:anchorId="1993EC3F" wp14:editId="5ADAF38B">
            <wp:extent cx="2372056" cy="504895"/>
            <wp:effectExtent l="0" t="0" r="9525" b="952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42E7" w14:textId="30B37953" w:rsidR="001B3B0F" w:rsidRDefault="001B3B0F" w:rsidP="001B3B0F">
      <w:pPr>
        <w:pStyle w:val="Liststycke"/>
        <w:spacing w:after="267" w:line="260" w:lineRule="atLeast"/>
        <w:rPr>
          <w:noProof/>
          <w:szCs w:val="24"/>
        </w:rPr>
      </w:pPr>
    </w:p>
    <w:p w14:paraId="5471A912" w14:textId="2CFE9913" w:rsidR="00A81AB0" w:rsidRDefault="00A81AB0" w:rsidP="00A81AB0">
      <w:pPr>
        <w:pStyle w:val="Liststycke"/>
        <w:numPr>
          <w:ilvl w:val="0"/>
          <w:numId w:val="21"/>
        </w:num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Sök fram medarbetaren i listan och välj denne.</w:t>
      </w:r>
    </w:p>
    <w:p w14:paraId="3E432700" w14:textId="77777777" w:rsidR="00A81AB0" w:rsidRDefault="00A81AB0" w:rsidP="00A81AB0">
      <w:pPr>
        <w:pStyle w:val="Liststycke"/>
        <w:spacing w:after="267" w:line="260" w:lineRule="atLeast"/>
        <w:rPr>
          <w:noProof/>
          <w:szCs w:val="24"/>
        </w:rPr>
      </w:pPr>
    </w:p>
    <w:p w14:paraId="58721E3B" w14:textId="3CE65789" w:rsidR="00A81AB0" w:rsidRPr="00A81AB0" w:rsidRDefault="00A81AB0" w:rsidP="00A81AB0">
      <w:pPr>
        <w:pStyle w:val="Liststycke"/>
        <w:numPr>
          <w:ilvl w:val="0"/>
          <w:numId w:val="21"/>
        </w:num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Öppna upp behörighetsmatrisen:</w:t>
      </w:r>
      <w:r>
        <w:rPr>
          <w:noProof/>
          <w:szCs w:val="24"/>
        </w:rPr>
        <w:br/>
      </w:r>
      <w:hyperlink r:id="rId21" w:history="1">
        <w:r>
          <w:rPr>
            <w:rStyle w:val="Hyperlnk"/>
          </w:rPr>
          <w:t>Behörighetsmatris Epsilon Omsorg och assistans.xlsx</w:t>
        </w:r>
      </w:hyperlink>
    </w:p>
    <w:p w14:paraId="3080D836" w14:textId="77777777" w:rsidR="00A81AB0" w:rsidRPr="00A81AB0" w:rsidRDefault="00A81AB0" w:rsidP="00A81AB0">
      <w:pPr>
        <w:pStyle w:val="Liststycke"/>
        <w:rPr>
          <w:noProof/>
          <w:szCs w:val="24"/>
        </w:rPr>
      </w:pPr>
    </w:p>
    <w:p w14:paraId="6BB8ED9F" w14:textId="48138BCB" w:rsidR="00A81AB0" w:rsidRDefault="00A81AB0" w:rsidP="00A81AB0">
      <w:pPr>
        <w:pStyle w:val="Liststycke"/>
        <w:numPr>
          <w:ilvl w:val="0"/>
          <w:numId w:val="21"/>
        </w:num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Tilldela Befattning som användaren ska ha </w:t>
      </w:r>
      <w:r w:rsidR="00DF2FC0">
        <w:rPr>
          <w:noProof/>
          <w:szCs w:val="24"/>
        </w:rPr>
        <w:t xml:space="preserve">genom att klicka på ”Lägg till befattning” och välj befattningen ur listan </w:t>
      </w:r>
      <w:r>
        <w:rPr>
          <w:noProof/>
          <w:szCs w:val="24"/>
        </w:rPr>
        <w:t>(observera att befattning tilldelar i sin tur behörighet till SignIt).</w:t>
      </w:r>
      <w:r>
        <w:rPr>
          <w:noProof/>
          <w:szCs w:val="24"/>
        </w:rPr>
        <w:br/>
      </w:r>
      <w:r w:rsidRPr="00A81AB0">
        <w:rPr>
          <w:noProof/>
          <w:szCs w:val="24"/>
        </w:rPr>
        <w:drawing>
          <wp:inline distT="0" distB="0" distL="0" distR="0" wp14:anchorId="465C7029" wp14:editId="7C249A65">
            <wp:extent cx="5039360" cy="1144905"/>
            <wp:effectExtent l="0" t="0" r="889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760F2" w14:textId="77777777" w:rsidR="00A81AB0" w:rsidRPr="00A81AB0" w:rsidRDefault="00A81AB0" w:rsidP="00A81AB0">
      <w:pPr>
        <w:pStyle w:val="Liststycke"/>
        <w:rPr>
          <w:noProof/>
          <w:szCs w:val="24"/>
        </w:rPr>
      </w:pPr>
    </w:p>
    <w:p w14:paraId="037B429E" w14:textId="157C2A64" w:rsidR="00A81AB0" w:rsidRDefault="00A81AB0" w:rsidP="00A81AB0">
      <w:pPr>
        <w:spacing w:after="267" w:line="260" w:lineRule="atLeast"/>
        <w:rPr>
          <w:noProof/>
          <w:szCs w:val="24"/>
        </w:rPr>
      </w:pPr>
    </w:p>
    <w:p w14:paraId="5773037C" w14:textId="7859BFDA" w:rsidR="00A81AB0" w:rsidRDefault="00A81AB0" w:rsidP="00A81AB0">
      <w:pPr>
        <w:pStyle w:val="Liststycke"/>
        <w:numPr>
          <w:ilvl w:val="0"/>
          <w:numId w:val="21"/>
        </w:num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Tilldela därefter Roller genom att leta upp befattningen i behörighetsmatrisen, lägg </w:t>
      </w:r>
      <w:r w:rsidR="00DF2FC0">
        <w:rPr>
          <w:noProof/>
          <w:szCs w:val="24"/>
        </w:rPr>
        <w:t xml:space="preserve">sedan </w:t>
      </w:r>
      <w:r>
        <w:rPr>
          <w:noProof/>
          <w:szCs w:val="24"/>
        </w:rPr>
        <w:t xml:space="preserve">till samtliga Roller på användaren enligt det som står angivet </w:t>
      </w:r>
      <w:r w:rsidR="00DF2FC0">
        <w:rPr>
          <w:noProof/>
          <w:szCs w:val="24"/>
        </w:rPr>
        <w:t xml:space="preserve">på befattningen </w:t>
      </w:r>
      <w:r>
        <w:rPr>
          <w:noProof/>
          <w:szCs w:val="24"/>
        </w:rPr>
        <w:t>i matrisen.</w:t>
      </w:r>
      <w:r w:rsidR="00DF2FC0">
        <w:rPr>
          <w:noProof/>
          <w:szCs w:val="24"/>
        </w:rPr>
        <w:t xml:space="preserve"> Man kan endast lägga till en roll i taget genom att klicka på ”Lägg till roll” för varje enskild roll.</w:t>
      </w:r>
    </w:p>
    <w:p w14:paraId="7A453E09" w14:textId="12759C88" w:rsidR="00DF2FC0" w:rsidRDefault="00DF2FC0" w:rsidP="00DF2FC0">
      <w:pPr>
        <w:pStyle w:val="Liststycke"/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br/>
      </w:r>
      <w:r w:rsidRPr="00DF2FC0">
        <w:rPr>
          <w:b/>
          <w:bCs/>
          <w:noProof/>
          <w:szCs w:val="24"/>
        </w:rPr>
        <w:t>Behörighetsmatris</w:t>
      </w:r>
      <w:r>
        <w:rPr>
          <w:noProof/>
          <w:szCs w:val="24"/>
        </w:rPr>
        <w:br/>
      </w:r>
      <w:r w:rsidRPr="00DF2FC0">
        <w:rPr>
          <w:noProof/>
          <w:szCs w:val="24"/>
        </w:rPr>
        <w:drawing>
          <wp:inline distT="0" distB="0" distL="0" distR="0" wp14:anchorId="0DF9A185" wp14:editId="1CBC850B">
            <wp:extent cx="2417196" cy="3305944"/>
            <wp:effectExtent l="0" t="0" r="2540" b="889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33846" cy="332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br/>
      </w:r>
      <w:r>
        <w:rPr>
          <w:noProof/>
          <w:szCs w:val="24"/>
        </w:rPr>
        <w:br/>
      </w:r>
      <w:r w:rsidRPr="00DF2FC0">
        <w:rPr>
          <w:b/>
          <w:bCs/>
          <w:noProof/>
          <w:szCs w:val="24"/>
        </w:rPr>
        <w:t>Epsilon</w:t>
      </w:r>
    </w:p>
    <w:p w14:paraId="4ECEFE2D" w14:textId="2621FBE4" w:rsidR="00DF2FC0" w:rsidRDefault="00DF2FC0" w:rsidP="00DF2FC0">
      <w:pPr>
        <w:pStyle w:val="Liststycke"/>
        <w:spacing w:after="267" w:line="260" w:lineRule="atLeast"/>
        <w:rPr>
          <w:noProof/>
          <w:szCs w:val="24"/>
        </w:rPr>
      </w:pPr>
      <w:r w:rsidRPr="00DF2FC0">
        <w:rPr>
          <w:noProof/>
          <w:szCs w:val="24"/>
        </w:rPr>
        <w:drawing>
          <wp:inline distT="0" distB="0" distL="0" distR="0" wp14:anchorId="65C5106B" wp14:editId="0805879C">
            <wp:extent cx="5039360" cy="3466465"/>
            <wp:effectExtent l="0" t="0" r="8890" b="63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930AD" w14:textId="415CFDF7" w:rsidR="00DF2FC0" w:rsidRDefault="00DF2FC0" w:rsidP="00DF2FC0">
      <w:pPr>
        <w:pStyle w:val="Liststycke"/>
        <w:spacing w:after="267" w:line="260" w:lineRule="atLeast"/>
        <w:rPr>
          <w:noProof/>
          <w:szCs w:val="24"/>
        </w:rPr>
      </w:pPr>
    </w:p>
    <w:p w14:paraId="2787D183" w14:textId="1A13D49F" w:rsidR="00DF2FC0" w:rsidRDefault="00DF2FC0" w:rsidP="00DF2FC0">
      <w:pPr>
        <w:pStyle w:val="Liststycke"/>
        <w:numPr>
          <w:ilvl w:val="0"/>
          <w:numId w:val="21"/>
        </w:num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lastRenderedPageBreak/>
        <w:t>Glöm inte att slutligen välj ”Spara”, ikonen finns längst upp vid användarens namn.</w:t>
      </w:r>
      <w:r>
        <w:rPr>
          <w:noProof/>
          <w:szCs w:val="24"/>
        </w:rPr>
        <w:br/>
      </w:r>
      <w:r w:rsidRPr="00DF2FC0">
        <w:rPr>
          <w:noProof/>
          <w:szCs w:val="24"/>
        </w:rPr>
        <w:drawing>
          <wp:inline distT="0" distB="0" distL="0" distR="0" wp14:anchorId="3902528B" wp14:editId="29256155">
            <wp:extent cx="295316" cy="276264"/>
            <wp:effectExtent l="0" t="0" r="0" b="952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5316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089F8" w14:textId="2C499708" w:rsidR="00DF2FC0" w:rsidRDefault="00DF2FC0" w:rsidP="00DF2FC0">
      <w:pPr>
        <w:pStyle w:val="Liststycke"/>
        <w:spacing w:after="267" w:line="260" w:lineRule="atLeast"/>
        <w:rPr>
          <w:noProof/>
          <w:szCs w:val="24"/>
        </w:rPr>
      </w:pPr>
    </w:p>
    <w:p w14:paraId="1E33E0A1" w14:textId="48C01B3F" w:rsidR="00DF2FC0" w:rsidRDefault="00DF2FC0" w:rsidP="00DF2FC0">
      <w:pPr>
        <w:pStyle w:val="Liststycke"/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Behörigheten är nu tilldelad och användaren ska kunna arbeta i Epsilon.</w:t>
      </w:r>
    </w:p>
    <w:p w14:paraId="6DFF3144" w14:textId="77777777" w:rsidR="00DF2FC0" w:rsidRPr="00A81AB0" w:rsidRDefault="00DF2FC0" w:rsidP="00DF2FC0">
      <w:pPr>
        <w:pStyle w:val="Liststycke"/>
        <w:spacing w:after="267" w:line="260" w:lineRule="atLeast"/>
        <w:rPr>
          <w:noProof/>
          <w:szCs w:val="24"/>
        </w:rPr>
      </w:pPr>
    </w:p>
    <w:p w14:paraId="74A84EA4" w14:textId="18AB9EB8" w:rsidR="00B03B0C" w:rsidRPr="00F24FFA" w:rsidRDefault="00DF2FC0" w:rsidP="00B03B0C">
      <w:pPr>
        <w:pStyle w:val="Rubrik2"/>
        <w:rPr>
          <w:noProof/>
        </w:rPr>
      </w:pPr>
      <w:r>
        <w:rPr>
          <w:noProof/>
        </w:rPr>
        <w:t>Utförande – Avsluta behörighet</w:t>
      </w:r>
    </w:p>
    <w:p w14:paraId="25B75A8C" w14:textId="45D52B29" w:rsidR="00225FDB" w:rsidRPr="00F24FFA" w:rsidRDefault="00225FDB" w:rsidP="00225FDB">
      <w:pPr>
        <w:spacing w:after="267" w:line="260" w:lineRule="atLeast"/>
      </w:pPr>
      <w:r>
        <w:t xml:space="preserve">För att avsluta behörighet räcker det att ta bort användaren från gruppen i chefsportalen. </w:t>
      </w:r>
    </w:p>
    <w:p w14:paraId="06196CC7" w14:textId="77777777" w:rsidR="00225FDB" w:rsidRPr="006C6278" w:rsidRDefault="00225FDB" w:rsidP="00225FDB">
      <w:pPr>
        <w:pStyle w:val="Liststycke"/>
        <w:numPr>
          <w:ilvl w:val="0"/>
          <w:numId w:val="22"/>
        </w:numPr>
        <w:spacing w:after="267" w:line="260" w:lineRule="atLeast"/>
      </w:pPr>
      <w:r>
        <w:t>Öppna webbläsare, gå till chefsportalen och logga in (</w:t>
      </w:r>
      <w:hyperlink r:id="rId26" w:history="1">
        <w:r w:rsidRPr="00581028">
          <w:rPr>
            <w:rStyle w:val="Hyperlnk"/>
            <w:noProof/>
            <w:szCs w:val="24"/>
          </w:rPr>
          <w:t>https://hag-idmportal.nacka.se/</w:t>
        </w:r>
      </w:hyperlink>
      <w:r w:rsidRPr="00581028">
        <w:rPr>
          <w:noProof/>
          <w:szCs w:val="24"/>
        </w:rPr>
        <w:t>)</w:t>
      </w:r>
      <w:r>
        <w:rPr>
          <w:noProof/>
          <w:szCs w:val="24"/>
        </w:rPr>
        <w:t>.</w:t>
      </w:r>
    </w:p>
    <w:p w14:paraId="186EBF73" w14:textId="77777777" w:rsidR="00225FDB" w:rsidRDefault="00225FDB" w:rsidP="00225FDB">
      <w:pPr>
        <w:pStyle w:val="Liststycke"/>
        <w:spacing w:after="267" w:line="260" w:lineRule="atLeast"/>
      </w:pPr>
      <w:r w:rsidRPr="006C6278">
        <w:rPr>
          <w:noProof/>
          <w:szCs w:val="24"/>
        </w:rPr>
        <w:drawing>
          <wp:inline distT="0" distB="0" distL="0" distR="0" wp14:anchorId="3AE41609" wp14:editId="5B2E2A5E">
            <wp:extent cx="5039360" cy="2068195"/>
            <wp:effectExtent l="0" t="0" r="8890" b="825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3583F" w14:textId="77777777" w:rsidR="00225FDB" w:rsidRDefault="00225FDB" w:rsidP="00225FDB">
      <w:pPr>
        <w:pStyle w:val="Liststycke"/>
        <w:spacing w:after="267" w:line="260" w:lineRule="atLeast"/>
      </w:pPr>
    </w:p>
    <w:p w14:paraId="5A4D4EF0" w14:textId="77777777" w:rsidR="00225FDB" w:rsidRPr="006C6278" w:rsidRDefault="00225FDB" w:rsidP="00225FDB">
      <w:pPr>
        <w:pStyle w:val="Liststycke"/>
        <w:numPr>
          <w:ilvl w:val="0"/>
          <w:numId w:val="22"/>
        </w:numPr>
        <w:spacing w:after="267" w:line="260" w:lineRule="atLeast"/>
      </w:pPr>
      <w:r>
        <w:rPr>
          <w:noProof/>
          <w:szCs w:val="24"/>
        </w:rPr>
        <w:t>I kolumnen till vänster, gå till ”Appikationer”.</w:t>
      </w:r>
      <w:r>
        <w:rPr>
          <w:noProof/>
          <w:szCs w:val="24"/>
        </w:rPr>
        <w:br/>
      </w:r>
      <w:r w:rsidRPr="006C6278">
        <w:rPr>
          <w:noProof/>
          <w:szCs w:val="24"/>
        </w:rPr>
        <w:drawing>
          <wp:inline distT="0" distB="0" distL="0" distR="0" wp14:anchorId="151C337D" wp14:editId="75F005FE">
            <wp:extent cx="2362530" cy="57158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A364F" w14:textId="77777777" w:rsidR="00225FDB" w:rsidRDefault="00225FDB" w:rsidP="00225FDB">
      <w:pPr>
        <w:spacing w:after="267" w:line="260" w:lineRule="atLeast"/>
        <w:rPr>
          <w:noProof/>
          <w:szCs w:val="24"/>
        </w:rPr>
      </w:pPr>
    </w:p>
    <w:p w14:paraId="68626ED5" w14:textId="77777777" w:rsidR="00225FDB" w:rsidRDefault="00225FDB" w:rsidP="00225FDB">
      <w:pPr>
        <w:spacing w:after="267" w:line="260" w:lineRule="atLeast"/>
        <w:rPr>
          <w:noProof/>
          <w:szCs w:val="24"/>
        </w:rPr>
      </w:pPr>
    </w:p>
    <w:p w14:paraId="2342BE11" w14:textId="77777777" w:rsidR="00225FDB" w:rsidRDefault="00225FDB" w:rsidP="00225FDB">
      <w:pPr>
        <w:spacing w:after="267" w:line="260" w:lineRule="atLeast"/>
        <w:rPr>
          <w:noProof/>
          <w:szCs w:val="24"/>
        </w:rPr>
      </w:pPr>
    </w:p>
    <w:p w14:paraId="5282601A" w14:textId="77777777" w:rsidR="00225FDB" w:rsidRDefault="00225FDB" w:rsidP="00225FDB">
      <w:pPr>
        <w:spacing w:after="267" w:line="260" w:lineRule="atLeast"/>
        <w:rPr>
          <w:noProof/>
          <w:szCs w:val="24"/>
        </w:rPr>
      </w:pPr>
    </w:p>
    <w:p w14:paraId="6EAD9BAF" w14:textId="77777777" w:rsidR="00225FDB" w:rsidRDefault="00225FDB" w:rsidP="00225FDB">
      <w:pPr>
        <w:spacing w:after="267" w:line="260" w:lineRule="atLeast"/>
        <w:rPr>
          <w:noProof/>
          <w:szCs w:val="24"/>
        </w:rPr>
      </w:pPr>
    </w:p>
    <w:p w14:paraId="153A8B67" w14:textId="77777777" w:rsidR="00225FDB" w:rsidRPr="006C6278" w:rsidRDefault="00225FDB" w:rsidP="00225FDB">
      <w:pPr>
        <w:spacing w:after="267" w:line="260" w:lineRule="atLeast"/>
      </w:pPr>
      <w:r w:rsidRPr="006C6278">
        <w:rPr>
          <w:noProof/>
          <w:szCs w:val="24"/>
        </w:rPr>
        <w:br/>
      </w:r>
    </w:p>
    <w:p w14:paraId="0202A798" w14:textId="30E0C20B" w:rsidR="00225FDB" w:rsidRDefault="00225FDB" w:rsidP="00225FDB">
      <w:pPr>
        <w:pStyle w:val="Liststycke"/>
        <w:numPr>
          <w:ilvl w:val="0"/>
          <w:numId w:val="22"/>
        </w:numPr>
        <w:spacing w:after="267" w:line="260" w:lineRule="atLeast"/>
      </w:pPr>
      <w:r>
        <w:lastRenderedPageBreak/>
        <w:t>I Applikationer, sök efter gruppen som användaren ska få behörighet till.</w:t>
      </w:r>
      <w:r>
        <w:br/>
      </w:r>
      <w:r w:rsidRPr="006C6278">
        <w:rPr>
          <w:noProof/>
        </w:rPr>
        <w:drawing>
          <wp:inline distT="0" distB="0" distL="0" distR="0" wp14:anchorId="1422DB56" wp14:editId="184521AD">
            <wp:extent cx="5039360" cy="2521585"/>
            <wp:effectExtent l="0" t="0" r="889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1A475" w14:textId="168D1932" w:rsidR="00225FDB" w:rsidRDefault="00225FDB" w:rsidP="00225FDB">
      <w:pPr>
        <w:pStyle w:val="Liststycke"/>
        <w:numPr>
          <w:ilvl w:val="0"/>
          <w:numId w:val="22"/>
        </w:numPr>
        <w:spacing w:after="267" w:line="260" w:lineRule="atLeast"/>
      </w:pPr>
      <w:r>
        <w:t>Inne i gruppen, sök upp användaren och välj ”Ta bort” och bekräfta sedan borttagning av gruppmedlemskap.</w:t>
      </w:r>
    </w:p>
    <w:p w14:paraId="7F0D985F" w14:textId="3E0C5819" w:rsidR="00225FDB" w:rsidRDefault="00225FDB" w:rsidP="00225FDB">
      <w:pPr>
        <w:pStyle w:val="Liststycke"/>
        <w:spacing w:after="267" w:line="260" w:lineRule="atLeast"/>
      </w:pPr>
      <w:r w:rsidRPr="00225FDB">
        <w:rPr>
          <w:noProof/>
        </w:rPr>
        <w:drawing>
          <wp:inline distT="0" distB="0" distL="0" distR="0" wp14:anchorId="5E3FD6FB" wp14:editId="5C3709C4">
            <wp:extent cx="5039360" cy="1336675"/>
            <wp:effectExtent l="0" t="0" r="889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C951D" w14:textId="47404938" w:rsidR="00225FDB" w:rsidRDefault="00225FDB" w:rsidP="00225FDB">
      <w:pPr>
        <w:pStyle w:val="Liststycke"/>
        <w:spacing w:after="267" w:line="260" w:lineRule="atLeast"/>
      </w:pPr>
      <w:r w:rsidRPr="00225FDB">
        <w:rPr>
          <w:noProof/>
        </w:rPr>
        <w:drawing>
          <wp:inline distT="0" distB="0" distL="0" distR="0" wp14:anchorId="43C8BB33" wp14:editId="6D412D0C">
            <wp:extent cx="2671638" cy="1159503"/>
            <wp:effectExtent l="0" t="0" r="0" b="317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97790" cy="117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5B6C0" w14:textId="77777777" w:rsidR="00225FDB" w:rsidRDefault="00225FDB" w:rsidP="00225FDB">
      <w:pPr>
        <w:pStyle w:val="Liststycke"/>
        <w:spacing w:after="267" w:line="260" w:lineRule="atLeast"/>
      </w:pPr>
    </w:p>
    <w:p w14:paraId="19D406C9" w14:textId="70F3280E" w:rsidR="00225FDB" w:rsidRDefault="00225FDB" w:rsidP="00225FDB">
      <w:pPr>
        <w:pStyle w:val="Liststycke"/>
        <w:spacing w:after="267" w:line="260" w:lineRule="atLeast"/>
      </w:pPr>
    </w:p>
    <w:p w14:paraId="3B549A52" w14:textId="374AAF9F" w:rsidR="00225FDB" w:rsidRDefault="00225FDB" w:rsidP="00225FDB">
      <w:pPr>
        <w:pStyle w:val="Liststycke"/>
        <w:spacing w:after="267" w:line="260" w:lineRule="atLeast"/>
      </w:pPr>
      <w:r>
        <w:t>Användaren är därefter borttagen ur gruppen i fråga och kommer försvinna ur Epsilongruppen vid nästa synkronisering. Om en användare blir borttagen från samtliga grupper kommer denne förlora all åtkomst till Epsilon.</w:t>
      </w:r>
    </w:p>
    <w:p w14:paraId="268A60FC" w14:textId="77777777" w:rsidR="00225FDB" w:rsidRPr="002448DD" w:rsidRDefault="00225FDB" w:rsidP="00B03B0C">
      <w:pPr>
        <w:spacing w:after="267" w:line="260" w:lineRule="atLeast"/>
        <w:rPr>
          <w:noProof/>
          <w:szCs w:val="24"/>
        </w:rPr>
      </w:pPr>
    </w:p>
    <w:p w14:paraId="166A1A79" w14:textId="77B06B64" w:rsidR="00B03B0C" w:rsidRPr="00F24FFA" w:rsidRDefault="006C7B97" w:rsidP="00B03B0C">
      <w:pPr>
        <w:pStyle w:val="Rubrik2"/>
        <w:rPr>
          <w:noProof/>
        </w:rPr>
      </w:pPr>
      <w:r>
        <w:rPr>
          <w:noProof/>
        </w:rPr>
        <w:t>Frågor och support</w:t>
      </w:r>
    </w:p>
    <w:p w14:paraId="7F865A03" w14:textId="5C12BF6F" w:rsidR="00B03B0C" w:rsidRPr="002448DD" w:rsidRDefault="006C7B97" w:rsidP="00B03B0C">
      <w:pPr>
        <w:spacing w:after="267" w:line="260" w:lineRule="atLeast"/>
        <w:rPr>
          <w:noProof/>
          <w:szCs w:val="24"/>
        </w:rPr>
      </w:pPr>
      <w:r>
        <w:t xml:space="preserve">Vid frågor och support, kontakta </w:t>
      </w:r>
      <w:hyperlink r:id="rId29" w:history="1">
        <w:r w:rsidRPr="0013188D">
          <w:rPr>
            <w:rStyle w:val="Hyperlnk"/>
          </w:rPr>
          <w:t>service@nacka.se</w:t>
        </w:r>
      </w:hyperlink>
      <w:r>
        <w:t xml:space="preserve"> eller 08-718 9250.</w:t>
      </w:r>
    </w:p>
    <w:p w14:paraId="3499358E" w14:textId="77777777" w:rsidR="00B03B0C" w:rsidRPr="002448DD" w:rsidRDefault="00B03B0C" w:rsidP="00F24FFA">
      <w:pPr>
        <w:spacing w:after="267" w:line="260" w:lineRule="atLeast"/>
        <w:rPr>
          <w:noProof/>
          <w:szCs w:val="24"/>
        </w:rPr>
      </w:pPr>
    </w:p>
    <w:p w14:paraId="260920EC" w14:textId="77777777" w:rsidR="00F24FFA" w:rsidRPr="002448DD" w:rsidRDefault="00F24FFA" w:rsidP="00F24FFA">
      <w:pPr>
        <w:spacing w:after="267" w:line="260" w:lineRule="atLeast"/>
        <w:rPr>
          <w:noProof/>
          <w:szCs w:val="24"/>
        </w:rPr>
      </w:pPr>
    </w:p>
    <w:sectPr w:rsidR="00F24FFA" w:rsidRPr="002448DD" w:rsidSect="00FD081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376E" w14:textId="77777777" w:rsidR="00AA0B66" w:rsidRDefault="00AA0B66">
      <w:r>
        <w:separator/>
      </w:r>
    </w:p>
    <w:p w14:paraId="625278A9" w14:textId="77777777" w:rsidR="00AA0B66" w:rsidRDefault="00AA0B66"/>
  </w:endnote>
  <w:endnote w:type="continuationSeparator" w:id="0">
    <w:p w14:paraId="42674489" w14:textId="77777777" w:rsidR="00AA0B66" w:rsidRDefault="00AA0B66">
      <w:r>
        <w:continuationSeparator/>
      </w:r>
    </w:p>
    <w:p w14:paraId="0EBD0D5F" w14:textId="77777777" w:rsidR="00AA0B66" w:rsidRDefault="00AA0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E9BC" w14:textId="77777777" w:rsidR="007F5130" w:rsidRDefault="007F51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480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448DD" w:rsidRPr="002448DD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3DA3F616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2C185543" w14:textId="77777777" w:rsidTr="00EF0140">
      <w:trPr>
        <w:trHeight w:val="251"/>
      </w:trPr>
      <w:tc>
        <w:tcPr>
          <w:tcW w:w="1912" w:type="dxa"/>
        </w:tcPr>
        <w:p w14:paraId="21FF862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2C9A65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CFEFED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D846B6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432B991" w14:textId="77777777" w:rsidTr="00EF0140">
      <w:trPr>
        <w:trHeight w:val="230"/>
      </w:trPr>
      <w:tc>
        <w:tcPr>
          <w:tcW w:w="1912" w:type="dxa"/>
        </w:tcPr>
        <w:p w14:paraId="3C8BA9D5" w14:textId="77777777"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  <w:r>
            <w:rPr>
              <w:szCs w:val="14"/>
            </w:rPr>
            <w:t>(lokal systemansvarig</w:t>
          </w:r>
          <w:r w:rsidR="008E405C">
            <w:rPr>
              <w:szCs w:val="14"/>
            </w:rPr>
            <w:t>)</w:t>
          </w:r>
        </w:p>
      </w:tc>
      <w:tc>
        <w:tcPr>
          <w:tcW w:w="2470" w:type="dxa"/>
        </w:tcPr>
        <w:p w14:paraId="54FF1696" w14:textId="43CDC596" w:rsidR="00EF0140" w:rsidRPr="00993316" w:rsidRDefault="00213227" w:rsidP="00F37F83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20230</w:t>
          </w:r>
          <w:r w:rsidR="002E1B77">
            <w:rPr>
              <w:szCs w:val="14"/>
            </w:rPr>
            <w:t>602</w:t>
          </w:r>
          <w:proofErr w:type="gramEnd"/>
        </w:p>
      </w:tc>
      <w:tc>
        <w:tcPr>
          <w:tcW w:w="2064" w:type="dxa"/>
        </w:tcPr>
        <w:p w14:paraId="591259E6" w14:textId="41038BE0" w:rsidR="00EF0140" w:rsidRPr="00993316" w:rsidRDefault="002E1B7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 xml:space="preserve">Omsorg och </w:t>
          </w:r>
          <w:proofErr w:type="gramStart"/>
          <w:r>
            <w:rPr>
              <w:szCs w:val="14"/>
            </w:rPr>
            <w:t>assistans ledningsgrupp</w:t>
          </w:r>
          <w:proofErr w:type="gramEnd"/>
        </w:p>
      </w:tc>
      <w:tc>
        <w:tcPr>
          <w:tcW w:w="2912" w:type="dxa"/>
        </w:tcPr>
        <w:p w14:paraId="300FAB7D" w14:textId="3BB641F1" w:rsidR="00EF0140" w:rsidRPr="00993316" w:rsidRDefault="00213227" w:rsidP="00F37F83">
          <w:pPr>
            <w:pStyle w:val="Sidfot"/>
            <w:spacing w:line="180" w:lineRule="exact"/>
            <w:rPr>
              <w:szCs w:val="14"/>
            </w:rPr>
          </w:pPr>
          <w:bookmarkStart w:id="2" w:name="Politskt"/>
          <w:bookmarkEnd w:id="2"/>
          <w:r>
            <w:rPr>
              <w:szCs w:val="14"/>
            </w:rPr>
            <w:t>Systemspecialist</w:t>
          </w:r>
        </w:p>
      </w:tc>
    </w:tr>
  </w:tbl>
  <w:p w14:paraId="0905E3BE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569EED8D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1FEB15C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2E6FF3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52DAF22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488629D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6F3BED7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911AC3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607DC6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2BC5E669" w14:textId="77777777" w:rsidTr="0012592B">
      <w:tc>
        <w:tcPr>
          <w:tcW w:w="2031" w:type="dxa"/>
          <w:tcMar>
            <w:left w:w="0" w:type="dxa"/>
          </w:tcMar>
        </w:tcPr>
        <w:p w14:paraId="2A0C126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2C2B3E55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120303D8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18B73B7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8709DA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235C87E1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FD57A69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622522EF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2D9A" w14:textId="77777777" w:rsidR="00AA0B66" w:rsidRDefault="00AA0B66">
      <w:r>
        <w:separator/>
      </w:r>
    </w:p>
    <w:p w14:paraId="35142345" w14:textId="77777777" w:rsidR="00AA0B66" w:rsidRDefault="00AA0B66"/>
  </w:footnote>
  <w:footnote w:type="continuationSeparator" w:id="0">
    <w:p w14:paraId="09997585" w14:textId="77777777" w:rsidR="00AA0B66" w:rsidRDefault="00AA0B66">
      <w:r>
        <w:continuationSeparator/>
      </w:r>
    </w:p>
    <w:p w14:paraId="5F3E256A" w14:textId="77777777" w:rsidR="00AA0B66" w:rsidRDefault="00AA0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04C1" w14:textId="77777777" w:rsidR="007F5130" w:rsidRDefault="007F51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635C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3A592EC" w14:textId="77777777" w:rsidR="00400526" w:rsidRPr="00400526" w:rsidRDefault="00400526" w:rsidP="00400526"/>
  <w:p w14:paraId="02021AB1" w14:textId="33AF73E3" w:rsidR="00BD58D5" w:rsidRPr="00C119F9" w:rsidRDefault="005B0664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669AA" wp14:editId="34477064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B3C1F5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F24B350" w14:textId="30AF16F5" w:rsidR="008B17A2" w:rsidRPr="008B17A2" w:rsidRDefault="008B17A2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669A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44B3C1F5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3F24B350" w14:textId="30AF16F5" w:rsidR="008B17A2" w:rsidRPr="008B17A2" w:rsidRDefault="008B17A2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  <w:r w:rsidR="00BD58D5"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9EA8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BDBAC9C" wp14:editId="3579C9B2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3B703B" wp14:editId="2F4D549C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C05B93"/>
    <w:multiLevelType w:val="hybridMultilevel"/>
    <w:tmpl w:val="EE2E2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444CF3"/>
    <w:multiLevelType w:val="hybridMultilevel"/>
    <w:tmpl w:val="5D84F5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B6090F"/>
    <w:multiLevelType w:val="hybridMultilevel"/>
    <w:tmpl w:val="EE2E20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24399989">
    <w:abstractNumId w:val="12"/>
  </w:num>
  <w:num w:numId="2" w16cid:durableId="20749664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99501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652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32552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878985">
    <w:abstractNumId w:val="7"/>
  </w:num>
  <w:num w:numId="7" w16cid:durableId="1508864983">
    <w:abstractNumId w:val="4"/>
  </w:num>
  <w:num w:numId="8" w16cid:durableId="1409380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880962">
    <w:abstractNumId w:val="5"/>
  </w:num>
  <w:num w:numId="10" w16cid:durableId="1307126900">
    <w:abstractNumId w:val="9"/>
  </w:num>
  <w:num w:numId="11" w16cid:durableId="1812400393">
    <w:abstractNumId w:val="0"/>
  </w:num>
  <w:num w:numId="12" w16cid:durableId="50153448">
    <w:abstractNumId w:val="1"/>
  </w:num>
  <w:num w:numId="13" w16cid:durableId="1639338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2444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9837604">
    <w:abstractNumId w:val="8"/>
  </w:num>
  <w:num w:numId="16" w16cid:durableId="1007438994">
    <w:abstractNumId w:val="11"/>
  </w:num>
  <w:num w:numId="17" w16cid:durableId="1026560092">
    <w:abstractNumId w:val="3"/>
  </w:num>
  <w:num w:numId="18" w16cid:durableId="289365270">
    <w:abstractNumId w:val="3"/>
  </w:num>
  <w:num w:numId="19" w16cid:durableId="232744746">
    <w:abstractNumId w:val="3"/>
  </w:num>
  <w:num w:numId="20" w16cid:durableId="1618876990">
    <w:abstractNumId w:val="2"/>
  </w:num>
  <w:num w:numId="21" w16cid:durableId="1677033147">
    <w:abstractNumId w:val="6"/>
  </w:num>
  <w:num w:numId="22" w16cid:durableId="12053676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62D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1F55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43D60"/>
    <w:rsid w:val="00150D20"/>
    <w:rsid w:val="00152A20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3B0F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27"/>
    <w:rsid w:val="002239A4"/>
    <w:rsid w:val="00223D46"/>
    <w:rsid w:val="00223D85"/>
    <w:rsid w:val="00224C92"/>
    <w:rsid w:val="00225FDB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1B7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075F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95C75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38A7"/>
    <w:rsid w:val="004E27C8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0CE"/>
    <w:rsid w:val="00553825"/>
    <w:rsid w:val="00555E52"/>
    <w:rsid w:val="00562EE2"/>
    <w:rsid w:val="00565C02"/>
    <w:rsid w:val="00565E85"/>
    <w:rsid w:val="0056627A"/>
    <w:rsid w:val="00567BC0"/>
    <w:rsid w:val="0057051E"/>
    <w:rsid w:val="00572AF8"/>
    <w:rsid w:val="00580E64"/>
    <w:rsid w:val="00580F7C"/>
    <w:rsid w:val="00581028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664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0DB2"/>
    <w:rsid w:val="0067286C"/>
    <w:rsid w:val="00675338"/>
    <w:rsid w:val="00675BE7"/>
    <w:rsid w:val="00676FAC"/>
    <w:rsid w:val="00683EA4"/>
    <w:rsid w:val="00686A38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A7DCC"/>
    <w:rsid w:val="006B1EDA"/>
    <w:rsid w:val="006C0FC9"/>
    <w:rsid w:val="006C1985"/>
    <w:rsid w:val="006C2947"/>
    <w:rsid w:val="006C6278"/>
    <w:rsid w:val="006C789F"/>
    <w:rsid w:val="006C7B97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04A9F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6C7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E4E83"/>
    <w:rsid w:val="007F22FA"/>
    <w:rsid w:val="007F5130"/>
    <w:rsid w:val="007F7F85"/>
    <w:rsid w:val="00803C4D"/>
    <w:rsid w:val="0080434E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1777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13302"/>
    <w:rsid w:val="00920D3E"/>
    <w:rsid w:val="00924F41"/>
    <w:rsid w:val="00931435"/>
    <w:rsid w:val="0093466D"/>
    <w:rsid w:val="00934EF0"/>
    <w:rsid w:val="009417C1"/>
    <w:rsid w:val="00944F2C"/>
    <w:rsid w:val="0095081E"/>
    <w:rsid w:val="009520AC"/>
    <w:rsid w:val="00953553"/>
    <w:rsid w:val="00955CE1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1CCD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1AB0"/>
    <w:rsid w:val="00A84C14"/>
    <w:rsid w:val="00A87FC9"/>
    <w:rsid w:val="00A91E58"/>
    <w:rsid w:val="00A92018"/>
    <w:rsid w:val="00A9245A"/>
    <w:rsid w:val="00A94924"/>
    <w:rsid w:val="00AA0B66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03B0C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34C8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A7BE6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0FD4"/>
    <w:rsid w:val="00D114D2"/>
    <w:rsid w:val="00D14A9A"/>
    <w:rsid w:val="00D155C3"/>
    <w:rsid w:val="00D1788E"/>
    <w:rsid w:val="00D203B7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67F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2FC0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4FFA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B4DB8"/>
  <w15:docId w15:val="{89C4E4C0-9D16-4434-8E57-1476B63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Olstomnmnande">
    <w:name w:val="Unresolved Mention"/>
    <w:basedOn w:val="Standardstycketeckensnitt"/>
    <w:uiPriority w:val="99"/>
    <w:semiHidden/>
    <w:unhideWhenUsed/>
    <w:rsid w:val="0068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g-idmportal.nacka.se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hag-idmportal.nacka.s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cka.sharepoint.com/:x:/s/FrvaltningsrdEpsilon/EZKmjPgJGmNGn87w4K3FdeYBupbDwArhNiU5c0SGLACFHA?e=aDSwOJ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mailto:service@nacka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g-idmportal.nacka.se/" TargetMode="External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hyperlink" Target="https://digitalatjanster.nacka.se/nyepsilon" TargetMode="External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nacka.sharepoint.com/:x:/s/FrvaltningsrdEpsilon/EZKmjPgJGmNGn87w4K3FdeYBupbDwArhNiU5c0SGLACFHA?e=aDSwOJ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B47C-350B-4E4B-84F5-2F848C6D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800</Words>
  <Characters>4242</Characters>
  <Application>Microsoft Office Word</Application>
  <DocSecurity>4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subject/>
  <dc:creator>Persson Eva</dc:creator>
  <cp:keywords/>
  <dc:description/>
  <cp:lastModifiedBy>Eva Persson</cp:lastModifiedBy>
  <cp:revision>2</cp:revision>
  <cp:lastPrinted>2005-09-12T13:08:00Z</cp:lastPrinted>
  <dcterms:created xsi:type="dcterms:W3CDTF">2023-06-29T10:56:00Z</dcterms:created>
  <dcterms:modified xsi:type="dcterms:W3CDTF">2023-06-29T10:56:00Z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