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45" w:rsidRDefault="003B1A45"/>
    <w:p w:rsidR="00467F69" w:rsidRDefault="00467F69"/>
    <w:p w:rsidR="00467F69" w:rsidRDefault="00467F69"/>
    <w:p w:rsidR="00467F69" w:rsidRDefault="00467F69"/>
    <w:p w:rsidR="00467F69" w:rsidRDefault="00467F69"/>
    <w:p w:rsidR="00467F69" w:rsidRDefault="00467F69"/>
    <w:p w:rsidR="00467F69" w:rsidRDefault="00467F69"/>
    <w:p w:rsidR="00467F69" w:rsidRDefault="007B5319" w:rsidP="00467F69">
      <w:pPr>
        <w:pStyle w:val="Rubrik"/>
        <w:jc w:val="center"/>
      </w:pPr>
      <w:r>
        <w:t xml:space="preserve">Pulsen </w:t>
      </w:r>
      <w:proofErr w:type="spellStart"/>
      <w:r>
        <w:t>combine</w:t>
      </w:r>
      <w:proofErr w:type="spellEnd"/>
    </w:p>
    <w:p w:rsidR="00467F69" w:rsidRPr="00467F69" w:rsidRDefault="00467F69" w:rsidP="00467F69"/>
    <w:p w:rsidR="00467F69" w:rsidRPr="007B5319" w:rsidRDefault="007B5319" w:rsidP="00467F69">
      <w:pPr>
        <w:pStyle w:val="Rubrik"/>
        <w:jc w:val="center"/>
        <w:rPr>
          <w:sz w:val="44"/>
          <w:szCs w:val="44"/>
        </w:rPr>
      </w:pPr>
      <w:r w:rsidRPr="007B5319">
        <w:rPr>
          <w:sz w:val="44"/>
          <w:szCs w:val="44"/>
        </w:rPr>
        <w:t xml:space="preserve">Förändringar i </w:t>
      </w:r>
      <w:r>
        <w:rPr>
          <w:sz w:val="44"/>
          <w:szCs w:val="44"/>
        </w:rPr>
        <w:t xml:space="preserve">samband med </w:t>
      </w:r>
      <w:r w:rsidRPr="007B5319">
        <w:rPr>
          <w:sz w:val="44"/>
          <w:szCs w:val="44"/>
        </w:rPr>
        <w:t>uppdatering 1.11</w:t>
      </w:r>
    </w:p>
    <w:p w:rsidR="00467F69" w:rsidRDefault="00467F69" w:rsidP="00467F69"/>
    <w:p w:rsidR="00467F69" w:rsidRDefault="00467F69" w:rsidP="00467F69"/>
    <w:p w:rsidR="00467F69" w:rsidRDefault="00467F69" w:rsidP="00467F69"/>
    <w:p w:rsidR="00467F69" w:rsidRDefault="00467F69" w:rsidP="00467F69">
      <w:bookmarkStart w:id="0" w:name="_GoBack"/>
      <w:bookmarkEnd w:id="0"/>
    </w:p>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p w:rsidR="00467F69" w:rsidRDefault="00467F69" w:rsidP="00467F69"/>
    <w:sdt>
      <w:sdtPr>
        <w:rPr>
          <w:rFonts w:ascii="Lucida Sans Unicode" w:eastAsiaTheme="minorHAnsi" w:hAnsi="Lucida Sans Unicode" w:cs="Lucida Sans Unicode"/>
          <w:color w:val="auto"/>
          <w:sz w:val="20"/>
          <w:szCs w:val="22"/>
        </w:rPr>
        <w:id w:val="-127170550"/>
        <w:docPartObj>
          <w:docPartGallery w:val="Table of Contents"/>
          <w:docPartUnique/>
        </w:docPartObj>
      </w:sdtPr>
      <w:sdtEndPr>
        <w:rPr>
          <w:b/>
          <w:bCs/>
        </w:rPr>
      </w:sdtEndPr>
      <w:sdtContent>
        <w:p w:rsidR="00C8075B" w:rsidRDefault="00C8075B">
          <w:pPr>
            <w:pStyle w:val="Innehllsfrteckningsrubrik"/>
          </w:pPr>
          <w:r>
            <w:t>Innehållsförteckning</w:t>
          </w:r>
        </w:p>
        <w:p w:rsidR="005F1078" w:rsidRDefault="00C8075B">
          <w:pPr>
            <w:pStyle w:val="Innehll1"/>
            <w:tabs>
              <w:tab w:val="left" w:pos="400"/>
              <w:tab w:val="right" w:leader="dot" w:pos="9062"/>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45737403" w:history="1">
            <w:r w:rsidR="005F1078" w:rsidRPr="00E624F3">
              <w:rPr>
                <w:rStyle w:val="Hyperlnk"/>
                <w:noProof/>
              </w:rPr>
              <w:t>1</w:t>
            </w:r>
            <w:r w:rsidR="005F1078">
              <w:rPr>
                <w:rFonts w:asciiTheme="minorHAnsi" w:eastAsiaTheme="minorEastAsia" w:hAnsiTheme="minorHAnsi" w:cstheme="minorBidi"/>
                <w:noProof/>
                <w:sz w:val="22"/>
              </w:rPr>
              <w:tab/>
            </w:r>
            <w:r w:rsidR="005F1078" w:rsidRPr="00E624F3">
              <w:rPr>
                <w:rStyle w:val="Hyperlnk"/>
                <w:noProof/>
              </w:rPr>
              <w:t>Söka Initieringar</w:t>
            </w:r>
            <w:r w:rsidR="005F1078">
              <w:rPr>
                <w:noProof/>
                <w:webHidden/>
              </w:rPr>
              <w:tab/>
            </w:r>
            <w:r w:rsidR="005F1078">
              <w:rPr>
                <w:noProof/>
                <w:webHidden/>
              </w:rPr>
              <w:fldChar w:fldCharType="begin"/>
            </w:r>
            <w:r w:rsidR="005F1078">
              <w:rPr>
                <w:noProof/>
                <w:webHidden/>
              </w:rPr>
              <w:instrText xml:space="preserve"> PAGEREF _Toc445737403 \h </w:instrText>
            </w:r>
            <w:r w:rsidR="005F1078">
              <w:rPr>
                <w:noProof/>
                <w:webHidden/>
              </w:rPr>
            </w:r>
            <w:r w:rsidR="005F1078">
              <w:rPr>
                <w:noProof/>
                <w:webHidden/>
              </w:rPr>
              <w:fldChar w:fldCharType="separate"/>
            </w:r>
            <w:r w:rsidR="005F1078">
              <w:rPr>
                <w:noProof/>
                <w:webHidden/>
              </w:rPr>
              <w:t>3</w:t>
            </w:r>
            <w:r w:rsidR="005F1078">
              <w:rPr>
                <w:noProof/>
                <w:webHidden/>
              </w:rPr>
              <w:fldChar w:fldCharType="end"/>
            </w:r>
          </w:hyperlink>
        </w:p>
        <w:p w:rsidR="005F1078" w:rsidRDefault="007B5319">
          <w:pPr>
            <w:pStyle w:val="Innehll1"/>
            <w:tabs>
              <w:tab w:val="left" w:pos="400"/>
              <w:tab w:val="right" w:leader="dot" w:pos="9062"/>
            </w:tabs>
            <w:rPr>
              <w:rFonts w:asciiTheme="minorHAnsi" w:eastAsiaTheme="minorEastAsia" w:hAnsiTheme="minorHAnsi" w:cstheme="minorBidi"/>
              <w:noProof/>
              <w:sz w:val="22"/>
            </w:rPr>
          </w:pPr>
          <w:hyperlink w:anchor="_Toc445737404" w:history="1">
            <w:r w:rsidR="005F1078" w:rsidRPr="00E624F3">
              <w:rPr>
                <w:rStyle w:val="Hyperlnk"/>
                <w:noProof/>
              </w:rPr>
              <w:t>2</w:t>
            </w:r>
            <w:r w:rsidR="005F1078">
              <w:rPr>
                <w:rFonts w:asciiTheme="minorHAnsi" w:eastAsiaTheme="minorEastAsia" w:hAnsiTheme="minorHAnsi" w:cstheme="minorBidi"/>
                <w:noProof/>
                <w:sz w:val="22"/>
              </w:rPr>
              <w:tab/>
            </w:r>
            <w:r w:rsidR="005F1078" w:rsidRPr="00E624F3">
              <w:rPr>
                <w:rStyle w:val="Hyperlnk"/>
                <w:noProof/>
              </w:rPr>
              <w:t>Inkomna beställningar</w:t>
            </w:r>
            <w:r w:rsidR="005F1078">
              <w:rPr>
                <w:noProof/>
                <w:webHidden/>
              </w:rPr>
              <w:tab/>
            </w:r>
            <w:r w:rsidR="005F1078">
              <w:rPr>
                <w:noProof/>
                <w:webHidden/>
              </w:rPr>
              <w:fldChar w:fldCharType="begin"/>
            </w:r>
            <w:r w:rsidR="005F1078">
              <w:rPr>
                <w:noProof/>
                <w:webHidden/>
              </w:rPr>
              <w:instrText xml:space="preserve"> PAGEREF _Toc445737404 \h </w:instrText>
            </w:r>
            <w:r w:rsidR="005F1078">
              <w:rPr>
                <w:noProof/>
                <w:webHidden/>
              </w:rPr>
            </w:r>
            <w:r w:rsidR="005F1078">
              <w:rPr>
                <w:noProof/>
                <w:webHidden/>
              </w:rPr>
              <w:fldChar w:fldCharType="separate"/>
            </w:r>
            <w:r w:rsidR="005F1078">
              <w:rPr>
                <w:noProof/>
                <w:webHidden/>
              </w:rPr>
              <w:t>4</w:t>
            </w:r>
            <w:r w:rsidR="005F1078">
              <w:rPr>
                <w:noProof/>
                <w:webHidden/>
              </w:rPr>
              <w:fldChar w:fldCharType="end"/>
            </w:r>
          </w:hyperlink>
        </w:p>
        <w:p w:rsidR="005F1078" w:rsidRDefault="007B5319">
          <w:pPr>
            <w:pStyle w:val="Innehll1"/>
            <w:tabs>
              <w:tab w:val="left" w:pos="400"/>
              <w:tab w:val="right" w:leader="dot" w:pos="9062"/>
            </w:tabs>
            <w:rPr>
              <w:rFonts w:asciiTheme="minorHAnsi" w:eastAsiaTheme="minorEastAsia" w:hAnsiTheme="minorHAnsi" w:cstheme="minorBidi"/>
              <w:noProof/>
              <w:sz w:val="22"/>
            </w:rPr>
          </w:pPr>
          <w:hyperlink w:anchor="_Toc445737405" w:history="1">
            <w:r w:rsidR="005F1078" w:rsidRPr="00E624F3">
              <w:rPr>
                <w:rStyle w:val="Hyperlnk"/>
                <w:noProof/>
              </w:rPr>
              <w:t>3</w:t>
            </w:r>
            <w:r w:rsidR="005F1078">
              <w:rPr>
                <w:rFonts w:asciiTheme="minorHAnsi" w:eastAsiaTheme="minorEastAsia" w:hAnsiTheme="minorHAnsi" w:cstheme="minorBidi"/>
                <w:noProof/>
                <w:sz w:val="22"/>
              </w:rPr>
              <w:tab/>
            </w:r>
            <w:r w:rsidR="005F1078" w:rsidRPr="00E624F3">
              <w:rPr>
                <w:rStyle w:val="Hyperlnk"/>
                <w:noProof/>
              </w:rPr>
              <w:t>Skapa Initiering</w:t>
            </w:r>
            <w:r w:rsidR="005F1078">
              <w:rPr>
                <w:noProof/>
                <w:webHidden/>
              </w:rPr>
              <w:tab/>
            </w:r>
            <w:r w:rsidR="005F1078">
              <w:rPr>
                <w:noProof/>
                <w:webHidden/>
              </w:rPr>
              <w:fldChar w:fldCharType="begin"/>
            </w:r>
            <w:r w:rsidR="005F1078">
              <w:rPr>
                <w:noProof/>
                <w:webHidden/>
              </w:rPr>
              <w:instrText xml:space="preserve"> PAGEREF _Toc445737405 \h </w:instrText>
            </w:r>
            <w:r w:rsidR="005F1078">
              <w:rPr>
                <w:noProof/>
                <w:webHidden/>
              </w:rPr>
            </w:r>
            <w:r w:rsidR="005F1078">
              <w:rPr>
                <w:noProof/>
                <w:webHidden/>
              </w:rPr>
              <w:fldChar w:fldCharType="separate"/>
            </w:r>
            <w:r w:rsidR="005F1078">
              <w:rPr>
                <w:noProof/>
                <w:webHidden/>
              </w:rPr>
              <w:t>5</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06" w:history="1">
            <w:r w:rsidR="005F1078" w:rsidRPr="00E624F3">
              <w:rPr>
                <w:rStyle w:val="Hyperlnk"/>
                <w:noProof/>
              </w:rPr>
              <w:t>3.1</w:t>
            </w:r>
            <w:r w:rsidR="005F1078">
              <w:rPr>
                <w:rFonts w:asciiTheme="minorHAnsi" w:eastAsiaTheme="minorEastAsia" w:hAnsiTheme="minorHAnsi" w:cstheme="minorBidi"/>
                <w:noProof/>
                <w:sz w:val="22"/>
              </w:rPr>
              <w:tab/>
            </w:r>
            <w:r w:rsidR="005F1078" w:rsidRPr="00E624F3">
              <w:rPr>
                <w:rStyle w:val="Hyperlnk"/>
                <w:noProof/>
              </w:rPr>
              <w:t>Initieringsbilden</w:t>
            </w:r>
            <w:r w:rsidR="005F1078">
              <w:rPr>
                <w:noProof/>
                <w:webHidden/>
              </w:rPr>
              <w:tab/>
            </w:r>
            <w:r w:rsidR="005F1078">
              <w:rPr>
                <w:noProof/>
                <w:webHidden/>
              </w:rPr>
              <w:fldChar w:fldCharType="begin"/>
            </w:r>
            <w:r w:rsidR="005F1078">
              <w:rPr>
                <w:noProof/>
                <w:webHidden/>
              </w:rPr>
              <w:instrText xml:space="preserve"> PAGEREF _Toc445737406 \h </w:instrText>
            </w:r>
            <w:r w:rsidR="005F1078">
              <w:rPr>
                <w:noProof/>
                <w:webHidden/>
              </w:rPr>
            </w:r>
            <w:r w:rsidR="005F1078">
              <w:rPr>
                <w:noProof/>
                <w:webHidden/>
              </w:rPr>
              <w:fldChar w:fldCharType="separate"/>
            </w:r>
            <w:r w:rsidR="005F1078">
              <w:rPr>
                <w:noProof/>
                <w:webHidden/>
              </w:rPr>
              <w:t>5</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07" w:history="1">
            <w:r w:rsidR="005F1078" w:rsidRPr="00E624F3">
              <w:rPr>
                <w:rStyle w:val="Hyperlnk"/>
                <w:noProof/>
              </w:rPr>
              <w:t>3.2</w:t>
            </w:r>
            <w:r w:rsidR="005F1078">
              <w:rPr>
                <w:rFonts w:asciiTheme="minorHAnsi" w:eastAsiaTheme="minorEastAsia" w:hAnsiTheme="minorHAnsi" w:cstheme="minorBidi"/>
                <w:noProof/>
                <w:sz w:val="22"/>
              </w:rPr>
              <w:tab/>
            </w:r>
            <w:r w:rsidR="005F1078" w:rsidRPr="00E624F3">
              <w:rPr>
                <w:rStyle w:val="Hyperlnk"/>
                <w:noProof/>
              </w:rPr>
              <w:t>Åtgärd</w:t>
            </w:r>
            <w:r w:rsidR="005F1078">
              <w:rPr>
                <w:noProof/>
                <w:webHidden/>
              </w:rPr>
              <w:tab/>
            </w:r>
            <w:r w:rsidR="005F1078">
              <w:rPr>
                <w:noProof/>
                <w:webHidden/>
              </w:rPr>
              <w:fldChar w:fldCharType="begin"/>
            </w:r>
            <w:r w:rsidR="005F1078">
              <w:rPr>
                <w:noProof/>
                <w:webHidden/>
              </w:rPr>
              <w:instrText xml:space="preserve"> PAGEREF _Toc445737407 \h </w:instrText>
            </w:r>
            <w:r w:rsidR="005F1078">
              <w:rPr>
                <w:noProof/>
                <w:webHidden/>
              </w:rPr>
            </w:r>
            <w:r w:rsidR="005F1078">
              <w:rPr>
                <w:noProof/>
                <w:webHidden/>
              </w:rPr>
              <w:fldChar w:fldCharType="separate"/>
            </w:r>
            <w:r w:rsidR="005F1078">
              <w:rPr>
                <w:noProof/>
                <w:webHidden/>
              </w:rPr>
              <w:t>6</w:t>
            </w:r>
            <w:r w:rsidR="005F1078">
              <w:rPr>
                <w:noProof/>
                <w:webHidden/>
              </w:rPr>
              <w:fldChar w:fldCharType="end"/>
            </w:r>
          </w:hyperlink>
        </w:p>
        <w:p w:rsidR="005F1078" w:rsidRDefault="007B5319">
          <w:pPr>
            <w:pStyle w:val="Innehll1"/>
            <w:tabs>
              <w:tab w:val="left" w:pos="400"/>
              <w:tab w:val="right" w:leader="dot" w:pos="9062"/>
            </w:tabs>
            <w:rPr>
              <w:rFonts w:asciiTheme="minorHAnsi" w:eastAsiaTheme="minorEastAsia" w:hAnsiTheme="minorHAnsi" w:cstheme="minorBidi"/>
              <w:noProof/>
              <w:sz w:val="22"/>
            </w:rPr>
          </w:pPr>
          <w:hyperlink w:anchor="_Toc445737408" w:history="1">
            <w:r w:rsidR="005F1078" w:rsidRPr="00E624F3">
              <w:rPr>
                <w:rStyle w:val="Hyperlnk"/>
                <w:noProof/>
              </w:rPr>
              <w:t>4</w:t>
            </w:r>
            <w:r w:rsidR="005F1078">
              <w:rPr>
                <w:rFonts w:asciiTheme="minorHAnsi" w:eastAsiaTheme="minorEastAsia" w:hAnsiTheme="minorHAnsi" w:cstheme="minorBidi"/>
                <w:noProof/>
                <w:sz w:val="22"/>
              </w:rPr>
              <w:tab/>
            </w:r>
            <w:r w:rsidR="005F1078" w:rsidRPr="00E624F3">
              <w:rPr>
                <w:rStyle w:val="Hyperlnk"/>
                <w:noProof/>
              </w:rPr>
              <w:t>Processteg</w:t>
            </w:r>
            <w:r w:rsidR="005F1078">
              <w:rPr>
                <w:noProof/>
                <w:webHidden/>
              </w:rPr>
              <w:tab/>
            </w:r>
            <w:r w:rsidR="005F1078">
              <w:rPr>
                <w:noProof/>
                <w:webHidden/>
              </w:rPr>
              <w:fldChar w:fldCharType="begin"/>
            </w:r>
            <w:r w:rsidR="005F1078">
              <w:rPr>
                <w:noProof/>
                <w:webHidden/>
              </w:rPr>
              <w:instrText xml:space="preserve"> PAGEREF _Toc445737408 \h </w:instrText>
            </w:r>
            <w:r w:rsidR="005F1078">
              <w:rPr>
                <w:noProof/>
                <w:webHidden/>
              </w:rPr>
            </w:r>
            <w:r w:rsidR="005F1078">
              <w:rPr>
                <w:noProof/>
                <w:webHidden/>
              </w:rPr>
              <w:fldChar w:fldCharType="separate"/>
            </w:r>
            <w:r w:rsidR="005F1078">
              <w:rPr>
                <w:noProof/>
                <w:webHidden/>
              </w:rPr>
              <w:t>7</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09" w:history="1">
            <w:r w:rsidR="005F1078" w:rsidRPr="00E624F3">
              <w:rPr>
                <w:rStyle w:val="Hyperlnk"/>
                <w:noProof/>
              </w:rPr>
              <w:t>4.1</w:t>
            </w:r>
            <w:r w:rsidR="005F1078">
              <w:rPr>
                <w:rFonts w:asciiTheme="minorHAnsi" w:eastAsiaTheme="minorEastAsia" w:hAnsiTheme="minorHAnsi" w:cstheme="minorBidi"/>
                <w:noProof/>
                <w:sz w:val="22"/>
              </w:rPr>
              <w:tab/>
            </w:r>
            <w:r w:rsidR="005F1078" w:rsidRPr="00E624F3">
              <w:rPr>
                <w:rStyle w:val="Hyperlnk"/>
                <w:noProof/>
              </w:rPr>
              <w:t>Processteg - Beställningsbekräftelse</w:t>
            </w:r>
            <w:r w:rsidR="005F1078">
              <w:rPr>
                <w:noProof/>
                <w:webHidden/>
              </w:rPr>
              <w:tab/>
            </w:r>
            <w:r w:rsidR="005F1078">
              <w:rPr>
                <w:noProof/>
                <w:webHidden/>
              </w:rPr>
              <w:fldChar w:fldCharType="begin"/>
            </w:r>
            <w:r w:rsidR="005F1078">
              <w:rPr>
                <w:noProof/>
                <w:webHidden/>
              </w:rPr>
              <w:instrText xml:space="preserve"> PAGEREF _Toc445737409 \h </w:instrText>
            </w:r>
            <w:r w:rsidR="005F1078">
              <w:rPr>
                <w:noProof/>
                <w:webHidden/>
              </w:rPr>
            </w:r>
            <w:r w:rsidR="005F1078">
              <w:rPr>
                <w:noProof/>
                <w:webHidden/>
              </w:rPr>
              <w:fldChar w:fldCharType="separate"/>
            </w:r>
            <w:r w:rsidR="005F1078">
              <w:rPr>
                <w:noProof/>
                <w:webHidden/>
              </w:rPr>
              <w:t>7</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10" w:history="1">
            <w:r w:rsidR="005F1078" w:rsidRPr="00E624F3">
              <w:rPr>
                <w:rStyle w:val="Hyperlnk"/>
                <w:noProof/>
              </w:rPr>
              <w:t>4.2</w:t>
            </w:r>
            <w:r w:rsidR="005F1078">
              <w:rPr>
                <w:rFonts w:asciiTheme="minorHAnsi" w:eastAsiaTheme="minorEastAsia" w:hAnsiTheme="minorHAnsi" w:cstheme="minorBidi"/>
                <w:noProof/>
                <w:sz w:val="22"/>
              </w:rPr>
              <w:tab/>
            </w:r>
            <w:r w:rsidR="005F1078" w:rsidRPr="00E624F3">
              <w:rPr>
                <w:rStyle w:val="Hyperlnk"/>
                <w:noProof/>
              </w:rPr>
              <w:t>Processteg - Genomförandeplan</w:t>
            </w:r>
            <w:r w:rsidR="005F1078">
              <w:rPr>
                <w:noProof/>
                <w:webHidden/>
              </w:rPr>
              <w:tab/>
            </w:r>
            <w:r w:rsidR="005F1078">
              <w:rPr>
                <w:noProof/>
                <w:webHidden/>
              </w:rPr>
              <w:fldChar w:fldCharType="begin"/>
            </w:r>
            <w:r w:rsidR="005F1078">
              <w:rPr>
                <w:noProof/>
                <w:webHidden/>
              </w:rPr>
              <w:instrText xml:space="preserve"> PAGEREF _Toc445737410 \h </w:instrText>
            </w:r>
            <w:r w:rsidR="005F1078">
              <w:rPr>
                <w:noProof/>
                <w:webHidden/>
              </w:rPr>
            </w:r>
            <w:r w:rsidR="005F1078">
              <w:rPr>
                <w:noProof/>
                <w:webHidden/>
              </w:rPr>
              <w:fldChar w:fldCharType="separate"/>
            </w:r>
            <w:r w:rsidR="005F1078">
              <w:rPr>
                <w:noProof/>
                <w:webHidden/>
              </w:rPr>
              <w:t>8</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11" w:history="1">
            <w:r w:rsidR="005F1078" w:rsidRPr="00E624F3">
              <w:rPr>
                <w:rStyle w:val="Hyperlnk"/>
                <w:noProof/>
              </w:rPr>
              <w:t>4.3</w:t>
            </w:r>
            <w:r w:rsidR="005F1078">
              <w:rPr>
                <w:rFonts w:asciiTheme="minorHAnsi" w:eastAsiaTheme="minorEastAsia" w:hAnsiTheme="minorHAnsi" w:cstheme="minorBidi"/>
                <w:noProof/>
                <w:sz w:val="22"/>
              </w:rPr>
              <w:tab/>
            </w:r>
            <w:r w:rsidR="005F1078" w:rsidRPr="00E624F3">
              <w:rPr>
                <w:rStyle w:val="Hyperlnk"/>
                <w:noProof/>
              </w:rPr>
              <w:t>Processteg – Personal</w:t>
            </w:r>
            <w:r w:rsidR="005F1078">
              <w:rPr>
                <w:noProof/>
                <w:webHidden/>
              </w:rPr>
              <w:tab/>
            </w:r>
            <w:r w:rsidR="005F1078">
              <w:rPr>
                <w:noProof/>
                <w:webHidden/>
              </w:rPr>
              <w:fldChar w:fldCharType="begin"/>
            </w:r>
            <w:r w:rsidR="005F1078">
              <w:rPr>
                <w:noProof/>
                <w:webHidden/>
              </w:rPr>
              <w:instrText xml:space="preserve"> PAGEREF _Toc445737411 \h </w:instrText>
            </w:r>
            <w:r w:rsidR="005F1078">
              <w:rPr>
                <w:noProof/>
                <w:webHidden/>
              </w:rPr>
            </w:r>
            <w:r w:rsidR="005F1078">
              <w:rPr>
                <w:noProof/>
                <w:webHidden/>
              </w:rPr>
              <w:fldChar w:fldCharType="separate"/>
            </w:r>
            <w:r w:rsidR="005F1078">
              <w:rPr>
                <w:noProof/>
                <w:webHidden/>
              </w:rPr>
              <w:t>9</w:t>
            </w:r>
            <w:r w:rsidR="005F1078">
              <w:rPr>
                <w:noProof/>
                <w:webHidden/>
              </w:rPr>
              <w:fldChar w:fldCharType="end"/>
            </w:r>
          </w:hyperlink>
        </w:p>
        <w:p w:rsidR="005F1078" w:rsidRDefault="007B5319">
          <w:pPr>
            <w:pStyle w:val="Innehll1"/>
            <w:tabs>
              <w:tab w:val="left" w:pos="400"/>
              <w:tab w:val="right" w:leader="dot" w:pos="9062"/>
            </w:tabs>
            <w:rPr>
              <w:rFonts w:asciiTheme="minorHAnsi" w:eastAsiaTheme="minorEastAsia" w:hAnsiTheme="minorHAnsi" w:cstheme="minorBidi"/>
              <w:noProof/>
              <w:sz w:val="22"/>
            </w:rPr>
          </w:pPr>
          <w:hyperlink w:anchor="_Toc445737412" w:history="1">
            <w:r w:rsidR="005F1078" w:rsidRPr="00E624F3">
              <w:rPr>
                <w:rStyle w:val="Hyperlnk"/>
                <w:noProof/>
              </w:rPr>
              <w:t>5</w:t>
            </w:r>
            <w:r w:rsidR="005F1078">
              <w:rPr>
                <w:rFonts w:asciiTheme="minorHAnsi" w:eastAsiaTheme="minorEastAsia" w:hAnsiTheme="minorHAnsi" w:cstheme="minorBidi"/>
                <w:noProof/>
                <w:sz w:val="22"/>
              </w:rPr>
              <w:tab/>
            </w:r>
            <w:r w:rsidR="005F1078" w:rsidRPr="00E624F3">
              <w:rPr>
                <w:rStyle w:val="Hyperlnk"/>
                <w:noProof/>
              </w:rPr>
              <w:t>Delegering</w:t>
            </w:r>
            <w:r w:rsidR="005F1078">
              <w:rPr>
                <w:noProof/>
                <w:webHidden/>
              </w:rPr>
              <w:tab/>
            </w:r>
            <w:r w:rsidR="005F1078">
              <w:rPr>
                <w:noProof/>
                <w:webHidden/>
              </w:rPr>
              <w:fldChar w:fldCharType="begin"/>
            </w:r>
            <w:r w:rsidR="005F1078">
              <w:rPr>
                <w:noProof/>
                <w:webHidden/>
              </w:rPr>
              <w:instrText xml:space="preserve"> PAGEREF _Toc445737412 \h </w:instrText>
            </w:r>
            <w:r w:rsidR="005F1078">
              <w:rPr>
                <w:noProof/>
                <w:webHidden/>
              </w:rPr>
            </w:r>
            <w:r w:rsidR="005F1078">
              <w:rPr>
                <w:noProof/>
                <w:webHidden/>
              </w:rPr>
              <w:fldChar w:fldCharType="separate"/>
            </w:r>
            <w:r w:rsidR="005F1078">
              <w:rPr>
                <w:noProof/>
                <w:webHidden/>
              </w:rPr>
              <w:t>9</w:t>
            </w:r>
            <w:r w:rsidR="005F1078">
              <w:rPr>
                <w:noProof/>
                <w:webHidden/>
              </w:rPr>
              <w:fldChar w:fldCharType="end"/>
            </w:r>
          </w:hyperlink>
        </w:p>
        <w:p w:rsidR="005F1078" w:rsidRDefault="007B5319">
          <w:pPr>
            <w:pStyle w:val="Innehll1"/>
            <w:tabs>
              <w:tab w:val="left" w:pos="400"/>
              <w:tab w:val="right" w:leader="dot" w:pos="9062"/>
            </w:tabs>
            <w:rPr>
              <w:rFonts w:asciiTheme="minorHAnsi" w:eastAsiaTheme="minorEastAsia" w:hAnsiTheme="minorHAnsi" w:cstheme="minorBidi"/>
              <w:noProof/>
              <w:sz w:val="22"/>
            </w:rPr>
          </w:pPr>
          <w:hyperlink w:anchor="_Toc445737413" w:history="1">
            <w:r w:rsidR="005F1078" w:rsidRPr="00E624F3">
              <w:rPr>
                <w:rStyle w:val="Hyperlnk"/>
                <w:noProof/>
              </w:rPr>
              <w:t>6</w:t>
            </w:r>
            <w:r w:rsidR="005F1078">
              <w:rPr>
                <w:rFonts w:asciiTheme="minorHAnsi" w:eastAsiaTheme="minorEastAsia" w:hAnsiTheme="minorHAnsi" w:cstheme="minorBidi"/>
                <w:noProof/>
                <w:sz w:val="22"/>
              </w:rPr>
              <w:tab/>
            </w:r>
            <w:r w:rsidR="005F1078" w:rsidRPr="00E624F3">
              <w:rPr>
                <w:rStyle w:val="Hyperlnk"/>
                <w:noProof/>
              </w:rPr>
              <w:t>Assistansersättning</w:t>
            </w:r>
            <w:r w:rsidR="005F1078">
              <w:rPr>
                <w:noProof/>
                <w:webHidden/>
              </w:rPr>
              <w:tab/>
            </w:r>
            <w:r w:rsidR="005F1078">
              <w:rPr>
                <w:noProof/>
                <w:webHidden/>
              </w:rPr>
              <w:fldChar w:fldCharType="begin"/>
            </w:r>
            <w:r w:rsidR="005F1078">
              <w:rPr>
                <w:noProof/>
                <w:webHidden/>
              </w:rPr>
              <w:instrText xml:space="preserve"> PAGEREF _Toc445737413 \h </w:instrText>
            </w:r>
            <w:r w:rsidR="005F1078">
              <w:rPr>
                <w:noProof/>
                <w:webHidden/>
              </w:rPr>
            </w:r>
            <w:r w:rsidR="005F1078">
              <w:rPr>
                <w:noProof/>
                <w:webHidden/>
              </w:rPr>
              <w:fldChar w:fldCharType="separate"/>
            </w:r>
            <w:r w:rsidR="005F1078">
              <w:rPr>
                <w:noProof/>
                <w:webHidden/>
              </w:rPr>
              <w:t>11</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14" w:history="1">
            <w:r w:rsidR="005F1078" w:rsidRPr="00E624F3">
              <w:rPr>
                <w:rStyle w:val="Hyperlnk"/>
                <w:noProof/>
              </w:rPr>
              <w:t>6.1</w:t>
            </w:r>
            <w:r w:rsidR="005F1078">
              <w:rPr>
                <w:rFonts w:asciiTheme="minorHAnsi" w:eastAsiaTheme="minorEastAsia" w:hAnsiTheme="minorHAnsi" w:cstheme="minorBidi"/>
                <w:noProof/>
                <w:sz w:val="22"/>
              </w:rPr>
              <w:tab/>
            </w:r>
            <w:r w:rsidR="005F1078" w:rsidRPr="00E624F3">
              <w:rPr>
                <w:rStyle w:val="Hyperlnk"/>
                <w:noProof/>
              </w:rPr>
              <w:t>Dropdown för att välja resurs är borttagen.</w:t>
            </w:r>
            <w:r w:rsidR="005F1078">
              <w:rPr>
                <w:noProof/>
                <w:webHidden/>
              </w:rPr>
              <w:tab/>
            </w:r>
            <w:r w:rsidR="005F1078">
              <w:rPr>
                <w:noProof/>
                <w:webHidden/>
              </w:rPr>
              <w:fldChar w:fldCharType="begin"/>
            </w:r>
            <w:r w:rsidR="005F1078">
              <w:rPr>
                <w:noProof/>
                <w:webHidden/>
              </w:rPr>
              <w:instrText xml:space="preserve"> PAGEREF _Toc445737414 \h </w:instrText>
            </w:r>
            <w:r w:rsidR="005F1078">
              <w:rPr>
                <w:noProof/>
                <w:webHidden/>
              </w:rPr>
            </w:r>
            <w:r w:rsidR="005F1078">
              <w:rPr>
                <w:noProof/>
                <w:webHidden/>
              </w:rPr>
              <w:fldChar w:fldCharType="separate"/>
            </w:r>
            <w:r w:rsidR="005F1078">
              <w:rPr>
                <w:noProof/>
                <w:webHidden/>
              </w:rPr>
              <w:t>11</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15" w:history="1">
            <w:r w:rsidR="005F1078" w:rsidRPr="00E624F3">
              <w:rPr>
                <w:rStyle w:val="Hyperlnk"/>
                <w:noProof/>
              </w:rPr>
              <w:t>6.2</w:t>
            </w:r>
            <w:r w:rsidR="005F1078">
              <w:rPr>
                <w:rFonts w:asciiTheme="minorHAnsi" w:eastAsiaTheme="minorEastAsia" w:hAnsiTheme="minorHAnsi" w:cstheme="minorBidi"/>
                <w:noProof/>
                <w:sz w:val="22"/>
              </w:rPr>
              <w:tab/>
            </w:r>
            <w:r w:rsidR="005F1078" w:rsidRPr="00E624F3">
              <w:rPr>
                <w:rStyle w:val="Hyperlnk"/>
                <w:noProof/>
              </w:rPr>
              <w:t>Assistansersättning  -  Tidredovisning och Räkning</w:t>
            </w:r>
            <w:r w:rsidR="005F1078">
              <w:rPr>
                <w:noProof/>
                <w:webHidden/>
              </w:rPr>
              <w:tab/>
            </w:r>
            <w:r w:rsidR="005F1078">
              <w:rPr>
                <w:noProof/>
                <w:webHidden/>
              </w:rPr>
              <w:fldChar w:fldCharType="begin"/>
            </w:r>
            <w:r w:rsidR="005F1078">
              <w:rPr>
                <w:noProof/>
                <w:webHidden/>
              </w:rPr>
              <w:instrText xml:space="preserve"> PAGEREF _Toc445737415 \h </w:instrText>
            </w:r>
            <w:r w:rsidR="005F1078">
              <w:rPr>
                <w:noProof/>
                <w:webHidden/>
              </w:rPr>
            </w:r>
            <w:r w:rsidR="005F1078">
              <w:rPr>
                <w:noProof/>
                <w:webHidden/>
              </w:rPr>
              <w:fldChar w:fldCharType="separate"/>
            </w:r>
            <w:r w:rsidR="005F1078">
              <w:rPr>
                <w:noProof/>
                <w:webHidden/>
              </w:rPr>
              <w:t>12</w:t>
            </w:r>
            <w:r w:rsidR="005F1078">
              <w:rPr>
                <w:noProof/>
                <w:webHidden/>
              </w:rPr>
              <w:fldChar w:fldCharType="end"/>
            </w:r>
          </w:hyperlink>
        </w:p>
        <w:p w:rsidR="005F1078" w:rsidRDefault="007B5319">
          <w:pPr>
            <w:pStyle w:val="Innehll1"/>
            <w:tabs>
              <w:tab w:val="left" w:pos="400"/>
              <w:tab w:val="right" w:leader="dot" w:pos="9062"/>
            </w:tabs>
            <w:rPr>
              <w:rFonts w:asciiTheme="minorHAnsi" w:eastAsiaTheme="minorEastAsia" w:hAnsiTheme="minorHAnsi" w:cstheme="minorBidi"/>
              <w:noProof/>
              <w:sz w:val="22"/>
            </w:rPr>
          </w:pPr>
          <w:hyperlink w:anchor="_Toc445737416" w:history="1">
            <w:r w:rsidR="005F1078" w:rsidRPr="00E624F3">
              <w:rPr>
                <w:rStyle w:val="Hyperlnk"/>
                <w:noProof/>
              </w:rPr>
              <w:t>7</w:t>
            </w:r>
            <w:r w:rsidR="005F1078">
              <w:rPr>
                <w:rFonts w:asciiTheme="minorHAnsi" w:eastAsiaTheme="minorEastAsia" w:hAnsiTheme="minorHAnsi" w:cstheme="minorBidi"/>
                <w:noProof/>
                <w:sz w:val="22"/>
              </w:rPr>
              <w:tab/>
            </w:r>
            <w:r w:rsidR="005F1078" w:rsidRPr="00E624F3">
              <w:rPr>
                <w:rStyle w:val="Hyperlnk"/>
                <w:noProof/>
              </w:rPr>
              <w:t>Kundkort – Insatser</w:t>
            </w:r>
            <w:r w:rsidR="005F1078">
              <w:rPr>
                <w:noProof/>
                <w:webHidden/>
              </w:rPr>
              <w:tab/>
            </w:r>
            <w:r w:rsidR="005F1078">
              <w:rPr>
                <w:noProof/>
                <w:webHidden/>
              </w:rPr>
              <w:fldChar w:fldCharType="begin"/>
            </w:r>
            <w:r w:rsidR="005F1078">
              <w:rPr>
                <w:noProof/>
                <w:webHidden/>
              </w:rPr>
              <w:instrText xml:space="preserve"> PAGEREF _Toc445737416 \h </w:instrText>
            </w:r>
            <w:r w:rsidR="005F1078">
              <w:rPr>
                <w:noProof/>
                <w:webHidden/>
              </w:rPr>
            </w:r>
            <w:r w:rsidR="005F1078">
              <w:rPr>
                <w:noProof/>
                <w:webHidden/>
              </w:rPr>
              <w:fldChar w:fldCharType="separate"/>
            </w:r>
            <w:r w:rsidR="005F1078">
              <w:rPr>
                <w:noProof/>
                <w:webHidden/>
              </w:rPr>
              <w:t>13</w:t>
            </w:r>
            <w:r w:rsidR="005F1078">
              <w:rPr>
                <w:noProof/>
                <w:webHidden/>
              </w:rPr>
              <w:fldChar w:fldCharType="end"/>
            </w:r>
          </w:hyperlink>
        </w:p>
        <w:p w:rsidR="005F1078" w:rsidRDefault="007B5319">
          <w:pPr>
            <w:pStyle w:val="Innehll1"/>
            <w:tabs>
              <w:tab w:val="left" w:pos="400"/>
              <w:tab w:val="right" w:leader="dot" w:pos="9062"/>
            </w:tabs>
            <w:rPr>
              <w:rFonts w:asciiTheme="minorHAnsi" w:eastAsiaTheme="minorEastAsia" w:hAnsiTheme="minorHAnsi" w:cstheme="minorBidi"/>
              <w:noProof/>
              <w:sz w:val="22"/>
            </w:rPr>
          </w:pPr>
          <w:hyperlink w:anchor="_Toc445737417" w:history="1">
            <w:r w:rsidR="005F1078" w:rsidRPr="00E624F3">
              <w:rPr>
                <w:rStyle w:val="Hyperlnk"/>
                <w:noProof/>
              </w:rPr>
              <w:t>8</w:t>
            </w:r>
            <w:r w:rsidR="005F1078">
              <w:rPr>
                <w:rFonts w:asciiTheme="minorHAnsi" w:eastAsiaTheme="minorEastAsia" w:hAnsiTheme="minorHAnsi" w:cstheme="minorBidi"/>
                <w:noProof/>
                <w:sz w:val="22"/>
              </w:rPr>
              <w:tab/>
            </w:r>
            <w:r w:rsidR="005F1078" w:rsidRPr="00E624F3">
              <w:rPr>
                <w:rStyle w:val="Hyperlnk"/>
                <w:noProof/>
              </w:rPr>
              <w:t>Samtycke</w:t>
            </w:r>
            <w:r w:rsidR="005F1078">
              <w:rPr>
                <w:noProof/>
                <w:webHidden/>
              </w:rPr>
              <w:tab/>
            </w:r>
            <w:r w:rsidR="005F1078">
              <w:rPr>
                <w:noProof/>
                <w:webHidden/>
              </w:rPr>
              <w:fldChar w:fldCharType="begin"/>
            </w:r>
            <w:r w:rsidR="005F1078">
              <w:rPr>
                <w:noProof/>
                <w:webHidden/>
              </w:rPr>
              <w:instrText xml:space="preserve"> PAGEREF _Toc445737417 \h </w:instrText>
            </w:r>
            <w:r w:rsidR="005F1078">
              <w:rPr>
                <w:noProof/>
                <w:webHidden/>
              </w:rPr>
            </w:r>
            <w:r w:rsidR="005F1078">
              <w:rPr>
                <w:noProof/>
                <w:webHidden/>
              </w:rPr>
              <w:fldChar w:fldCharType="separate"/>
            </w:r>
            <w:r w:rsidR="005F1078">
              <w:rPr>
                <w:noProof/>
                <w:webHidden/>
              </w:rPr>
              <w:t>13</w:t>
            </w:r>
            <w:r w:rsidR="005F1078">
              <w:rPr>
                <w:noProof/>
                <w:webHidden/>
              </w:rPr>
              <w:fldChar w:fldCharType="end"/>
            </w:r>
          </w:hyperlink>
        </w:p>
        <w:p w:rsidR="005F1078" w:rsidRDefault="007B5319">
          <w:pPr>
            <w:pStyle w:val="Innehll1"/>
            <w:tabs>
              <w:tab w:val="left" w:pos="400"/>
              <w:tab w:val="right" w:leader="dot" w:pos="9062"/>
            </w:tabs>
            <w:rPr>
              <w:rFonts w:asciiTheme="minorHAnsi" w:eastAsiaTheme="minorEastAsia" w:hAnsiTheme="minorHAnsi" w:cstheme="minorBidi"/>
              <w:noProof/>
              <w:sz w:val="22"/>
            </w:rPr>
          </w:pPr>
          <w:hyperlink w:anchor="_Toc445737418" w:history="1">
            <w:r w:rsidR="005F1078" w:rsidRPr="00E624F3">
              <w:rPr>
                <w:rStyle w:val="Hyperlnk"/>
                <w:noProof/>
              </w:rPr>
              <w:t>9</w:t>
            </w:r>
            <w:r w:rsidR="005F1078">
              <w:rPr>
                <w:rFonts w:asciiTheme="minorHAnsi" w:eastAsiaTheme="minorEastAsia" w:hAnsiTheme="minorHAnsi" w:cstheme="minorBidi"/>
                <w:noProof/>
                <w:sz w:val="22"/>
              </w:rPr>
              <w:tab/>
            </w:r>
            <w:r w:rsidR="005F1078" w:rsidRPr="00E624F3">
              <w:rPr>
                <w:rStyle w:val="Hyperlnk"/>
                <w:noProof/>
              </w:rPr>
              <w:t>Återrapportering</w:t>
            </w:r>
            <w:r w:rsidR="005F1078">
              <w:rPr>
                <w:noProof/>
                <w:webHidden/>
              </w:rPr>
              <w:tab/>
            </w:r>
            <w:r w:rsidR="005F1078">
              <w:rPr>
                <w:noProof/>
                <w:webHidden/>
              </w:rPr>
              <w:fldChar w:fldCharType="begin"/>
            </w:r>
            <w:r w:rsidR="005F1078">
              <w:rPr>
                <w:noProof/>
                <w:webHidden/>
              </w:rPr>
              <w:instrText xml:space="preserve"> PAGEREF _Toc445737418 \h </w:instrText>
            </w:r>
            <w:r w:rsidR="005F1078">
              <w:rPr>
                <w:noProof/>
                <w:webHidden/>
              </w:rPr>
            </w:r>
            <w:r w:rsidR="005F1078">
              <w:rPr>
                <w:noProof/>
                <w:webHidden/>
              </w:rPr>
              <w:fldChar w:fldCharType="separate"/>
            </w:r>
            <w:r w:rsidR="005F1078">
              <w:rPr>
                <w:noProof/>
                <w:webHidden/>
              </w:rPr>
              <w:t>15</w:t>
            </w:r>
            <w:r w:rsidR="005F1078">
              <w:rPr>
                <w:noProof/>
                <w:webHidden/>
              </w:rPr>
              <w:fldChar w:fldCharType="end"/>
            </w:r>
          </w:hyperlink>
        </w:p>
        <w:p w:rsidR="005F1078" w:rsidRDefault="007B5319">
          <w:pPr>
            <w:pStyle w:val="Innehll1"/>
            <w:tabs>
              <w:tab w:val="left" w:pos="660"/>
              <w:tab w:val="right" w:leader="dot" w:pos="9062"/>
            </w:tabs>
            <w:rPr>
              <w:rFonts w:asciiTheme="minorHAnsi" w:eastAsiaTheme="minorEastAsia" w:hAnsiTheme="minorHAnsi" w:cstheme="minorBidi"/>
              <w:noProof/>
              <w:sz w:val="22"/>
            </w:rPr>
          </w:pPr>
          <w:hyperlink w:anchor="_Toc445737419" w:history="1">
            <w:r w:rsidR="005F1078" w:rsidRPr="00E624F3">
              <w:rPr>
                <w:rStyle w:val="Hyperlnk"/>
                <w:noProof/>
              </w:rPr>
              <w:t>10</w:t>
            </w:r>
            <w:r w:rsidR="005F1078">
              <w:rPr>
                <w:rFonts w:asciiTheme="minorHAnsi" w:eastAsiaTheme="minorEastAsia" w:hAnsiTheme="minorHAnsi" w:cstheme="minorBidi"/>
                <w:noProof/>
                <w:sz w:val="22"/>
              </w:rPr>
              <w:tab/>
            </w:r>
            <w:r w:rsidR="005F1078" w:rsidRPr="00E624F3">
              <w:rPr>
                <w:rStyle w:val="Hyperlnk"/>
                <w:noProof/>
              </w:rPr>
              <w:t>Frånvaro - Anpassa bilder</w:t>
            </w:r>
            <w:r w:rsidR="005F1078">
              <w:rPr>
                <w:noProof/>
                <w:webHidden/>
              </w:rPr>
              <w:tab/>
            </w:r>
            <w:r w:rsidR="005F1078">
              <w:rPr>
                <w:noProof/>
                <w:webHidden/>
              </w:rPr>
              <w:fldChar w:fldCharType="begin"/>
            </w:r>
            <w:r w:rsidR="005F1078">
              <w:rPr>
                <w:noProof/>
                <w:webHidden/>
              </w:rPr>
              <w:instrText xml:space="preserve"> PAGEREF _Toc445737419 \h </w:instrText>
            </w:r>
            <w:r w:rsidR="005F1078">
              <w:rPr>
                <w:noProof/>
                <w:webHidden/>
              </w:rPr>
            </w:r>
            <w:r w:rsidR="005F1078">
              <w:rPr>
                <w:noProof/>
                <w:webHidden/>
              </w:rPr>
              <w:fldChar w:fldCharType="separate"/>
            </w:r>
            <w:r w:rsidR="005F1078">
              <w:rPr>
                <w:noProof/>
                <w:webHidden/>
              </w:rPr>
              <w:t>16</w:t>
            </w:r>
            <w:r w:rsidR="005F1078">
              <w:rPr>
                <w:noProof/>
                <w:webHidden/>
              </w:rPr>
              <w:fldChar w:fldCharType="end"/>
            </w:r>
          </w:hyperlink>
        </w:p>
        <w:p w:rsidR="005F1078" w:rsidRDefault="007B5319">
          <w:pPr>
            <w:pStyle w:val="Innehll1"/>
            <w:tabs>
              <w:tab w:val="left" w:pos="660"/>
              <w:tab w:val="right" w:leader="dot" w:pos="9062"/>
            </w:tabs>
            <w:rPr>
              <w:rFonts w:asciiTheme="minorHAnsi" w:eastAsiaTheme="minorEastAsia" w:hAnsiTheme="minorHAnsi" w:cstheme="minorBidi"/>
              <w:noProof/>
              <w:sz w:val="22"/>
            </w:rPr>
          </w:pPr>
          <w:hyperlink w:anchor="_Toc445737420" w:history="1">
            <w:r w:rsidR="005F1078" w:rsidRPr="00E624F3">
              <w:rPr>
                <w:rStyle w:val="Hyperlnk"/>
                <w:noProof/>
              </w:rPr>
              <w:t>11</w:t>
            </w:r>
            <w:r w:rsidR="005F1078">
              <w:rPr>
                <w:rFonts w:asciiTheme="minorHAnsi" w:eastAsiaTheme="minorEastAsia" w:hAnsiTheme="minorHAnsi" w:cstheme="minorBidi"/>
                <w:noProof/>
                <w:sz w:val="22"/>
              </w:rPr>
              <w:tab/>
            </w:r>
            <w:r w:rsidR="005F1078" w:rsidRPr="00E624F3">
              <w:rPr>
                <w:rStyle w:val="Hyperlnk"/>
                <w:noProof/>
              </w:rPr>
              <w:t>Placeringsavtal</w:t>
            </w:r>
            <w:r w:rsidR="005F1078">
              <w:rPr>
                <w:noProof/>
                <w:webHidden/>
              </w:rPr>
              <w:tab/>
            </w:r>
            <w:r w:rsidR="005F1078">
              <w:rPr>
                <w:noProof/>
                <w:webHidden/>
              </w:rPr>
              <w:fldChar w:fldCharType="begin"/>
            </w:r>
            <w:r w:rsidR="005F1078">
              <w:rPr>
                <w:noProof/>
                <w:webHidden/>
              </w:rPr>
              <w:instrText xml:space="preserve"> PAGEREF _Toc445737420 \h </w:instrText>
            </w:r>
            <w:r w:rsidR="005F1078">
              <w:rPr>
                <w:noProof/>
                <w:webHidden/>
              </w:rPr>
            </w:r>
            <w:r w:rsidR="005F1078">
              <w:rPr>
                <w:noProof/>
                <w:webHidden/>
              </w:rPr>
              <w:fldChar w:fldCharType="separate"/>
            </w:r>
            <w:r w:rsidR="005F1078">
              <w:rPr>
                <w:noProof/>
                <w:webHidden/>
              </w:rPr>
              <w:t>17</w:t>
            </w:r>
            <w:r w:rsidR="005F1078">
              <w:rPr>
                <w:noProof/>
                <w:webHidden/>
              </w:rPr>
              <w:fldChar w:fldCharType="end"/>
            </w:r>
          </w:hyperlink>
        </w:p>
        <w:p w:rsidR="005F1078" w:rsidRDefault="007B5319">
          <w:pPr>
            <w:pStyle w:val="Innehll1"/>
            <w:tabs>
              <w:tab w:val="left" w:pos="660"/>
              <w:tab w:val="right" w:leader="dot" w:pos="9062"/>
            </w:tabs>
            <w:rPr>
              <w:rFonts w:asciiTheme="minorHAnsi" w:eastAsiaTheme="minorEastAsia" w:hAnsiTheme="minorHAnsi" w:cstheme="minorBidi"/>
              <w:noProof/>
              <w:sz w:val="22"/>
            </w:rPr>
          </w:pPr>
          <w:hyperlink w:anchor="_Toc445737421" w:history="1">
            <w:r w:rsidR="005F1078" w:rsidRPr="00E624F3">
              <w:rPr>
                <w:rStyle w:val="Hyperlnk"/>
                <w:noProof/>
              </w:rPr>
              <w:t>12</w:t>
            </w:r>
            <w:r w:rsidR="005F1078">
              <w:rPr>
                <w:rFonts w:asciiTheme="minorHAnsi" w:eastAsiaTheme="minorEastAsia" w:hAnsiTheme="minorHAnsi" w:cstheme="minorBidi"/>
                <w:noProof/>
                <w:sz w:val="22"/>
              </w:rPr>
              <w:tab/>
            </w:r>
            <w:r w:rsidR="005F1078" w:rsidRPr="00E624F3">
              <w:rPr>
                <w:rStyle w:val="Hyperlnk"/>
                <w:noProof/>
              </w:rPr>
              <w:t>Användarvänlighet</w:t>
            </w:r>
            <w:r w:rsidR="005F1078">
              <w:rPr>
                <w:noProof/>
                <w:webHidden/>
              </w:rPr>
              <w:tab/>
            </w:r>
            <w:r w:rsidR="005F1078">
              <w:rPr>
                <w:noProof/>
                <w:webHidden/>
              </w:rPr>
              <w:fldChar w:fldCharType="begin"/>
            </w:r>
            <w:r w:rsidR="005F1078">
              <w:rPr>
                <w:noProof/>
                <w:webHidden/>
              </w:rPr>
              <w:instrText xml:space="preserve"> PAGEREF _Toc445737421 \h </w:instrText>
            </w:r>
            <w:r w:rsidR="005F1078">
              <w:rPr>
                <w:noProof/>
                <w:webHidden/>
              </w:rPr>
            </w:r>
            <w:r w:rsidR="005F1078">
              <w:rPr>
                <w:noProof/>
                <w:webHidden/>
              </w:rPr>
              <w:fldChar w:fldCharType="separate"/>
            </w:r>
            <w:r w:rsidR="005F1078">
              <w:rPr>
                <w:noProof/>
                <w:webHidden/>
              </w:rPr>
              <w:t>18</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22" w:history="1">
            <w:r w:rsidR="005F1078" w:rsidRPr="00E624F3">
              <w:rPr>
                <w:rStyle w:val="Hyperlnk"/>
                <w:noProof/>
              </w:rPr>
              <w:t>12.1</w:t>
            </w:r>
            <w:r w:rsidR="005F1078">
              <w:rPr>
                <w:rFonts w:asciiTheme="minorHAnsi" w:eastAsiaTheme="minorEastAsia" w:hAnsiTheme="minorHAnsi" w:cstheme="minorBidi"/>
                <w:noProof/>
                <w:sz w:val="22"/>
              </w:rPr>
              <w:tab/>
            </w:r>
            <w:r w:rsidR="005F1078" w:rsidRPr="00E624F3">
              <w:rPr>
                <w:rStyle w:val="Hyperlnk"/>
                <w:noProof/>
              </w:rPr>
              <w:t>Förenklad beställningsbekräftelse</w:t>
            </w:r>
            <w:r w:rsidR="005F1078">
              <w:rPr>
                <w:noProof/>
                <w:webHidden/>
              </w:rPr>
              <w:tab/>
            </w:r>
            <w:r w:rsidR="005F1078">
              <w:rPr>
                <w:noProof/>
                <w:webHidden/>
              </w:rPr>
              <w:fldChar w:fldCharType="begin"/>
            </w:r>
            <w:r w:rsidR="005F1078">
              <w:rPr>
                <w:noProof/>
                <w:webHidden/>
              </w:rPr>
              <w:instrText xml:space="preserve"> PAGEREF _Toc445737422 \h </w:instrText>
            </w:r>
            <w:r w:rsidR="005F1078">
              <w:rPr>
                <w:noProof/>
                <w:webHidden/>
              </w:rPr>
            </w:r>
            <w:r w:rsidR="005F1078">
              <w:rPr>
                <w:noProof/>
                <w:webHidden/>
              </w:rPr>
              <w:fldChar w:fldCharType="separate"/>
            </w:r>
            <w:r w:rsidR="005F1078">
              <w:rPr>
                <w:noProof/>
                <w:webHidden/>
              </w:rPr>
              <w:t>18</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23" w:history="1">
            <w:r w:rsidR="005F1078" w:rsidRPr="00E624F3">
              <w:rPr>
                <w:rStyle w:val="Hyperlnk"/>
                <w:noProof/>
              </w:rPr>
              <w:t>12.2</w:t>
            </w:r>
            <w:r w:rsidR="005F1078">
              <w:rPr>
                <w:rFonts w:asciiTheme="minorHAnsi" w:eastAsiaTheme="minorEastAsia" w:hAnsiTheme="minorHAnsi" w:cstheme="minorBidi"/>
                <w:noProof/>
                <w:sz w:val="22"/>
              </w:rPr>
              <w:tab/>
            </w:r>
            <w:r w:rsidR="005F1078" w:rsidRPr="00E624F3">
              <w:rPr>
                <w:rStyle w:val="Hyperlnk"/>
                <w:noProof/>
              </w:rPr>
              <w:t>Automatisk beställningsbekräftelse</w:t>
            </w:r>
            <w:r w:rsidR="005F1078">
              <w:rPr>
                <w:noProof/>
                <w:webHidden/>
              </w:rPr>
              <w:tab/>
            </w:r>
            <w:r w:rsidR="005F1078">
              <w:rPr>
                <w:noProof/>
                <w:webHidden/>
              </w:rPr>
              <w:fldChar w:fldCharType="begin"/>
            </w:r>
            <w:r w:rsidR="005F1078">
              <w:rPr>
                <w:noProof/>
                <w:webHidden/>
              </w:rPr>
              <w:instrText xml:space="preserve"> PAGEREF _Toc445737423 \h </w:instrText>
            </w:r>
            <w:r w:rsidR="005F1078">
              <w:rPr>
                <w:noProof/>
                <w:webHidden/>
              </w:rPr>
            </w:r>
            <w:r w:rsidR="005F1078">
              <w:rPr>
                <w:noProof/>
                <w:webHidden/>
              </w:rPr>
              <w:fldChar w:fldCharType="separate"/>
            </w:r>
            <w:r w:rsidR="005F1078">
              <w:rPr>
                <w:noProof/>
                <w:webHidden/>
              </w:rPr>
              <w:t>19</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24" w:history="1">
            <w:r w:rsidR="005F1078" w:rsidRPr="00E624F3">
              <w:rPr>
                <w:rStyle w:val="Hyperlnk"/>
                <w:noProof/>
              </w:rPr>
              <w:t>12.3</w:t>
            </w:r>
            <w:r w:rsidR="005F1078">
              <w:rPr>
                <w:rFonts w:asciiTheme="minorHAnsi" w:eastAsiaTheme="minorEastAsia" w:hAnsiTheme="minorHAnsi" w:cstheme="minorBidi"/>
                <w:noProof/>
                <w:sz w:val="22"/>
              </w:rPr>
              <w:tab/>
            </w:r>
            <w:r w:rsidR="005F1078" w:rsidRPr="00E624F3">
              <w:rPr>
                <w:rStyle w:val="Hyperlnk"/>
                <w:noProof/>
              </w:rPr>
              <w:t>Välj fontstorlek i fullskärmsredigering</w:t>
            </w:r>
            <w:r w:rsidR="005F1078">
              <w:rPr>
                <w:noProof/>
                <w:webHidden/>
              </w:rPr>
              <w:tab/>
            </w:r>
            <w:r w:rsidR="005F1078">
              <w:rPr>
                <w:noProof/>
                <w:webHidden/>
              </w:rPr>
              <w:fldChar w:fldCharType="begin"/>
            </w:r>
            <w:r w:rsidR="005F1078">
              <w:rPr>
                <w:noProof/>
                <w:webHidden/>
              </w:rPr>
              <w:instrText xml:space="preserve"> PAGEREF _Toc445737424 \h </w:instrText>
            </w:r>
            <w:r w:rsidR="005F1078">
              <w:rPr>
                <w:noProof/>
                <w:webHidden/>
              </w:rPr>
            </w:r>
            <w:r w:rsidR="005F1078">
              <w:rPr>
                <w:noProof/>
                <w:webHidden/>
              </w:rPr>
              <w:fldChar w:fldCharType="separate"/>
            </w:r>
            <w:r w:rsidR="005F1078">
              <w:rPr>
                <w:noProof/>
                <w:webHidden/>
              </w:rPr>
              <w:t>19</w:t>
            </w:r>
            <w:r w:rsidR="005F1078">
              <w:rPr>
                <w:noProof/>
                <w:webHidden/>
              </w:rPr>
              <w:fldChar w:fldCharType="end"/>
            </w:r>
          </w:hyperlink>
        </w:p>
        <w:p w:rsidR="005F1078" w:rsidRDefault="007B5319">
          <w:pPr>
            <w:pStyle w:val="Innehll1"/>
            <w:tabs>
              <w:tab w:val="left" w:pos="660"/>
              <w:tab w:val="right" w:leader="dot" w:pos="9062"/>
            </w:tabs>
            <w:rPr>
              <w:rFonts w:asciiTheme="minorHAnsi" w:eastAsiaTheme="minorEastAsia" w:hAnsiTheme="minorHAnsi" w:cstheme="minorBidi"/>
              <w:noProof/>
              <w:sz w:val="22"/>
            </w:rPr>
          </w:pPr>
          <w:hyperlink w:anchor="_Toc445737425" w:history="1">
            <w:r w:rsidR="005F1078" w:rsidRPr="00E624F3">
              <w:rPr>
                <w:rStyle w:val="Hyperlnk"/>
                <w:noProof/>
              </w:rPr>
              <w:t>13</w:t>
            </w:r>
            <w:r w:rsidR="005F1078">
              <w:rPr>
                <w:rFonts w:asciiTheme="minorHAnsi" w:eastAsiaTheme="minorEastAsia" w:hAnsiTheme="minorHAnsi" w:cstheme="minorBidi"/>
                <w:noProof/>
                <w:sz w:val="22"/>
              </w:rPr>
              <w:tab/>
            </w:r>
            <w:r w:rsidR="005F1078" w:rsidRPr="00E624F3">
              <w:rPr>
                <w:rStyle w:val="Hyperlnk"/>
                <w:noProof/>
              </w:rPr>
              <w:t>Användbarhet</w:t>
            </w:r>
            <w:r w:rsidR="005F1078">
              <w:rPr>
                <w:noProof/>
                <w:webHidden/>
              </w:rPr>
              <w:tab/>
            </w:r>
            <w:r w:rsidR="005F1078">
              <w:rPr>
                <w:noProof/>
                <w:webHidden/>
              </w:rPr>
              <w:fldChar w:fldCharType="begin"/>
            </w:r>
            <w:r w:rsidR="005F1078">
              <w:rPr>
                <w:noProof/>
                <w:webHidden/>
              </w:rPr>
              <w:instrText xml:space="preserve"> PAGEREF _Toc445737425 \h </w:instrText>
            </w:r>
            <w:r w:rsidR="005F1078">
              <w:rPr>
                <w:noProof/>
                <w:webHidden/>
              </w:rPr>
            </w:r>
            <w:r w:rsidR="005F1078">
              <w:rPr>
                <w:noProof/>
                <w:webHidden/>
              </w:rPr>
              <w:fldChar w:fldCharType="separate"/>
            </w:r>
            <w:r w:rsidR="005F1078">
              <w:rPr>
                <w:noProof/>
                <w:webHidden/>
              </w:rPr>
              <w:t>20</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26" w:history="1">
            <w:r w:rsidR="005F1078" w:rsidRPr="00E624F3">
              <w:rPr>
                <w:rStyle w:val="Hyperlnk"/>
                <w:noProof/>
              </w:rPr>
              <w:t>13.1</w:t>
            </w:r>
            <w:r w:rsidR="005F1078">
              <w:rPr>
                <w:rFonts w:asciiTheme="minorHAnsi" w:eastAsiaTheme="minorEastAsia" w:hAnsiTheme="minorHAnsi" w:cstheme="minorBidi"/>
                <w:noProof/>
                <w:sz w:val="22"/>
              </w:rPr>
              <w:tab/>
            </w:r>
            <w:r w:rsidR="005F1078" w:rsidRPr="00E624F3">
              <w:rPr>
                <w:rStyle w:val="Hyperlnk"/>
                <w:noProof/>
              </w:rPr>
              <w:t>Välj formulär vid infoga data från dokument</w:t>
            </w:r>
            <w:r w:rsidR="005F1078">
              <w:rPr>
                <w:noProof/>
                <w:webHidden/>
              </w:rPr>
              <w:tab/>
            </w:r>
            <w:r w:rsidR="005F1078">
              <w:rPr>
                <w:noProof/>
                <w:webHidden/>
              </w:rPr>
              <w:fldChar w:fldCharType="begin"/>
            </w:r>
            <w:r w:rsidR="005F1078">
              <w:rPr>
                <w:noProof/>
                <w:webHidden/>
              </w:rPr>
              <w:instrText xml:space="preserve"> PAGEREF _Toc445737426 \h </w:instrText>
            </w:r>
            <w:r w:rsidR="005F1078">
              <w:rPr>
                <w:noProof/>
                <w:webHidden/>
              </w:rPr>
            </w:r>
            <w:r w:rsidR="005F1078">
              <w:rPr>
                <w:noProof/>
                <w:webHidden/>
              </w:rPr>
              <w:fldChar w:fldCharType="separate"/>
            </w:r>
            <w:r w:rsidR="005F1078">
              <w:rPr>
                <w:noProof/>
                <w:webHidden/>
              </w:rPr>
              <w:t>20</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27" w:history="1">
            <w:r w:rsidR="005F1078" w:rsidRPr="00E624F3">
              <w:rPr>
                <w:rStyle w:val="Hyperlnk"/>
                <w:noProof/>
              </w:rPr>
              <w:t>13.2</w:t>
            </w:r>
            <w:r w:rsidR="005F1078">
              <w:rPr>
                <w:rFonts w:asciiTheme="minorHAnsi" w:eastAsiaTheme="minorEastAsia" w:hAnsiTheme="minorHAnsi" w:cstheme="minorBidi"/>
                <w:noProof/>
                <w:sz w:val="22"/>
              </w:rPr>
              <w:tab/>
            </w:r>
            <w:r w:rsidR="005F1078" w:rsidRPr="00E624F3">
              <w:rPr>
                <w:rStyle w:val="Hyperlnk"/>
                <w:i/>
                <w:noProof/>
              </w:rPr>
              <w:t>”</w:t>
            </w:r>
            <w:r w:rsidR="005F1078" w:rsidRPr="00E624F3">
              <w:rPr>
                <w:rStyle w:val="Hyperlnk"/>
                <w:noProof/>
              </w:rPr>
              <w:t>Ärenden/processer” presenteras nu även ”Ansvarig” för varje process.</w:t>
            </w:r>
            <w:r w:rsidR="005F1078">
              <w:rPr>
                <w:noProof/>
                <w:webHidden/>
              </w:rPr>
              <w:tab/>
            </w:r>
            <w:r w:rsidR="005F1078">
              <w:rPr>
                <w:noProof/>
                <w:webHidden/>
              </w:rPr>
              <w:fldChar w:fldCharType="begin"/>
            </w:r>
            <w:r w:rsidR="005F1078">
              <w:rPr>
                <w:noProof/>
                <w:webHidden/>
              </w:rPr>
              <w:instrText xml:space="preserve"> PAGEREF _Toc445737427 \h </w:instrText>
            </w:r>
            <w:r w:rsidR="005F1078">
              <w:rPr>
                <w:noProof/>
                <w:webHidden/>
              </w:rPr>
            </w:r>
            <w:r w:rsidR="005F1078">
              <w:rPr>
                <w:noProof/>
                <w:webHidden/>
              </w:rPr>
              <w:fldChar w:fldCharType="separate"/>
            </w:r>
            <w:r w:rsidR="005F1078">
              <w:rPr>
                <w:noProof/>
                <w:webHidden/>
              </w:rPr>
              <w:t>22</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28" w:history="1">
            <w:r w:rsidR="005F1078" w:rsidRPr="00E624F3">
              <w:rPr>
                <w:rStyle w:val="Hyperlnk"/>
                <w:noProof/>
              </w:rPr>
              <w:t>13.3</w:t>
            </w:r>
            <w:r w:rsidR="005F1078">
              <w:rPr>
                <w:rFonts w:asciiTheme="minorHAnsi" w:eastAsiaTheme="minorEastAsia" w:hAnsiTheme="minorHAnsi" w:cstheme="minorBidi"/>
                <w:noProof/>
                <w:sz w:val="22"/>
              </w:rPr>
              <w:tab/>
            </w:r>
            <w:r w:rsidR="005F1078" w:rsidRPr="00E624F3">
              <w:rPr>
                <w:rStyle w:val="Hyperlnk"/>
                <w:noProof/>
              </w:rPr>
              <w:t>Fält för att ange ett larmnummer för en brukare i tjänsten.</w:t>
            </w:r>
            <w:r w:rsidR="005F1078">
              <w:rPr>
                <w:noProof/>
                <w:webHidden/>
              </w:rPr>
              <w:tab/>
            </w:r>
            <w:r w:rsidR="005F1078">
              <w:rPr>
                <w:noProof/>
                <w:webHidden/>
              </w:rPr>
              <w:fldChar w:fldCharType="begin"/>
            </w:r>
            <w:r w:rsidR="005F1078">
              <w:rPr>
                <w:noProof/>
                <w:webHidden/>
              </w:rPr>
              <w:instrText xml:space="preserve"> PAGEREF _Toc445737428 \h </w:instrText>
            </w:r>
            <w:r w:rsidR="005F1078">
              <w:rPr>
                <w:noProof/>
                <w:webHidden/>
              </w:rPr>
            </w:r>
            <w:r w:rsidR="005F1078">
              <w:rPr>
                <w:noProof/>
                <w:webHidden/>
              </w:rPr>
              <w:fldChar w:fldCharType="separate"/>
            </w:r>
            <w:r w:rsidR="005F1078">
              <w:rPr>
                <w:noProof/>
                <w:webHidden/>
              </w:rPr>
              <w:t>22</w:t>
            </w:r>
            <w:r w:rsidR="005F1078">
              <w:rPr>
                <w:noProof/>
                <w:webHidden/>
              </w:rPr>
              <w:fldChar w:fldCharType="end"/>
            </w:r>
          </w:hyperlink>
        </w:p>
        <w:p w:rsidR="005F1078" w:rsidRDefault="007B5319">
          <w:pPr>
            <w:pStyle w:val="Innehll2"/>
            <w:tabs>
              <w:tab w:val="left" w:pos="880"/>
              <w:tab w:val="right" w:leader="dot" w:pos="9062"/>
            </w:tabs>
            <w:rPr>
              <w:rFonts w:asciiTheme="minorHAnsi" w:eastAsiaTheme="minorEastAsia" w:hAnsiTheme="minorHAnsi" w:cstheme="minorBidi"/>
              <w:noProof/>
              <w:sz w:val="22"/>
            </w:rPr>
          </w:pPr>
          <w:hyperlink w:anchor="_Toc445737429" w:history="1">
            <w:r w:rsidR="005F1078" w:rsidRPr="00E624F3">
              <w:rPr>
                <w:rStyle w:val="Hyperlnk"/>
                <w:noProof/>
              </w:rPr>
              <w:t>13.4</w:t>
            </w:r>
            <w:r w:rsidR="005F1078">
              <w:rPr>
                <w:rFonts w:asciiTheme="minorHAnsi" w:eastAsiaTheme="minorEastAsia" w:hAnsiTheme="minorHAnsi" w:cstheme="minorBidi"/>
                <w:noProof/>
                <w:sz w:val="22"/>
              </w:rPr>
              <w:tab/>
            </w:r>
            <w:r w:rsidR="005F1078" w:rsidRPr="00E624F3">
              <w:rPr>
                <w:rStyle w:val="Hyperlnk"/>
                <w:noProof/>
              </w:rPr>
              <w:t>Boendehantering - Platser och placeringar, tillägg för parboende</w:t>
            </w:r>
            <w:r w:rsidR="005F1078">
              <w:rPr>
                <w:noProof/>
                <w:webHidden/>
              </w:rPr>
              <w:tab/>
            </w:r>
            <w:r w:rsidR="005F1078">
              <w:rPr>
                <w:noProof/>
                <w:webHidden/>
              </w:rPr>
              <w:fldChar w:fldCharType="begin"/>
            </w:r>
            <w:r w:rsidR="005F1078">
              <w:rPr>
                <w:noProof/>
                <w:webHidden/>
              </w:rPr>
              <w:instrText xml:space="preserve"> PAGEREF _Toc445737429 \h </w:instrText>
            </w:r>
            <w:r w:rsidR="005F1078">
              <w:rPr>
                <w:noProof/>
                <w:webHidden/>
              </w:rPr>
            </w:r>
            <w:r w:rsidR="005F1078">
              <w:rPr>
                <w:noProof/>
                <w:webHidden/>
              </w:rPr>
              <w:fldChar w:fldCharType="separate"/>
            </w:r>
            <w:r w:rsidR="005F1078">
              <w:rPr>
                <w:noProof/>
                <w:webHidden/>
              </w:rPr>
              <w:t>23</w:t>
            </w:r>
            <w:r w:rsidR="005F1078">
              <w:rPr>
                <w:noProof/>
                <w:webHidden/>
              </w:rPr>
              <w:fldChar w:fldCharType="end"/>
            </w:r>
          </w:hyperlink>
        </w:p>
        <w:p w:rsidR="00467F69" w:rsidRDefault="00C8075B" w:rsidP="00467F69">
          <w:r>
            <w:rPr>
              <w:b/>
              <w:bCs/>
            </w:rPr>
            <w:fldChar w:fldCharType="end"/>
          </w:r>
        </w:p>
      </w:sdtContent>
    </w:sdt>
    <w:p w:rsidR="00467F69" w:rsidRDefault="001C56C9" w:rsidP="001C56C9">
      <w:pPr>
        <w:pStyle w:val="Rubrik"/>
      </w:pPr>
      <w:r>
        <w:t>Förändringar i utförardelen</w:t>
      </w:r>
    </w:p>
    <w:p w:rsidR="001C56C9" w:rsidRDefault="001C56C9" w:rsidP="00467F69"/>
    <w:p w:rsidR="001C56C9" w:rsidRPr="007749A6" w:rsidRDefault="001C56C9" w:rsidP="001C56C9">
      <w:r>
        <w:t xml:space="preserve">I och med nya </w:t>
      </w:r>
      <w:r w:rsidRPr="007749A6">
        <w:t xml:space="preserve">användare och behörigheter så har två nya begrepp tillkommit i utförartjänsten. </w:t>
      </w:r>
      <w:r>
        <w:t>Dessa dyker upp lite varstans, främst i översiktsvyer</w:t>
      </w:r>
      <w:r w:rsidRPr="007749A6">
        <w:t xml:space="preserve">. </w:t>
      </w:r>
    </w:p>
    <w:p w:rsidR="001C56C9" w:rsidRPr="007749A6" w:rsidRDefault="001C56C9" w:rsidP="001C56C9">
      <w:pPr>
        <w:numPr>
          <w:ilvl w:val="0"/>
          <w:numId w:val="3"/>
        </w:numPr>
      </w:pPr>
      <w:r w:rsidRPr="007749A6">
        <w:t>Mottagande organisation – den organisation till vilken beställningen är skickad</w:t>
      </w:r>
      <w:r>
        <w:t>, motsvarar myndighetens resurs</w:t>
      </w:r>
      <w:r w:rsidR="003A25B8">
        <w:t>.</w:t>
      </w:r>
    </w:p>
    <w:p w:rsidR="001C56C9" w:rsidRDefault="001C56C9" w:rsidP="001C56C9">
      <w:pPr>
        <w:numPr>
          <w:ilvl w:val="0"/>
          <w:numId w:val="3"/>
        </w:numPr>
      </w:pPr>
      <w:r w:rsidRPr="007749A6">
        <w:t>Utförande organisation – den organisation dit beställningen eventuellt fördelats ner</w:t>
      </w:r>
      <w:r>
        <w:t xml:space="preserve"> till</w:t>
      </w:r>
      <w:r w:rsidRPr="007749A6">
        <w:t>, det vill säga den som faktiskt ska utföra insatserna. Organisationskopplingen på processen är alltid utförande organisation</w:t>
      </w:r>
      <w:r>
        <w:t xml:space="preserve">. </w:t>
      </w:r>
    </w:p>
    <w:p w:rsidR="003A25B8" w:rsidRDefault="003A25B8" w:rsidP="001C56C9">
      <w:pPr>
        <w:numPr>
          <w:ilvl w:val="0"/>
          <w:numId w:val="3"/>
        </w:numPr>
      </w:pPr>
      <w:proofErr w:type="gramStart"/>
      <w:r>
        <w:t>Tex</w:t>
      </w:r>
      <w:proofErr w:type="gramEnd"/>
      <w:r>
        <w:t xml:space="preserve">: Myndigheten skickar en beställning till ett särskilt boende (detta blir den mottagande organisationen). Utföraren anger vilken enhet inom boendet som kunden placeras på, </w:t>
      </w:r>
      <w:proofErr w:type="gramStart"/>
      <w:r>
        <w:t>tex</w:t>
      </w:r>
      <w:proofErr w:type="gramEnd"/>
      <w:r>
        <w:t xml:space="preserve"> hus 10, våning 3 (detta blir den utförande organisationen).</w:t>
      </w:r>
    </w:p>
    <w:p w:rsidR="001C56C9" w:rsidRDefault="001C56C9" w:rsidP="00467F69"/>
    <w:p w:rsidR="001C56C9" w:rsidRDefault="001C56C9" w:rsidP="00467F69"/>
    <w:p w:rsidR="001C56C9" w:rsidRPr="00DA25EC" w:rsidRDefault="00180DC9" w:rsidP="00611B01">
      <w:pPr>
        <w:pStyle w:val="Rubrik1"/>
      </w:pPr>
      <w:bookmarkStart w:id="1" w:name="_Toc445737403"/>
      <w:r w:rsidRPr="00DA25EC">
        <w:t xml:space="preserve">Söka </w:t>
      </w:r>
      <w:r w:rsidR="00611B01" w:rsidRPr="00DA25EC">
        <w:t>Initieringar</w:t>
      </w:r>
      <w:bookmarkEnd w:id="1"/>
    </w:p>
    <w:p w:rsidR="001C56C9" w:rsidRDefault="001C56C9" w:rsidP="00467F69"/>
    <w:p w:rsidR="00611B01" w:rsidRDefault="00611B01" w:rsidP="00611B01">
      <w:r w:rsidRPr="00551579">
        <w:t xml:space="preserve">Mina initieringar </w:t>
      </w:r>
      <w:r>
        <w:t>har numera bytt namn och heter Initieringar. Här har en urvalsdel lagts till där det är möjligt att göra urval på:</w:t>
      </w:r>
    </w:p>
    <w:p w:rsidR="00611B01" w:rsidRPr="00852693" w:rsidRDefault="00611B01" w:rsidP="00611B01">
      <w:pPr>
        <w:pStyle w:val="Liststycke"/>
        <w:numPr>
          <w:ilvl w:val="0"/>
          <w:numId w:val="4"/>
        </w:numPr>
      </w:pPr>
      <w:r w:rsidRPr="00852693">
        <w:t>Mina initieringar</w:t>
      </w:r>
      <w:r>
        <w:br/>
        <w:t>Samma funktionalitet som i den gamla vyn Mina initieringar.</w:t>
      </w:r>
    </w:p>
    <w:p w:rsidR="00611B01" w:rsidRPr="00852693" w:rsidRDefault="00611B01" w:rsidP="00611B01">
      <w:pPr>
        <w:pStyle w:val="Liststycke"/>
        <w:numPr>
          <w:ilvl w:val="0"/>
          <w:numId w:val="4"/>
        </w:numPr>
      </w:pPr>
      <w:r w:rsidRPr="00852693">
        <w:t>Annans initieringar</w:t>
      </w:r>
      <w:r>
        <w:br/>
        <w:t xml:space="preserve">Här kan en annan användare </w:t>
      </w:r>
      <w:r w:rsidR="003A25B8">
        <w:t xml:space="preserve">(kollega) </w:t>
      </w:r>
      <w:r>
        <w:t>som tillhör en organisation som jag är behörig till väljas</w:t>
      </w:r>
      <w:r w:rsidR="00E12133">
        <w:t xml:space="preserve">. </w:t>
      </w:r>
      <w:r>
        <w:t>Observera att även om en viss användare kan väljas så visas endast de initieringar som inloggad användare är behörig till.</w:t>
      </w:r>
    </w:p>
    <w:p w:rsidR="00611B01" w:rsidRDefault="00611B01" w:rsidP="003A25B8">
      <w:pPr>
        <w:pStyle w:val="Liststycke"/>
        <w:numPr>
          <w:ilvl w:val="0"/>
          <w:numId w:val="4"/>
        </w:numPr>
      </w:pPr>
      <w:r w:rsidRPr="00852693">
        <w:t>Organisation</w:t>
      </w:r>
      <w:r>
        <w:br/>
      </w:r>
      <w:r w:rsidR="003A25B8">
        <w:t xml:space="preserve">Via Organisationsväljaren är det möjligt att söka initieringar som tillhör en viss organisation som jag är behörig till. </w:t>
      </w:r>
      <w:r>
        <w:t>Urval sker utifrån den organisation som är satt på initieringen</w:t>
      </w:r>
      <w:r w:rsidR="003A25B8">
        <w:t xml:space="preserve"> (utförande organisation) </w:t>
      </w:r>
      <w:r>
        <w:t xml:space="preserve">och inte mottagande </w:t>
      </w:r>
      <w:r w:rsidR="003A25B8">
        <w:t>organisation</w:t>
      </w:r>
      <w:r>
        <w:t>.</w:t>
      </w:r>
    </w:p>
    <w:p w:rsidR="00611B01" w:rsidRDefault="00611B01" w:rsidP="00611B01">
      <w:pPr>
        <w:pStyle w:val="Liststycke"/>
        <w:numPr>
          <w:ilvl w:val="0"/>
          <w:numId w:val="4"/>
        </w:numPr>
      </w:pPr>
      <w:r>
        <w:t>Kund</w:t>
      </w:r>
      <w:r>
        <w:br/>
        <w:t xml:space="preserve">Här kan användaren </w:t>
      </w:r>
      <w:r w:rsidR="003A25B8">
        <w:t>söka bland d</w:t>
      </w:r>
      <w:r>
        <w:t>e kunder den är behörig till.</w:t>
      </w:r>
      <w:r w:rsidRPr="003330E4">
        <w:t xml:space="preserve"> </w:t>
      </w:r>
    </w:p>
    <w:p w:rsidR="00E12133" w:rsidRDefault="00E12133" w:rsidP="00E12133">
      <w:r>
        <w:rPr>
          <w:noProof/>
        </w:rPr>
        <w:lastRenderedPageBreak/>
        <w:drawing>
          <wp:inline distT="0" distB="0" distL="0" distR="0" wp14:anchorId="05F6E4CF" wp14:editId="5869D861">
            <wp:extent cx="5760720" cy="2397125"/>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397125"/>
                    </a:xfrm>
                    <a:prstGeom prst="rect">
                      <a:avLst/>
                    </a:prstGeom>
                  </pic:spPr>
                </pic:pic>
              </a:graphicData>
            </a:graphic>
          </wp:inline>
        </w:drawing>
      </w:r>
    </w:p>
    <w:p w:rsidR="001C56C9" w:rsidRDefault="001C56C9" w:rsidP="00467F69"/>
    <w:p w:rsidR="001C56C9" w:rsidRDefault="001C56C9" w:rsidP="00467F69"/>
    <w:p w:rsidR="00D407A3" w:rsidRDefault="00D407A3" w:rsidP="00D407A3">
      <w:r>
        <w:t xml:space="preserve">I resultatdelen </w:t>
      </w:r>
      <w:r w:rsidR="003A25B8">
        <w:t xml:space="preserve">för Initieringar </w:t>
      </w:r>
      <w:r>
        <w:t xml:space="preserve">har en </w:t>
      </w:r>
      <w:r w:rsidRPr="00551579">
        <w:t>Knapp för "Välj kolumner</w:t>
      </w:r>
      <w:r>
        <w:t>”</w:t>
      </w:r>
      <w:r w:rsidRPr="00551579">
        <w:t xml:space="preserve"> </w:t>
      </w:r>
      <w:r>
        <w:t xml:space="preserve">tillkommit. Liksom i många övriga tabeller är det här möjligt att välja vilka kolumner som ska visas i resultatet. Det har även tillkommit två nya kolumner; </w:t>
      </w:r>
    </w:p>
    <w:p w:rsidR="00D407A3" w:rsidRPr="00551579" w:rsidRDefault="00D407A3" w:rsidP="00D407A3">
      <w:pPr>
        <w:pStyle w:val="Liststycke"/>
        <w:numPr>
          <w:ilvl w:val="0"/>
          <w:numId w:val="5"/>
        </w:numPr>
      </w:pPr>
      <w:r>
        <w:t>Mottagande organisation som ersätter tidigare kolumnen Resurs.</w:t>
      </w:r>
    </w:p>
    <w:p w:rsidR="003A25B8" w:rsidRDefault="00D407A3" w:rsidP="00D407A3">
      <w:pPr>
        <w:pStyle w:val="Liststycke"/>
        <w:numPr>
          <w:ilvl w:val="0"/>
          <w:numId w:val="5"/>
        </w:numPr>
      </w:pPr>
      <w:r>
        <w:t xml:space="preserve">Utförande organisation som visar vilken organisation initieringen tillhör. </w:t>
      </w:r>
    </w:p>
    <w:p w:rsidR="00D407A3" w:rsidRDefault="00D407A3" w:rsidP="003A25B8">
      <w:pPr>
        <w:pStyle w:val="Liststycke"/>
        <w:numPr>
          <w:ilvl w:val="1"/>
          <w:numId w:val="5"/>
        </w:numPr>
      </w:pPr>
      <w:r>
        <w:t>Denna kan skilja sig från mottagande organisation om beställningen är skickad till en överliggande organisation och att initieringen sedan fördelats ner till en underliggande organisation.</w:t>
      </w:r>
    </w:p>
    <w:p w:rsidR="00D407A3" w:rsidRDefault="00D407A3" w:rsidP="00D407A3">
      <w:pPr>
        <w:pStyle w:val="Bildtext"/>
      </w:pPr>
      <w:r w:rsidRPr="00551579">
        <w:t> </w:t>
      </w:r>
      <w:r>
        <w:br/>
      </w:r>
      <w:r>
        <w:rPr>
          <w:noProof/>
        </w:rPr>
        <w:drawing>
          <wp:inline distT="0" distB="0" distL="0" distR="0" wp14:anchorId="6C4CB741" wp14:editId="561F2DF3">
            <wp:extent cx="5303520" cy="731520"/>
            <wp:effectExtent l="0" t="0" r="0" b="0"/>
            <wp:docPr id="87" name="Bildobjekt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b="15789"/>
                    <a:stretch/>
                  </pic:blipFill>
                  <pic:spPr bwMode="auto">
                    <a:xfrm>
                      <a:off x="0" y="0"/>
                      <a:ext cx="5303520" cy="731520"/>
                    </a:xfrm>
                    <a:prstGeom prst="rect">
                      <a:avLst/>
                    </a:prstGeom>
                    <a:noFill/>
                    <a:ln>
                      <a:noFill/>
                    </a:ln>
                    <a:extLst>
                      <a:ext uri="{53640926-AAD7-44D8-BBD7-CCE9431645EC}">
                        <a14:shadowObscured xmlns:a14="http://schemas.microsoft.com/office/drawing/2010/main"/>
                      </a:ext>
                    </a:extLst>
                  </pic:spPr>
                </pic:pic>
              </a:graphicData>
            </a:graphic>
          </wp:inline>
        </w:drawing>
      </w:r>
      <w:r>
        <w:br/>
        <w:t>(Bild på resultatdelen i initieringar)</w:t>
      </w:r>
    </w:p>
    <w:p w:rsidR="00D407A3" w:rsidRPr="00551579" w:rsidRDefault="00D407A3" w:rsidP="00D407A3">
      <w:pPr>
        <w:pStyle w:val="Bildtext"/>
      </w:pPr>
    </w:p>
    <w:p w:rsidR="001C56C9" w:rsidRDefault="001C56C9" w:rsidP="00467F69"/>
    <w:p w:rsidR="001C56C9" w:rsidRDefault="00C25FCB" w:rsidP="00C25FCB">
      <w:pPr>
        <w:pStyle w:val="Rubrik1"/>
      </w:pPr>
      <w:bookmarkStart w:id="2" w:name="_Toc445737404"/>
      <w:r>
        <w:t>Inkomna beställningar</w:t>
      </w:r>
      <w:bookmarkEnd w:id="2"/>
    </w:p>
    <w:p w:rsidR="00C25FCB" w:rsidRDefault="00C25FCB" w:rsidP="00C25FCB">
      <w:r>
        <w:t xml:space="preserve">I vyn för Inkomna beställningar visas numera organisation. Det är den </w:t>
      </w:r>
      <w:r w:rsidR="003A25B8">
        <w:t xml:space="preserve">mottagande </w:t>
      </w:r>
      <w:r>
        <w:t>organisation</w:t>
      </w:r>
      <w:r w:rsidR="003A25B8">
        <w:t>en (</w:t>
      </w:r>
      <w:proofErr w:type="gramStart"/>
      <w:r w:rsidR="003A25B8">
        <w:t>dvs</w:t>
      </w:r>
      <w:proofErr w:type="gramEnd"/>
      <w:r w:rsidR="003A25B8">
        <w:t xml:space="preserve"> den resurs som myndigheten skickat beställningen till)</w:t>
      </w:r>
      <w:r>
        <w:t xml:space="preserve">. Det motsvarar tidigare Resurs. </w:t>
      </w:r>
    </w:p>
    <w:p w:rsidR="00C25FCB" w:rsidRDefault="00C25FCB" w:rsidP="00C25FCB"/>
    <w:p w:rsidR="00C25FCB" w:rsidRPr="00277EBE" w:rsidRDefault="00C25FCB" w:rsidP="00C25FCB">
      <w:pPr>
        <w:pStyle w:val="Bildtext"/>
      </w:pPr>
      <w:r w:rsidRPr="00A60811">
        <w:rPr>
          <w:noProof/>
        </w:rPr>
        <w:drawing>
          <wp:inline distT="0" distB="0" distL="0" distR="0" wp14:anchorId="091A2AA0" wp14:editId="4BE1DF91">
            <wp:extent cx="5306060" cy="802005"/>
            <wp:effectExtent l="19050" t="19050" r="27940" b="17145"/>
            <wp:docPr id="253"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306060" cy="802005"/>
                    </a:xfrm>
                    <a:prstGeom prst="rect">
                      <a:avLst/>
                    </a:prstGeom>
                    <a:ln>
                      <a:solidFill>
                        <a:schemeClr val="accent1"/>
                      </a:solidFill>
                    </a:ln>
                  </pic:spPr>
                </pic:pic>
              </a:graphicData>
            </a:graphic>
          </wp:inline>
        </w:drawing>
      </w:r>
      <w:r>
        <w:br/>
        <w:t>(Bild på inkomna beställningar)</w:t>
      </w:r>
    </w:p>
    <w:p w:rsidR="00C25FCB" w:rsidRPr="00C25FCB" w:rsidRDefault="00C25FCB" w:rsidP="00C25FCB"/>
    <w:p w:rsidR="001C56C9" w:rsidRDefault="001C56C9" w:rsidP="00467F69"/>
    <w:p w:rsidR="001C56C9" w:rsidRDefault="00940DAD" w:rsidP="00E920FB">
      <w:pPr>
        <w:pStyle w:val="Rubrik1"/>
      </w:pPr>
      <w:r>
        <w:lastRenderedPageBreak/>
        <w:t>Bekräfta beställning</w:t>
      </w:r>
    </w:p>
    <w:p w:rsidR="00E920FB" w:rsidRPr="00E920FB" w:rsidRDefault="00E920FB" w:rsidP="00E920FB"/>
    <w:p w:rsidR="00293636" w:rsidRDefault="00E920FB" w:rsidP="00293636">
      <w:pPr>
        <w:pStyle w:val="Rubrik2"/>
      </w:pPr>
      <w:bookmarkStart w:id="3" w:name="_Toc445737406"/>
      <w:r>
        <w:t>Initieringsbilden</w:t>
      </w:r>
      <w:bookmarkEnd w:id="3"/>
      <w:r>
        <w:t xml:space="preserve"> </w:t>
      </w:r>
    </w:p>
    <w:p w:rsidR="00E920FB" w:rsidRDefault="003A25B8" w:rsidP="00293636">
      <w:r>
        <w:t>Initieringen</w:t>
      </w:r>
      <w:r w:rsidR="00293636">
        <w:t xml:space="preserve"> </w:t>
      </w:r>
      <w:r w:rsidR="00E920FB">
        <w:t xml:space="preserve">har gjorts om för att förtydliga i vilken ordning användaren bör jobba. </w:t>
      </w:r>
    </w:p>
    <w:p w:rsidR="00E920FB" w:rsidRDefault="00E920FB" w:rsidP="00E920FB">
      <w:pPr>
        <w:pStyle w:val="Brdtext"/>
        <w:ind w:left="0"/>
      </w:pPr>
    </w:p>
    <w:p w:rsidR="00E920FB" w:rsidRPr="00C3202F" w:rsidRDefault="00E920FB" w:rsidP="00E920FB">
      <w:pPr>
        <w:pStyle w:val="Brdtext"/>
        <w:ind w:left="0"/>
      </w:pPr>
      <w:r>
        <w:t>F</w:t>
      </w:r>
      <w:r w:rsidRPr="00C3202F">
        <w:t>löde</w:t>
      </w:r>
      <w:r>
        <w:t>t</w:t>
      </w:r>
      <w:r w:rsidR="003A25B8">
        <w:t xml:space="preserve"> för initieringen</w:t>
      </w:r>
      <w:r w:rsidRPr="00C3202F">
        <w:t xml:space="preserve"> ska vara:</w:t>
      </w:r>
    </w:p>
    <w:p w:rsidR="00E920FB" w:rsidRDefault="003A25B8" w:rsidP="00E920FB">
      <w:pPr>
        <w:pStyle w:val="Brdtext"/>
        <w:numPr>
          <w:ilvl w:val="0"/>
          <w:numId w:val="6"/>
        </w:numPr>
      </w:pPr>
      <w:r>
        <w:t>Välj I</w:t>
      </w:r>
      <w:r w:rsidR="00E920FB" w:rsidRPr="00C3202F">
        <w:t>nitiering</w:t>
      </w:r>
      <w:r>
        <w:t>en</w:t>
      </w:r>
      <w:r w:rsidR="00E920FB" w:rsidRPr="00C3202F">
        <w:t xml:space="preserve"> avser</w:t>
      </w:r>
    </w:p>
    <w:p w:rsidR="00E920FB" w:rsidRPr="00C3202F" w:rsidRDefault="003A25B8" w:rsidP="00E920FB">
      <w:pPr>
        <w:pStyle w:val="Brdtext"/>
        <w:numPr>
          <w:ilvl w:val="0"/>
          <w:numId w:val="6"/>
        </w:numPr>
      </w:pPr>
      <w:r>
        <w:t>Välj O</w:t>
      </w:r>
      <w:r w:rsidR="00E920FB" w:rsidRPr="00C3202F">
        <w:t>rganisation</w:t>
      </w:r>
    </w:p>
    <w:p w:rsidR="00E920FB" w:rsidRPr="00C3202F" w:rsidRDefault="003A25B8" w:rsidP="00E920FB">
      <w:pPr>
        <w:pStyle w:val="Brdtext"/>
        <w:numPr>
          <w:ilvl w:val="0"/>
          <w:numId w:val="6"/>
        </w:numPr>
      </w:pPr>
      <w:r>
        <w:t>Välj A</w:t>
      </w:r>
      <w:r w:rsidR="00E920FB" w:rsidRPr="00C3202F">
        <w:t>nsvarig</w:t>
      </w:r>
    </w:p>
    <w:p w:rsidR="00E920FB" w:rsidRDefault="00E920FB" w:rsidP="00E920FB">
      <w:pPr>
        <w:pStyle w:val="Brdtext"/>
      </w:pPr>
    </w:p>
    <w:p w:rsidR="008502EE" w:rsidRPr="00467F69" w:rsidRDefault="008502EE" w:rsidP="00467F69"/>
    <w:p w:rsidR="00467F69" w:rsidRDefault="00467F69"/>
    <w:p w:rsidR="00467F69" w:rsidRDefault="008502EE">
      <w:r>
        <w:rPr>
          <w:noProof/>
        </w:rPr>
        <w:drawing>
          <wp:inline distT="0" distB="0" distL="0" distR="0" wp14:anchorId="7F3D1B08" wp14:editId="64F89E80">
            <wp:extent cx="5760720" cy="34747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474720"/>
                    </a:xfrm>
                    <a:prstGeom prst="rect">
                      <a:avLst/>
                    </a:prstGeom>
                  </pic:spPr>
                </pic:pic>
              </a:graphicData>
            </a:graphic>
          </wp:inline>
        </w:drawing>
      </w:r>
    </w:p>
    <w:p w:rsidR="00467F69" w:rsidRDefault="00467F69"/>
    <w:p w:rsidR="00467F69" w:rsidRDefault="00467F69"/>
    <w:p w:rsidR="00FC0304" w:rsidRDefault="00940DAD" w:rsidP="00293636">
      <w:pPr>
        <w:pStyle w:val="Brdtext"/>
        <w:ind w:left="0"/>
      </w:pPr>
      <w:r>
        <w:t>T</w:t>
      </w:r>
      <w:r w:rsidR="00D87295">
        <w:t xml:space="preserve">yp av initiering </w:t>
      </w:r>
      <w:r>
        <w:t xml:space="preserve">är alltid Beställning. Initieringen avser behöver väljas om inget alternativ är förifyllt. </w:t>
      </w:r>
      <w:r w:rsidR="00FC0304">
        <w:t>Efter att detta är ifyllt kan man välja Organisation och Ansvarig (utifrån den inloggade användarens organisationstillhörighet).</w:t>
      </w:r>
    </w:p>
    <w:p w:rsidR="00293636" w:rsidRDefault="00293636" w:rsidP="00293636">
      <w:pPr>
        <w:pStyle w:val="Brdtext"/>
        <w:ind w:left="0"/>
      </w:pPr>
    </w:p>
    <w:p w:rsidR="00FC0304" w:rsidRDefault="00293636" w:rsidP="00293636">
      <w:r w:rsidRPr="00A60811">
        <w:t xml:space="preserve">Beställningar </w:t>
      </w:r>
      <w:r>
        <w:t xml:space="preserve">som </w:t>
      </w:r>
      <w:r w:rsidRPr="00A60811">
        <w:t xml:space="preserve">skickas </w:t>
      </w:r>
      <w:r w:rsidR="00D87295">
        <w:t>från myndighet</w:t>
      </w:r>
      <w:r w:rsidR="00FC0304">
        <w:t>en</w:t>
      </w:r>
      <w:r w:rsidR="00D87295">
        <w:t xml:space="preserve"> </w:t>
      </w:r>
      <w:r w:rsidRPr="00A60811">
        <w:t xml:space="preserve">till </w:t>
      </w:r>
      <w:r w:rsidR="00FC0304">
        <w:t>en utförare (mottagande organisation) ska</w:t>
      </w:r>
      <w:r>
        <w:t xml:space="preserve"> </w:t>
      </w:r>
      <w:r w:rsidR="00FC0304">
        <w:t>för vissa verksamheter</w:t>
      </w:r>
      <w:r>
        <w:t xml:space="preserve"> </w:t>
      </w:r>
      <w:r w:rsidR="00FC0304">
        <w:t xml:space="preserve">numera </w:t>
      </w:r>
      <w:r w:rsidRPr="00A60811">
        <w:t>fördela</w:t>
      </w:r>
      <w:r>
        <w:t>s</w:t>
      </w:r>
      <w:r w:rsidRPr="00A60811">
        <w:t xml:space="preserve"> till underliggande </w:t>
      </w:r>
      <w:r w:rsidR="00FC0304">
        <w:t>verksamhetsområden</w:t>
      </w:r>
      <w:r w:rsidR="00D87295">
        <w:t xml:space="preserve"> (utförande organisation)</w:t>
      </w:r>
      <w:r w:rsidRPr="00A60811">
        <w:t xml:space="preserve">. </w:t>
      </w:r>
    </w:p>
    <w:p w:rsidR="00FC0304" w:rsidRDefault="00FC0304" w:rsidP="00293636"/>
    <w:p w:rsidR="00293636" w:rsidRDefault="00FC0304" w:rsidP="00293636">
      <w:r>
        <w:t xml:space="preserve">Till exempel: myndigheten skickar en beställning på hemtjänstinsatsen Stöd på morgonen till utföraren Hemtjänstföretaget AB. Myndigheten skickar även en beställning på insatsen </w:t>
      </w:r>
      <w:r>
        <w:lastRenderedPageBreak/>
        <w:t xml:space="preserve">avlösarservice till samma företag. Beställningsmottagaren hos Hemtjänstföretaget AB tar emot beställningarna och fördelar beställningen gällande insatsen Stöd på morgonen till verksamhetsområdet Hemtjänst. På motsvarande sätt fördelas insatsen avlösarservice till verksamhetsområdet Avlösning/ledsagning. </w:t>
      </w:r>
    </w:p>
    <w:p w:rsidR="00293636" w:rsidRDefault="00293636" w:rsidP="00293636"/>
    <w:p w:rsidR="00467F69" w:rsidRDefault="00484DBE">
      <w:r>
        <w:rPr>
          <w:noProof/>
        </w:rPr>
        <w:drawing>
          <wp:inline distT="0" distB="0" distL="0" distR="0" wp14:anchorId="4BAE3BD6" wp14:editId="763A59FB">
            <wp:extent cx="5760711" cy="26955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6781"/>
                    <a:stretch/>
                  </pic:blipFill>
                  <pic:spPr bwMode="auto">
                    <a:xfrm>
                      <a:off x="0" y="0"/>
                      <a:ext cx="5760720" cy="2695579"/>
                    </a:xfrm>
                    <a:prstGeom prst="rect">
                      <a:avLst/>
                    </a:prstGeom>
                    <a:ln>
                      <a:noFill/>
                    </a:ln>
                    <a:extLst>
                      <a:ext uri="{53640926-AAD7-44D8-BBD7-CCE9431645EC}">
                        <a14:shadowObscured xmlns:a14="http://schemas.microsoft.com/office/drawing/2010/main"/>
                      </a:ext>
                    </a:extLst>
                  </pic:spPr>
                </pic:pic>
              </a:graphicData>
            </a:graphic>
          </wp:inline>
        </w:drawing>
      </w:r>
    </w:p>
    <w:p w:rsidR="00293636" w:rsidRDefault="00293636" w:rsidP="00293636">
      <w:pPr>
        <w:rPr>
          <w:rStyle w:val="BildtextChar"/>
        </w:rPr>
      </w:pPr>
      <w:r>
        <w:rPr>
          <w:rStyle w:val="BildtextChar"/>
        </w:rPr>
        <w:t>(</w:t>
      </w:r>
      <w:r w:rsidRPr="00B95637">
        <w:rPr>
          <w:rStyle w:val="BildtextChar"/>
        </w:rPr>
        <w:t>Bild på beställning som skic</w:t>
      </w:r>
      <w:r w:rsidR="00D87295">
        <w:rPr>
          <w:rStyle w:val="BildtextChar"/>
        </w:rPr>
        <w:t xml:space="preserve">kats till </w:t>
      </w:r>
      <w:r w:rsidR="00484DBE">
        <w:rPr>
          <w:rStyle w:val="BildtextChar"/>
        </w:rPr>
        <w:t>Hemtjänstföretaget och som ska fördelas</w:t>
      </w:r>
      <w:r w:rsidRPr="00B95637">
        <w:rPr>
          <w:rStyle w:val="BildtextChar"/>
        </w:rPr>
        <w:t xml:space="preserve"> till rätt </w:t>
      </w:r>
      <w:r w:rsidR="00484DBE">
        <w:rPr>
          <w:rStyle w:val="BildtextChar"/>
        </w:rPr>
        <w:t>verksamhetsområde</w:t>
      </w:r>
      <w:r w:rsidRPr="00B95637">
        <w:rPr>
          <w:rStyle w:val="BildtextChar"/>
        </w:rPr>
        <w:t>.)</w:t>
      </w:r>
    </w:p>
    <w:p w:rsidR="00293636" w:rsidRDefault="00293636" w:rsidP="00293636"/>
    <w:p w:rsidR="00293636" w:rsidRDefault="00484DBE" w:rsidP="00293636">
      <w:r>
        <w:t>Kontrollen för val av A</w:t>
      </w:r>
      <w:r w:rsidR="00293636">
        <w:t xml:space="preserve">nsvarig listar numera användare på ett mer begränsat sätt. För att en användare skall </w:t>
      </w:r>
      <w:r w:rsidR="00712C3E">
        <w:t xml:space="preserve">vara valbar </w:t>
      </w:r>
      <w:r>
        <w:t xml:space="preserve">som Ansvarig, </w:t>
      </w:r>
      <w:r w:rsidR="00712C3E">
        <w:t xml:space="preserve">måste den </w:t>
      </w:r>
      <w:r>
        <w:t>höra till den valda</w:t>
      </w:r>
      <w:r w:rsidR="00712C3E">
        <w:t xml:space="preserve"> organisationen.</w:t>
      </w:r>
    </w:p>
    <w:p w:rsidR="00712C3E" w:rsidRDefault="00712C3E" w:rsidP="00293636"/>
    <w:p w:rsidR="00377A9D" w:rsidRDefault="00293636">
      <w:r w:rsidRPr="00A60811">
        <w:rPr>
          <w:noProof/>
        </w:rPr>
        <w:drawing>
          <wp:inline distT="0" distB="0" distL="0" distR="0" wp14:anchorId="0C7AC989" wp14:editId="5D924C9B">
            <wp:extent cx="5306060" cy="1832610"/>
            <wp:effectExtent l="19050" t="19050" r="27940" b="15240"/>
            <wp:docPr id="231"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306060" cy="1832610"/>
                    </a:xfrm>
                    <a:prstGeom prst="rect">
                      <a:avLst/>
                    </a:prstGeom>
                    <a:ln>
                      <a:solidFill>
                        <a:schemeClr val="accent1"/>
                      </a:solidFill>
                    </a:ln>
                  </pic:spPr>
                </pic:pic>
              </a:graphicData>
            </a:graphic>
          </wp:inline>
        </w:drawing>
      </w:r>
    </w:p>
    <w:p w:rsidR="00293636" w:rsidRDefault="00293636" w:rsidP="00293636">
      <w:pPr>
        <w:pStyle w:val="Brdtext"/>
        <w:ind w:left="0"/>
      </w:pPr>
    </w:p>
    <w:p w:rsidR="00293636" w:rsidRDefault="00293636" w:rsidP="00293636">
      <w:pPr>
        <w:pStyle w:val="Brdtext"/>
        <w:ind w:left="0"/>
      </w:pPr>
      <w:r>
        <w:t xml:space="preserve">Om </w:t>
      </w:r>
      <w:r w:rsidR="00712C3E">
        <w:t>inloggad användare</w:t>
      </w:r>
      <w:r>
        <w:t xml:space="preserve"> själv är behörig </w:t>
      </w:r>
      <w:r w:rsidR="00875D0F">
        <w:t>föreslår Combine</w:t>
      </w:r>
      <w:r>
        <w:t xml:space="preserve"> automatiskt denne som ansvarig.</w:t>
      </w:r>
    </w:p>
    <w:p w:rsidR="00293636" w:rsidRDefault="00293636"/>
    <w:p w:rsidR="00293636" w:rsidRDefault="00293636" w:rsidP="00293636">
      <w:pPr>
        <w:pStyle w:val="Rubrik2"/>
      </w:pPr>
      <w:bookmarkStart w:id="4" w:name="_Toc445737407"/>
      <w:r>
        <w:t>Åtgärd</w:t>
      </w:r>
      <w:bookmarkEnd w:id="4"/>
    </w:p>
    <w:p w:rsidR="00293636" w:rsidRPr="00693340" w:rsidRDefault="00293636" w:rsidP="00293636">
      <w:pPr>
        <w:pStyle w:val="Brdtext"/>
        <w:ind w:left="0"/>
      </w:pPr>
      <w:r>
        <w:t>I åtgärdssteget presenter</w:t>
      </w:r>
      <w:r w:rsidR="00875D0F">
        <w:t>as nu även ”processinformation”. Den visar vilka</w:t>
      </w:r>
      <w:r>
        <w:t xml:space="preserve"> v</w:t>
      </w:r>
      <w:r w:rsidR="00712C3E">
        <w:t xml:space="preserve">al användaren </w:t>
      </w:r>
      <w:r w:rsidR="00875D0F">
        <w:t>gjort i initieringssteget</w:t>
      </w:r>
      <w:r w:rsidR="00712C3E">
        <w:t xml:space="preserve"> (</w:t>
      </w:r>
      <w:proofErr w:type="gramStart"/>
      <w:r w:rsidR="00712C3E">
        <w:t>dvs</w:t>
      </w:r>
      <w:proofErr w:type="gramEnd"/>
      <w:r w:rsidR="00712C3E">
        <w:t xml:space="preserve"> v</w:t>
      </w:r>
      <w:r w:rsidR="00875D0F">
        <w:t>em som blir Ansvarig och vilken O</w:t>
      </w:r>
      <w:r>
        <w:t xml:space="preserve">rganisation som </w:t>
      </w:r>
      <w:r w:rsidR="00712C3E">
        <w:t>beställning</w:t>
      </w:r>
      <w:r w:rsidR="00875D0F">
        <w:t>en kommer att</w:t>
      </w:r>
      <w:r>
        <w:t xml:space="preserve"> </w:t>
      </w:r>
      <w:r w:rsidR="00712C3E">
        <w:t>tillhör</w:t>
      </w:r>
      <w:r w:rsidR="00875D0F">
        <w:t>a</w:t>
      </w:r>
      <w:r w:rsidR="00712C3E">
        <w:t>)</w:t>
      </w:r>
      <w:r>
        <w:t xml:space="preserve">. </w:t>
      </w:r>
    </w:p>
    <w:p w:rsidR="00293636" w:rsidRDefault="00293636" w:rsidP="00293636">
      <w:r w:rsidRPr="00A60811">
        <w:rPr>
          <w:noProof/>
        </w:rPr>
        <w:lastRenderedPageBreak/>
        <w:drawing>
          <wp:inline distT="0" distB="0" distL="0" distR="0" wp14:anchorId="1523432E" wp14:editId="04D508D1">
            <wp:extent cx="5306060" cy="2296160"/>
            <wp:effectExtent l="0" t="0" r="8890" b="8890"/>
            <wp:docPr id="23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306060" cy="2296160"/>
                    </a:xfrm>
                    <a:prstGeom prst="rect">
                      <a:avLst/>
                    </a:prstGeom>
                  </pic:spPr>
                </pic:pic>
              </a:graphicData>
            </a:graphic>
          </wp:inline>
        </w:drawing>
      </w:r>
    </w:p>
    <w:p w:rsidR="00B6174A" w:rsidRDefault="00B6174A" w:rsidP="00293636"/>
    <w:p w:rsidR="007B413A" w:rsidRDefault="007B413A" w:rsidP="007B413A">
      <w:pPr>
        <w:pStyle w:val="Rubrik2"/>
      </w:pPr>
      <w:r>
        <w:t>Automatisk beställningsbekräftelse</w:t>
      </w:r>
    </w:p>
    <w:p w:rsidR="00781B87" w:rsidRDefault="007B413A" w:rsidP="00293636">
      <w:r>
        <w:t>I och med att initieringen slutförs så sker en automatisk beställningsbekräftelse till myndigheten. Det betyder att användaren inte längre behöver upprätta ett slutredigeringsdokument och utföra stegen för att bekräfta beställningen.</w:t>
      </w:r>
    </w:p>
    <w:p w:rsidR="004636C5" w:rsidRDefault="004636C5" w:rsidP="00293636"/>
    <w:p w:rsidR="004636C5" w:rsidRDefault="004636C5" w:rsidP="004636C5">
      <w:pPr>
        <w:pStyle w:val="Brdtext"/>
        <w:ind w:left="0"/>
      </w:pPr>
      <w:r>
        <w:t>Ändringar och avbeställningar måste fortfarande bekräftas genom att upprätta slutredigeringsdokument och knappen ”bekräfta beställning”.</w:t>
      </w:r>
    </w:p>
    <w:p w:rsidR="007B413A" w:rsidRDefault="007B413A" w:rsidP="00293636"/>
    <w:p w:rsidR="007B413A" w:rsidRDefault="007B413A" w:rsidP="00293636">
      <w:r>
        <w:rPr>
          <w:noProof/>
        </w:rPr>
        <w:drawing>
          <wp:inline distT="0" distB="0" distL="0" distR="0" wp14:anchorId="11796A4D" wp14:editId="24EC88C3">
            <wp:extent cx="5760720" cy="219456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194560"/>
                    </a:xfrm>
                    <a:prstGeom prst="rect">
                      <a:avLst/>
                    </a:prstGeom>
                  </pic:spPr>
                </pic:pic>
              </a:graphicData>
            </a:graphic>
          </wp:inline>
        </w:drawing>
      </w:r>
    </w:p>
    <w:p w:rsidR="007B413A" w:rsidRDefault="007B413A" w:rsidP="00293636"/>
    <w:p w:rsidR="00A356FE" w:rsidRPr="00BF0934" w:rsidRDefault="007B413A" w:rsidP="00A356FE">
      <w:r>
        <w:t>Texten ”Skapa slutredigeringsdokument, ange handlingen är slutgiltig, spara och signera. Klicka på bekräfta beställning.” kan du helt bortse från. Du ser att beställningen är bekräftad genom datumet och klockslaget i rutan Bekräftad.</w:t>
      </w:r>
      <w:r w:rsidR="00A356FE">
        <w:t xml:space="preserve"> Det</w:t>
      </w:r>
      <w:r w:rsidR="00A356FE">
        <w:t xml:space="preserve"> finns en ny kolumn: ”Utförs av”. Denna kolumn visar den utförande organisationen (i bilden ovan Hemtjänst). </w:t>
      </w:r>
    </w:p>
    <w:p w:rsidR="004636C5" w:rsidRDefault="004636C5" w:rsidP="00293636"/>
    <w:p w:rsidR="00A356FE" w:rsidRDefault="00A356FE" w:rsidP="00A356FE">
      <w:r>
        <w:t>I och med att initieringen slutförs (och beställningen bekräftas) tänds processteget</w:t>
      </w:r>
      <w:r w:rsidRPr="00A356FE">
        <w:t xml:space="preserve"> </w:t>
      </w:r>
      <w:r>
        <w:t>Genomförande upp. Grovplanering ska göras på samma sätt som tidigare och beslutet verkställs antingen genom datum eller genom återrapportering beroende på beställd insats.</w:t>
      </w:r>
    </w:p>
    <w:p w:rsidR="007B413A" w:rsidRDefault="007B413A" w:rsidP="00293636"/>
    <w:p w:rsidR="008E57E7" w:rsidRDefault="008E57E7" w:rsidP="008E57E7">
      <w:pPr>
        <w:pStyle w:val="Rubrik1"/>
      </w:pPr>
      <w:bookmarkStart w:id="5" w:name="_Toc445737408"/>
      <w:r>
        <w:lastRenderedPageBreak/>
        <w:t>Process</w:t>
      </w:r>
      <w:bookmarkEnd w:id="5"/>
      <w:r w:rsidR="00875D0F">
        <w:t>en</w:t>
      </w:r>
      <w:r w:rsidR="007B413A">
        <w:t>s olika steg</w:t>
      </w:r>
      <w:r>
        <w:t xml:space="preserve">  </w:t>
      </w:r>
    </w:p>
    <w:p w:rsidR="00781B87" w:rsidRDefault="00781B87" w:rsidP="00AD7D2A">
      <w:pPr>
        <w:pStyle w:val="Rubrik2"/>
      </w:pPr>
      <w:bookmarkStart w:id="6" w:name="_Toc445737409"/>
      <w:r>
        <w:t>Beställningsbekräftelse</w:t>
      </w:r>
      <w:bookmarkEnd w:id="6"/>
    </w:p>
    <w:p w:rsidR="00781B87" w:rsidRPr="00BF0934" w:rsidRDefault="00A356FE" w:rsidP="00712C3E">
      <w:r>
        <w:t>Beställningsbekräftelse sker automatiskt genom att initieringen slutförs (se rubrik 3.3 Automatisk beställningsbekräftelse).</w:t>
      </w:r>
    </w:p>
    <w:p w:rsidR="00712C3E" w:rsidRDefault="00781B87" w:rsidP="00712C3E">
      <w:pPr>
        <w:pStyle w:val="Bildtext"/>
      </w:pPr>
      <w:r>
        <w:br/>
      </w:r>
    </w:p>
    <w:p w:rsidR="00382740" w:rsidRDefault="000A6E53" w:rsidP="00AC03B4">
      <w:pPr>
        <w:pStyle w:val="Rubrik2"/>
      </w:pPr>
      <w:bookmarkStart w:id="7" w:name="_Toc445737411"/>
      <w:r>
        <w:t>Genomförande - P</w:t>
      </w:r>
      <w:r w:rsidR="00382740">
        <w:t>ersonal</w:t>
      </w:r>
      <w:bookmarkEnd w:id="7"/>
    </w:p>
    <w:p w:rsidR="00382740" w:rsidRDefault="00712C3E" w:rsidP="00382740">
      <w:pPr>
        <w:rPr>
          <w:rFonts w:ascii="Segoe UI" w:hAnsi="Segoe UI" w:cs="Segoe UI"/>
          <w:b/>
          <w:color w:val="000000"/>
          <w:szCs w:val="18"/>
        </w:rPr>
      </w:pPr>
      <w:r>
        <w:t xml:space="preserve">Det </w:t>
      </w:r>
      <w:r w:rsidR="000A6E53">
        <w:t>under</w:t>
      </w:r>
      <w:r>
        <w:t xml:space="preserve">processteg som heter Personal </w:t>
      </w:r>
      <w:r w:rsidR="000A6E53">
        <w:t xml:space="preserve">i processteg Genomförande </w:t>
      </w:r>
      <w:r w:rsidR="00382740">
        <w:t xml:space="preserve">ska inte användas mer. Istället för den tidigare informationen visas nu </w:t>
      </w:r>
      <w:r w:rsidR="00382740" w:rsidRPr="00EF07CC">
        <w:t>texten ”</w:t>
      </w:r>
      <w:r w:rsidR="00382740" w:rsidRPr="00EF07CC">
        <w:rPr>
          <w:rFonts w:ascii="Segoe UI" w:hAnsi="Segoe UI" w:cs="Segoe UI"/>
          <w:b/>
          <w:color w:val="000000"/>
          <w:szCs w:val="18"/>
        </w:rPr>
        <w:t>Den tidigare funktionaliteten har ersatts av ny i samband med förändringar.”</w:t>
      </w:r>
    </w:p>
    <w:p w:rsidR="000A6E53" w:rsidRPr="00EF07CC" w:rsidRDefault="000A6E53" w:rsidP="00382740">
      <w:pPr>
        <w:rPr>
          <w:rFonts w:ascii="Segoe UI" w:hAnsi="Segoe UI" w:cs="Segoe UI"/>
          <w:b/>
          <w:color w:val="000000"/>
          <w:szCs w:val="18"/>
        </w:rPr>
      </w:pPr>
    </w:p>
    <w:p w:rsidR="00382740" w:rsidRDefault="00382740" w:rsidP="00382740">
      <w:pPr>
        <w:pStyle w:val="Bildtext"/>
      </w:pPr>
      <w:r w:rsidRPr="00EF07CC">
        <w:rPr>
          <w:noProof/>
        </w:rPr>
        <w:drawing>
          <wp:inline distT="0" distB="0" distL="0" distR="0" wp14:anchorId="633314A5" wp14:editId="39ABE917">
            <wp:extent cx="4680585" cy="2632891"/>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80585" cy="2632891"/>
                    </a:xfrm>
                    <a:prstGeom prst="rect">
                      <a:avLst/>
                    </a:prstGeom>
                  </pic:spPr>
                </pic:pic>
              </a:graphicData>
            </a:graphic>
          </wp:inline>
        </w:drawing>
      </w:r>
      <w:r w:rsidRPr="00EF07CC">
        <w:br/>
        <w:t>(Bild på personalsteget med den nya texten)</w:t>
      </w:r>
    </w:p>
    <w:p w:rsidR="00382740" w:rsidRDefault="00382740" w:rsidP="00382740"/>
    <w:p w:rsidR="00712C3E" w:rsidRDefault="00712C3E" w:rsidP="00382740">
      <w:r w:rsidRPr="000A6E53">
        <w:rPr>
          <w:highlight w:val="yellow"/>
        </w:rPr>
        <w:t xml:space="preserve">För att se vilken personal som är ansvarig för processen </w:t>
      </w:r>
      <w:r w:rsidR="00E96B84" w:rsidRPr="000A6E53">
        <w:rPr>
          <w:highlight w:val="yellow"/>
        </w:rPr>
        <w:t>är det möjligt att se detta genom kugghjulet som syns i respektive processteg</w:t>
      </w:r>
      <w:r w:rsidRPr="000A6E53">
        <w:rPr>
          <w:highlight w:val="yellow"/>
        </w:rPr>
        <w:t>.</w:t>
      </w:r>
      <w:r w:rsidR="00E96B84" w:rsidRPr="000A6E53">
        <w:rPr>
          <w:highlight w:val="yellow"/>
        </w:rPr>
        <w:t xml:space="preserve"> Behörighet?</w:t>
      </w:r>
    </w:p>
    <w:p w:rsidR="00A356FE" w:rsidRDefault="00A356FE" w:rsidP="00382740"/>
    <w:p w:rsidR="00A356FE" w:rsidRDefault="00A356FE" w:rsidP="00A356FE">
      <w:pPr>
        <w:pStyle w:val="Rubrik2"/>
      </w:pPr>
      <w:r>
        <w:rPr>
          <w:noProof/>
        </w:rPr>
        <w:t>Genomförande – Grovplanering</w:t>
      </w:r>
    </w:p>
    <w:p w:rsidR="00A356FE" w:rsidRDefault="00A356FE" w:rsidP="00A356FE">
      <w:pPr>
        <w:pStyle w:val="Rubrik2"/>
        <w:numPr>
          <w:ilvl w:val="0"/>
          <w:numId w:val="0"/>
        </w:numPr>
        <w:rPr>
          <w:noProof/>
        </w:rPr>
      </w:pPr>
    </w:p>
    <w:p w:rsidR="00A356FE" w:rsidRDefault="00A356FE" w:rsidP="00A356FE">
      <w:r>
        <w:t>I och med att initieringen slutförs (och beställningen bekräftas) tänds processteget</w:t>
      </w:r>
      <w:r w:rsidRPr="00A356FE">
        <w:t xml:space="preserve"> </w:t>
      </w:r>
      <w:r>
        <w:t>Genomförande upp. Grovplanering ska göras på samma sätt som tidigare och beslutet verkställs antingen genom datum eller genom återrapportering beroende på beställd insats.</w:t>
      </w:r>
    </w:p>
    <w:p w:rsidR="00D07192" w:rsidRDefault="00D07192" w:rsidP="00A356FE">
      <w:pPr>
        <w:pStyle w:val="Rubrik2"/>
        <w:numPr>
          <w:ilvl w:val="0"/>
          <w:numId w:val="0"/>
        </w:numPr>
      </w:pPr>
      <w:r>
        <w:rPr>
          <w:noProof/>
        </w:rPr>
        <w:br/>
      </w:r>
    </w:p>
    <w:p w:rsidR="009E4B79" w:rsidRDefault="009E4B79" w:rsidP="009E4B79">
      <w:pPr>
        <w:pStyle w:val="Rubrik1"/>
      </w:pPr>
      <w:bookmarkStart w:id="8" w:name="_Toc445737416"/>
      <w:proofErr w:type="spellStart"/>
      <w:r>
        <w:t>Kundkort</w:t>
      </w:r>
      <w:proofErr w:type="spellEnd"/>
      <w:r>
        <w:t xml:space="preserve"> – Insatser</w:t>
      </w:r>
      <w:bookmarkEnd w:id="8"/>
    </w:p>
    <w:p w:rsidR="009E4B79" w:rsidRPr="00C5619C" w:rsidRDefault="000A6E53" w:rsidP="009E4B79">
      <w:r>
        <w:t>På Kundkortet i</w:t>
      </w:r>
      <w:r w:rsidR="009E4B79">
        <w:t xml:space="preserve"> delen Insatser </w:t>
      </w:r>
      <w:r>
        <w:t>v</w:t>
      </w:r>
      <w:r w:rsidR="009E4B79">
        <w:t xml:space="preserve">isas </w:t>
      </w:r>
      <w:r>
        <w:t>den utförande</w:t>
      </w:r>
      <w:r w:rsidR="009E4B79">
        <w:t xml:space="preserve"> organisationen </w:t>
      </w:r>
      <w:r>
        <w:t>(verksamhetsområdet).</w:t>
      </w:r>
    </w:p>
    <w:p w:rsidR="009E4B79" w:rsidRPr="009E4B79" w:rsidRDefault="009E4B79" w:rsidP="009E4B79">
      <w:r>
        <w:rPr>
          <w:rFonts w:ascii="Segoe UI" w:eastAsia="Times New Roman" w:hAnsi="Segoe UI" w:cs="Segoe UI"/>
          <w:noProof/>
          <w:color w:val="000000"/>
          <w:szCs w:val="18"/>
        </w:rPr>
        <w:lastRenderedPageBreak/>
        <w:drawing>
          <wp:inline distT="0" distB="0" distL="0" distR="0" wp14:anchorId="117FC6F9" wp14:editId="6E00ED82">
            <wp:extent cx="5303520" cy="3063240"/>
            <wp:effectExtent l="0" t="0" r="0" b="3810"/>
            <wp:docPr id="354" name="Bildobjekt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3520" cy="3063240"/>
                    </a:xfrm>
                    <a:prstGeom prst="rect">
                      <a:avLst/>
                    </a:prstGeom>
                    <a:noFill/>
                    <a:ln>
                      <a:noFill/>
                    </a:ln>
                  </pic:spPr>
                </pic:pic>
              </a:graphicData>
            </a:graphic>
          </wp:inline>
        </w:drawing>
      </w:r>
    </w:p>
    <w:p w:rsidR="009E4B79" w:rsidRDefault="009E4B79" w:rsidP="009E4B79">
      <w:pPr>
        <w:pStyle w:val="Bildtext"/>
      </w:pPr>
      <w:r>
        <w:t>(Bild på Insatser på kundkortet –</w:t>
      </w:r>
      <w:r w:rsidR="00DC5C39">
        <w:t xml:space="preserve"> </w:t>
      </w:r>
      <w:r>
        <w:t>Utförs av</w:t>
      </w:r>
      <w:r w:rsidR="00DC5C39">
        <w:t xml:space="preserve"> är den utförande organisationen</w:t>
      </w:r>
      <w:r>
        <w:t>)</w:t>
      </w:r>
    </w:p>
    <w:p w:rsidR="009E4B79" w:rsidRPr="006A11CD" w:rsidRDefault="009E4B79" w:rsidP="009E4B79">
      <w:pPr>
        <w:pStyle w:val="Bildtext"/>
      </w:pPr>
    </w:p>
    <w:p w:rsidR="009E4B79" w:rsidRDefault="007F64F5" w:rsidP="007F64F5">
      <w:pPr>
        <w:pStyle w:val="Rubrik1"/>
      </w:pPr>
      <w:bookmarkStart w:id="9" w:name="_Toc445737417"/>
      <w:r>
        <w:t>Samtycke</w:t>
      </w:r>
      <w:bookmarkEnd w:id="9"/>
    </w:p>
    <w:p w:rsidR="007F64F5" w:rsidRDefault="00DC5C39" w:rsidP="007F64F5">
      <w:pPr>
        <w:pStyle w:val="Brdtext"/>
        <w:keepNext/>
        <w:ind w:left="0"/>
        <w:rPr>
          <w:noProof/>
        </w:rPr>
      </w:pPr>
      <w:r>
        <w:rPr>
          <w:noProof/>
        </w:rPr>
        <w:t xml:space="preserve">Funktionen för </w:t>
      </w:r>
      <w:r w:rsidR="007F64F5">
        <w:rPr>
          <w:noProof/>
        </w:rPr>
        <w:t>Samtycke har uppdatera</w:t>
      </w:r>
      <w:r w:rsidR="00CC1B41">
        <w:rPr>
          <w:noProof/>
        </w:rPr>
        <w:t>t</w:t>
      </w:r>
      <w:r w:rsidR="007F64F5">
        <w:rPr>
          <w:noProof/>
        </w:rPr>
        <w:t xml:space="preserve">s. </w:t>
      </w:r>
      <w:r w:rsidR="007F22A8">
        <w:rPr>
          <w:noProof/>
        </w:rPr>
        <w:t>För samtycke till</w:t>
      </w:r>
      <w:r w:rsidR="007F64F5">
        <w:rPr>
          <w:noProof/>
        </w:rPr>
        <w:t xml:space="preserve"> sammanhållen journalf</w:t>
      </w:r>
      <w:r w:rsidR="007F22A8">
        <w:rPr>
          <w:noProof/>
        </w:rPr>
        <w:t xml:space="preserve">öring ersätts </w:t>
      </w:r>
      <w:r>
        <w:rPr>
          <w:noProof/>
        </w:rPr>
        <w:t xml:space="preserve">mottagande resurs </w:t>
      </w:r>
      <w:r w:rsidR="007F22A8">
        <w:rPr>
          <w:noProof/>
        </w:rPr>
        <w:t>med</w:t>
      </w:r>
      <w:r w:rsidR="007F64F5">
        <w:rPr>
          <w:noProof/>
        </w:rPr>
        <w:t xml:space="preserve"> mottagande organisation. Samtycket </w:t>
      </w:r>
      <w:r w:rsidR="00CC1B41">
        <w:rPr>
          <w:noProof/>
        </w:rPr>
        <w:t xml:space="preserve">tilldelas </w:t>
      </w:r>
      <w:r w:rsidR="007F64F5">
        <w:rPr>
          <w:noProof/>
        </w:rPr>
        <w:t xml:space="preserve">en </w:t>
      </w:r>
      <w:r w:rsidR="007F22A8">
        <w:rPr>
          <w:noProof/>
        </w:rPr>
        <w:t>eller flera o</w:t>
      </w:r>
      <w:r w:rsidR="007F64F5">
        <w:rPr>
          <w:noProof/>
        </w:rPr>
        <w:t>rganisationer.</w:t>
      </w:r>
    </w:p>
    <w:p w:rsidR="007F64F5" w:rsidRDefault="007F64F5" w:rsidP="007F64F5">
      <w:r w:rsidRPr="005D253C">
        <w:rPr>
          <w:noProof/>
        </w:rPr>
        <w:drawing>
          <wp:inline distT="0" distB="0" distL="0" distR="0" wp14:anchorId="51D5A733" wp14:editId="0C7C3D9A">
            <wp:extent cx="4680585" cy="3355419"/>
            <wp:effectExtent l="0" t="0" r="5715" b="0"/>
            <wp:docPr id="91" name="Bildobjekt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80585" cy="3355419"/>
                    </a:xfrm>
                    <a:prstGeom prst="rect">
                      <a:avLst/>
                    </a:prstGeom>
                  </pic:spPr>
                </pic:pic>
              </a:graphicData>
            </a:graphic>
          </wp:inline>
        </w:drawing>
      </w:r>
    </w:p>
    <w:p w:rsidR="007F64F5" w:rsidRDefault="007F64F5" w:rsidP="007F64F5">
      <w:pPr>
        <w:pStyle w:val="Bildtext"/>
      </w:pPr>
      <w:r>
        <w:t>(Bild på Samtycke till Sammanhållen journal för en viss organisation)</w:t>
      </w:r>
    </w:p>
    <w:p w:rsidR="007F64F5" w:rsidRDefault="007F64F5" w:rsidP="007F64F5">
      <w:pPr>
        <w:pStyle w:val="Brdtext"/>
        <w:keepNext/>
        <w:ind w:left="0"/>
      </w:pPr>
    </w:p>
    <w:p w:rsidR="007F64F5" w:rsidRDefault="007F64F5" w:rsidP="007F64F5"/>
    <w:p w:rsidR="007F64F5" w:rsidRDefault="007F64F5" w:rsidP="007F64F5">
      <w:pPr>
        <w:pStyle w:val="Bildtext"/>
      </w:pPr>
    </w:p>
    <w:p w:rsidR="007F64F5" w:rsidRDefault="007E3F4F" w:rsidP="007E3F4F">
      <w:pPr>
        <w:pStyle w:val="Rubrik1"/>
      </w:pPr>
      <w:bookmarkStart w:id="10" w:name="_Toc445737418"/>
      <w:r>
        <w:t>Återrapportering</w:t>
      </w:r>
      <w:bookmarkEnd w:id="10"/>
    </w:p>
    <w:p w:rsidR="007E3F4F" w:rsidRDefault="0082015D" w:rsidP="007E3F4F">
      <w:pPr>
        <w:pStyle w:val="Brdtext"/>
        <w:ind w:left="0"/>
      </w:pPr>
      <w:r>
        <w:t>Urvalet i v</w:t>
      </w:r>
      <w:r w:rsidR="007E3F4F">
        <w:t xml:space="preserve">yn för återrapporterade insatser har </w:t>
      </w:r>
      <w:r w:rsidR="00E75688">
        <w:t xml:space="preserve">förändrats. </w:t>
      </w:r>
      <w:r w:rsidR="007E3F4F">
        <w:t xml:space="preserve">Den </w:t>
      </w:r>
      <w:r w:rsidR="00A0794B">
        <w:t>största</w:t>
      </w:r>
      <w:r>
        <w:t xml:space="preserve"> förändringen är att</w:t>
      </w:r>
      <w:r>
        <w:rPr>
          <w:noProof/>
        </w:rPr>
        <w:t xml:space="preserve"> Resurs ersätts med O</w:t>
      </w:r>
      <w:r w:rsidR="00E75688">
        <w:rPr>
          <w:noProof/>
        </w:rPr>
        <w:t>rganisation.</w:t>
      </w:r>
      <w:r>
        <w:t xml:space="preserve"> </w:t>
      </w:r>
      <w:r w:rsidR="00694986">
        <w:t>Fler än en organisation</w:t>
      </w:r>
      <w:r w:rsidR="007E3F4F">
        <w:t xml:space="preserve"> kan anges i urvalet.</w:t>
      </w:r>
    </w:p>
    <w:p w:rsidR="007E3F4F" w:rsidRPr="00DF164E" w:rsidRDefault="007E3F4F" w:rsidP="007E3F4F">
      <w:pPr>
        <w:pStyle w:val="Bildtext"/>
      </w:pPr>
      <w:r w:rsidRPr="00E93221">
        <w:rPr>
          <w:noProof/>
        </w:rPr>
        <w:drawing>
          <wp:inline distT="0" distB="0" distL="0" distR="0" wp14:anchorId="491CD288" wp14:editId="71C58E62">
            <wp:extent cx="3632088" cy="3649980"/>
            <wp:effectExtent l="0" t="0" r="6985" b="7620"/>
            <wp:docPr id="242" name="Bildobjekt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36597" cy="3654511"/>
                    </a:xfrm>
                    <a:prstGeom prst="rect">
                      <a:avLst/>
                    </a:prstGeom>
                  </pic:spPr>
                </pic:pic>
              </a:graphicData>
            </a:graphic>
          </wp:inline>
        </w:drawing>
      </w:r>
      <w:r>
        <w:br/>
        <w:t>(Bild på urval på organisation)</w:t>
      </w:r>
    </w:p>
    <w:p w:rsidR="007E3F4F" w:rsidRDefault="007E3F4F" w:rsidP="007E3F4F"/>
    <w:p w:rsidR="007E3F4F" w:rsidRDefault="007E3F4F" w:rsidP="007E3F4F">
      <w:r>
        <w:t>I listan över återrapporterade insatser finns en ny kolumn ”Utförande organisation”</w:t>
      </w:r>
      <w:r w:rsidR="00E75688">
        <w:t>. Vilka kolumner som visas i listan går att välja genom knappen ”Välj kolumner”.</w:t>
      </w:r>
    </w:p>
    <w:p w:rsidR="007E3F4F" w:rsidRPr="001B17EA" w:rsidRDefault="007E3F4F" w:rsidP="007E3F4F"/>
    <w:p w:rsidR="007E3F4F" w:rsidRPr="00420655" w:rsidRDefault="007E3F4F" w:rsidP="007E3F4F">
      <w:pPr>
        <w:pStyle w:val="Bildtext"/>
      </w:pPr>
      <w:r w:rsidRPr="00420655">
        <w:rPr>
          <w:noProof/>
        </w:rPr>
        <w:drawing>
          <wp:inline distT="0" distB="0" distL="0" distR="0" wp14:anchorId="42F443C8" wp14:editId="2FD92500">
            <wp:extent cx="5306060" cy="1364615"/>
            <wp:effectExtent l="0" t="0" r="8890" b="6985"/>
            <wp:docPr id="244"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pic:cNvPicPr>
                      <a:picLocks noChangeAspect="1"/>
                    </pic:cNvPicPr>
                  </pic:nvPicPr>
                  <pic:blipFill>
                    <a:blip r:embed="rId20"/>
                    <a:stretch>
                      <a:fillRect/>
                    </a:stretch>
                  </pic:blipFill>
                  <pic:spPr>
                    <a:xfrm>
                      <a:off x="0" y="0"/>
                      <a:ext cx="5306060" cy="1364615"/>
                    </a:xfrm>
                    <a:prstGeom prst="rect">
                      <a:avLst/>
                    </a:prstGeom>
                  </pic:spPr>
                </pic:pic>
              </a:graphicData>
            </a:graphic>
          </wp:inline>
        </w:drawing>
      </w:r>
      <w:r>
        <w:br/>
        <w:t>(Bild på resultat av sökning i återrapporteringar som visar utförande organisation)</w:t>
      </w:r>
    </w:p>
    <w:p w:rsidR="007E3F4F" w:rsidRDefault="007E3F4F" w:rsidP="007E3F4F">
      <w:pPr>
        <w:spacing w:after="200" w:line="276" w:lineRule="auto"/>
      </w:pPr>
    </w:p>
    <w:p w:rsidR="00106501" w:rsidRDefault="00106501" w:rsidP="00106501">
      <w:pPr>
        <w:pStyle w:val="Rubrik1"/>
      </w:pPr>
      <w:bookmarkStart w:id="11" w:name="_Toc444242402"/>
      <w:bookmarkStart w:id="12" w:name="_Toc445736517"/>
      <w:bookmarkStart w:id="13" w:name="_Toc445737419"/>
      <w:r w:rsidRPr="00742E07">
        <w:t xml:space="preserve">Frånvaro </w:t>
      </w:r>
      <w:bookmarkEnd w:id="11"/>
      <w:bookmarkEnd w:id="12"/>
      <w:bookmarkEnd w:id="13"/>
    </w:p>
    <w:p w:rsidR="00106501" w:rsidRDefault="00106501" w:rsidP="00106501">
      <w:r>
        <w:t xml:space="preserve">Frånvarohanteringen är </w:t>
      </w:r>
      <w:r w:rsidR="00E75688">
        <w:t>förändrad. Frånvaro</w:t>
      </w:r>
      <w:r>
        <w:t xml:space="preserve"> läses </w:t>
      </w:r>
      <w:r w:rsidR="00E75688">
        <w:t xml:space="preserve">numera </w:t>
      </w:r>
      <w:r>
        <w:t xml:space="preserve">direkt från utförare till myndighet. </w:t>
      </w:r>
    </w:p>
    <w:p w:rsidR="00106501" w:rsidRDefault="00106501" w:rsidP="00106501">
      <w:r>
        <w:t>I utförardelen finns en urvalsdel i</w:t>
      </w:r>
      <w:r w:rsidR="00E75688">
        <w:t xml:space="preserve"> frånvarobilden. Här kan urval göras</w:t>
      </w:r>
      <w:r>
        <w:t xml:space="preserve"> på kund och period för frånvaron. Enbart de kunder </w:t>
      </w:r>
      <w:r w:rsidR="00E75688">
        <w:t>inloggad användare</w:t>
      </w:r>
      <w:r>
        <w:t xml:space="preserve"> är behörig </w:t>
      </w:r>
      <w:r w:rsidR="00E75688">
        <w:t>att se</w:t>
      </w:r>
      <w:r>
        <w:t xml:space="preserve"> går att välja. </w:t>
      </w:r>
    </w:p>
    <w:p w:rsidR="00E75688" w:rsidRDefault="00E75688" w:rsidP="00106501"/>
    <w:p w:rsidR="00106501" w:rsidRDefault="00106501" w:rsidP="00106501">
      <w:r>
        <w:t xml:space="preserve">I resultatdelen har en ny kolumn för Utförande organisation lagts till. </w:t>
      </w:r>
    </w:p>
    <w:p w:rsidR="00106501" w:rsidRDefault="00106501" w:rsidP="00106501">
      <w:pPr>
        <w:pStyle w:val="Bildtext"/>
      </w:pPr>
      <w:r>
        <w:rPr>
          <w:noProof/>
        </w:rPr>
        <w:drawing>
          <wp:inline distT="0" distB="0" distL="0" distR="0" wp14:anchorId="4867A12F" wp14:editId="4A9F522E">
            <wp:extent cx="5288280" cy="1280160"/>
            <wp:effectExtent l="0" t="0" r="7620" b="0"/>
            <wp:docPr id="384" name="Bildobjekt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8280" cy="1280160"/>
                    </a:xfrm>
                    <a:prstGeom prst="rect">
                      <a:avLst/>
                    </a:prstGeom>
                    <a:noFill/>
                    <a:ln>
                      <a:noFill/>
                    </a:ln>
                  </pic:spPr>
                </pic:pic>
              </a:graphicData>
            </a:graphic>
          </wp:inline>
        </w:drawing>
      </w:r>
    </w:p>
    <w:p w:rsidR="00106501" w:rsidRDefault="00106501" w:rsidP="00106501">
      <w:pPr>
        <w:pStyle w:val="Bildtext"/>
      </w:pPr>
      <w:r>
        <w:t>(Bild på Frånvarovyn)</w:t>
      </w:r>
    </w:p>
    <w:p w:rsidR="00106501" w:rsidRPr="00D105FB" w:rsidRDefault="00106501" w:rsidP="00106501">
      <w:pPr>
        <w:pStyle w:val="Bildtext"/>
      </w:pPr>
    </w:p>
    <w:p w:rsidR="00E75688" w:rsidRDefault="00106501" w:rsidP="00E75688">
      <w:r>
        <w:t xml:space="preserve">Vid </w:t>
      </w:r>
      <w:r w:rsidR="00A0794B">
        <w:t>”</w:t>
      </w:r>
      <w:r>
        <w:t>lägg till ny</w:t>
      </w:r>
      <w:r w:rsidR="00A0794B">
        <w:t>”</w:t>
      </w:r>
      <w:r>
        <w:t xml:space="preserve"> öppn</w:t>
      </w:r>
      <w:r w:rsidR="00E75688">
        <w:t xml:space="preserve">as en </w:t>
      </w:r>
      <w:proofErr w:type="spellStart"/>
      <w:r w:rsidR="00E75688">
        <w:t>detaljvy</w:t>
      </w:r>
      <w:proofErr w:type="spellEnd"/>
      <w:r w:rsidR="00E75688">
        <w:t xml:space="preserve"> för frånvaron</w:t>
      </w:r>
      <w:r>
        <w:t xml:space="preserve">. Här väljs vilken kund frånvaron gäller. </w:t>
      </w:r>
      <w:r w:rsidR="00E75688">
        <w:t xml:space="preserve">Enbart de kunder inloggad användare är behörig att se går att välja. </w:t>
      </w:r>
    </w:p>
    <w:p w:rsidR="00106501" w:rsidRDefault="00106501" w:rsidP="00106501"/>
    <w:p w:rsidR="00106501" w:rsidRDefault="00106501" w:rsidP="00106501">
      <w:pPr>
        <w:pStyle w:val="Bildtext"/>
      </w:pPr>
      <w:r>
        <w:rPr>
          <w:noProof/>
        </w:rPr>
        <w:drawing>
          <wp:inline distT="0" distB="0" distL="0" distR="0" wp14:anchorId="5D207AD6" wp14:editId="42155290">
            <wp:extent cx="5029200" cy="242316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2423160"/>
                    </a:xfrm>
                    <a:prstGeom prst="rect">
                      <a:avLst/>
                    </a:prstGeom>
                    <a:noFill/>
                    <a:ln>
                      <a:noFill/>
                    </a:ln>
                  </pic:spPr>
                </pic:pic>
              </a:graphicData>
            </a:graphic>
          </wp:inline>
        </w:drawing>
      </w:r>
      <w:r>
        <w:br/>
        <w:t>(Bild på registreringsbild för frånvaro)</w:t>
      </w:r>
    </w:p>
    <w:p w:rsidR="00106501" w:rsidRDefault="00106501" w:rsidP="00E75688"/>
    <w:p w:rsidR="00377A9D" w:rsidRDefault="00B2672F" w:rsidP="003509A2">
      <w:pPr>
        <w:spacing w:after="200" w:line="276" w:lineRule="auto"/>
      </w:pPr>
      <w:r>
        <w:br w:type="page"/>
      </w:r>
      <w:bookmarkStart w:id="14" w:name="_Toc430957107"/>
    </w:p>
    <w:p w:rsidR="003509A2" w:rsidRDefault="0082015D" w:rsidP="003509A2">
      <w:pPr>
        <w:pStyle w:val="Rubrik1"/>
      </w:pPr>
      <w:bookmarkStart w:id="15" w:name="_Toc445737421"/>
      <w:r>
        <w:lastRenderedPageBreak/>
        <w:t>Åtgärder för förbättrad a</w:t>
      </w:r>
      <w:r w:rsidR="00E077C3">
        <w:t>nvändarvänlighet</w:t>
      </w:r>
      <w:bookmarkEnd w:id="15"/>
    </w:p>
    <w:bookmarkEnd w:id="14"/>
    <w:p w:rsidR="00377A9D" w:rsidRDefault="00377A9D" w:rsidP="00377A9D">
      <w:pPr>
        <w:pStyle w:val="Brdtext"/>
      </w:pPr>
    </w:p>
    <w:p w:rsidR="00286D26" w:rsidRDefault="00286D26" w:rsidP="00286D26">
      <w:pPr>
        <w:pStyle w:val="Rubrik2"/>
      </w:pPr>
      <w:bookmarkStart w:id="16" w:name="_Toc444242567"/>
      <w:bookmarkStart w:id="17" w:name="_Toc445737424"/>
      <w:r>
        <w:t>Välj fontstorlek i fullskärmsredigering</w:t>
      </w:r>
      <w:bookmarkEnd w:id="16"/>
      <w:bookmarkEnd w:id="17"/>
    </w:p>
    <w:p w:rsidR="00286D26" w:rsidRDefault="00286D26" w:rsidP="00286D26">
      <w:pPr>
        <w:pStyle w:val="Brdtext"/>
        <w:rPr>
          <w:noProof/>
        </w:rPr>
      </w:pPr>
    </w:p>
    <w:p w:rsidR="00286D26" w:rsidRDefault="0082015D" w:rsidP="00286D26">
      <w:pPr>
        <w:pStyle w:val="Brdtext"/>
        <w:rPr>
          <w:noProof/>
        </w:rPr>
      </w:pPr>
      <w:r>
        <w:rPr>
          <w:noProof/>
        </w:rPr>
        <w:t>I fritextrutor går det att öka och minska t</w:t>
      </w:r>
      <w:r w:rsidR="00286D26">
        <w:rPr>
          <w:noProof/>
        </w:rPr>
        <w:t>extstorleken i fulltextredigeringsläge</w:t>
      </w:r>
      <w:r>
        <w:rPr>
          <w:noProof/>
        </w:rPr>
        <w:t xml:space="preserve">. </w:t>
      </w:r>
      <w:r w:rsidR="00286D26">
        <w:rPr>
          <w:noProof/>
        </w:rPr>
        <w:t xml:space="preserve"> </w:t>
      </w:r>
    </w:p>
    <w:p w:rsidR="00286D26" w:rsidRDefault="00286D26" w:rsidP="00286D26">
      <w:pPr>
        <w:pStyle w:val="Brdtext"/>
        <w:rPr>
          <w:noProof/>
        </w:rPr>
      </w:pPr>
    </w:p>
    <w:p w:rsidR="00286D26" w:rsidRDefault="00286D26" w:rsidP="00286D26">
      <w:pPr>
        <w:pStyle w:val="Brdtext"/>
        <w:rPr>
          <w:noProof/>
        </w:rPr>
      </w:pPr>
      <w:r>
        <w:rPr>
          <w:noProof/>
        </w:rPr>
        <w:drawing>
          <wp:inline distT="0" distB="0" distL="0" distR="0" wp14:anchorId="7859129C" wp14:editId="0C2BDC0B">
            <wp:extent cx="5295265" cy="1153160"/>
            <wp:effectExtent l="0" t="0" r="635" b="889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265" cy="1153160"/>
                    </a:xfrm>
                    <a:prstGeom prst="rect">
                      <a:avLst/>
                    </a:prstGeom>
                    <a:noFill/>
                    <a:ln>
                      <a:noFill/>
                    </a:ln>
                  </pic:spPr>
                </pic:pic>
              </a:graphicData>
            </a:graphic>
          </wp:inline>
        </w:drawing>
      </w:r>
    </w:p>
    <w:p w:rsidR="00286D26" w:rsidRDefault="00286D26" w:rsidP="00286D26">
      <w:pPr>
        <w:pStyle w:val="Brdtext"/>
        <w:rPr>
          <w:noProof/>
        </w:rPr>
      </w:pPr>
    </w:p>
    <w:p w:rsidR="00286D26" w:rsidRDefault="00286D26" w:rsidP="00286D26">
      <w:pPr>
        <w:pStyle w:val="Brdtext"/>
        <w:rPr>
          <w:noProof/>
        </w:rPr>
      </w:pPr>
      <w:r>
        <w:rPr>
          <w:noProof/>
        </w:rPr>
        <w:t xml:space="preserve">Tre storlekslägen för textvisning </w:t>
      </w:r>
      <w:r w:rsidR="0082015D">
        <w:rPr>
          <w:noProof/>
        </w:rPr>
        <w:t xml:space="preserve">finns. De väljs genom </w:t>
      </w:r>
      <w:r>
        <w:rPr>
          <w:noProof/>
        </w:rPr>
        <w:t>knappar i verktygsfält</w:t>
      </w:r>
      <w:r w:rsidR="00837394">
        <w:rPr>
          <w:noProof/>
        </w:rPr>
        <w:t>et vid fullskärmsredigering</w:t>
      </w:r>
      <w:r>
        <w:rPr>
          <w:noProof/>
        </w:rPr>
        <w:t>.</w:t>
      </w:r>
    </w:p>
    <w:p w:rsidR="00286D26" w:rsidRDefault="00286D26" w:rsidP="00286D26">
      <w:pPr>
        <w:pStyle w:val="Brdtext"/>
        <w:rPr>
          <w:noProof/>
        </w:rPr>
      </w:pPr>
    </w:p>
    <w:p w:rsidR="00286D26" w:rsidRDefault="00286D26" w:rsidP="00286D26">
      <w:pPr>
        <w:pStyle w:val="Brdtext"/>
        <w:rPr>
          <w:noProof/>
        </w:rPr>
      </w:pPr>
      <w:r>
        <w:rPr>
          <w:noProof/>
        </w:rPr>
        <w:drawing>
          <wp:inline distT="0" distB="0" distL="0" distR="0" wp14:anchorId="09A53EBB" wp14:editId="23645045">
            <wp:extent cx="5307965" cy="1567815"/>
            <wp:effectExtent l="0" t="0" r="6985"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07965" cy="1567815"/>
                    </a:xfrm>
                    <a:prstGeom prst="rect">
                      <a:avLst/>
                    </a:prstGeom>
                    <a:noFill/>
                    <a:ln>
                      <a:noFill/>
                    </a:ln>
                  </pic:spPr>
                </pic:pic>
              </a:graphicData>
            </a:graphic>
          </wp:inline>
        </w:drawing>
      </w:r>
    </w:p>
    <w:p w:rsidR="00286D26" w:rsidRPr="00193097" w:rsidRDefault="00286D26" w:rsidP="00286D26">
      <w:pPr>
        <w:rPr>
          <w:noProof/>
        </w:rPr>
      </w:pPr>
    </w:p>
    <w:p w:rsidR="00286D26" w:rsidRDefault="00286D26" w:rsidP="00286D26">
      <w:pPr>
        <w:spacing w:after="200" w:line="276" w:lineRule="auto"/>
        <w:rPr>
          <w:noProof/>
        </w:rPr>
      </w:pPr>
      <w:r>
        <w:rPr>
          <w:noProof/>
        </w:rPr>
        <w:br w:type="page"/>
      </w:r>
    </w:p>
    <w:p w:rsidR="00286D26" w:rsidRDefault="00286D26" w:rsidP="00286D26">
      <w:pPr>
        <w:spacing w:after="200" w:line="276" w:lineRule="auto"/>
      </w:pPr>
    </w:p>
    <w:p w:rsidR="009112A5" w:rsidRDefault="009112A5" w:rsidP="00837394">
      <w:pPr>
        <w:pStyle w:val="Rubrik1"/>
        <w:numPr>
          <w:ilvl w:val="0"/>
          <w:numId w:val="0"/>
        </w:numPr>
      </w:pPr>
      <w:bookmarkStart w:id="18" w:name="_Toc444242568"/>
    </w:p>
    <w:p w:rsidR="00286D26" w:rsidRDefault="00286D26" w:rsidP="009112A5">
      <w:pPr>
        <w:pStyle w:val="Rubrik2"/>
      </w:pPr>
      <w:bookmarkStart w:id="19" w:name="_Toc445737426"/>
      <w:r>
        <w:t>Välj formulär vid infoga data från dokument</w:t>
      </w:r>
      <w:bookmarkEnd w:id="19"/>
      <w:r>
        <w:t xml:space="preserve"> </w:t>
      </w:r>
      <w:bookmarkEnd w:id="18"/>
    </w:p>
    <w:p w:rsidR="00286D26" w:rsidRDefault="00286D26" w:rsidP="00286D26">
      <w:pPr>
        <w:pStyle w:val="Brdtext"/>
      </w:pPr>
    </w:p>
    <w:p w:rsidR="00837394" w:rsidRDefault="00286D26" w:rsidP="00286D26">
      <w:pPr>
        <w:pStyle w:val="Brdtext"/>
        <w:ind w:left="0"/>
      </w:pPr>
      <w:r>
        <w:t>Funktionen för att kopiera data mellan processer</w:t>
      </w:r>
      <w:r w:rsidR="00F75E96">
        <w:t xml:space="preserve"> (</w:t>
      </w:r>
      <w:proofErr w:type="gramStart"/>
      <w:r w:rsidR="00F75E96">
        <w:t>tex</w:t>
      </w:r>
      <w:proofErr w:type="gramEnd"/>
      <w:r w:rsidR="00F75E96">
        <w:t xml:space="preserve"> kopiera genomförandeplan</w:t>
      </w:r>
      <w:r>
        <w:t xml:space="preserve">) har förändrats och </w:t>
      </w:r>
      <w:r w:rsidR="00837394">
        <w:t>ger st</w:t>
      </w:r>
      <w:r>
        <w:t xml:space="preserve">örre kontroll över vilken information som </w:t>
      </w:r>
      <w:r w:rsidR="00837394">
        <w:t>kan</w:t>
      </w:r>
      <w:r>
        <w:t xml:space="preserve"> kopieras mellan dokument. </w:t>
      </w:r>
      <w:r w:rsidR="00837394">
        <w:t>Det går att välja vilka formulär</w:t>
      </w:r>
      <w:r>
        <w:t xml:space="preserve"> </w:t>
      </w:r>
      <w:r w:rsidR="00837394">
        <w:t>användaren</w:t>
      </w:r>
      <w:r>
        <w:t xml:space="preserve"> vill kop</w:t>
      </w:r>
      <w:r w:rsidR="00837394">
        <w:t>iera över till det nya dokumentet (se bild nedan)</w:t>
      </w:r>
      <w:r>
        <w:t>.</w:t>
      </w:r>
      <w:r w:rsidR="00837394">
        <w:t xml:space="preserve"> Det går även att kopiera mål och insatser mellan gammal och ny genomförandeplan.</w:t>
      </w:r>
    </w:p>
    <w:p w:rsidR="00355AEA" w:rsidRDefault="00355AEA" w:rsidP="00355AEA">
      <w:pPr>
        <w:rPr>
          <w:rFonts w:eastAsia="Times New Roman"/>
          <w:noProof/>
          <w:kern w:val="32"/>
          <w:szCs w:val="18"/>
        </w:rPr>
      </w:pPr>
    </w:p>
    <w:p w:rsidR="00355AEA" w:rsidRDefault="00355AEA" w:rsidP="00355AEA">
      <w:pPr>
        <w:jc w:val="center"/>
        <w:rPr>
          <w:rFonts w:eastAsia="Times New Roman"/>
          <w:noProof/>
          <w:kern w:val="32"/>
          <w:szCs w:val="18"/>
        </w:rPr>
      </w:pPr>
      <w:r w:rsidRPr="00116DC3">
        <w:rPr>
          <w:rFonts w:eastAsia="Times New Roman"/>
          <w:noProof/>
          <w:kern w:val="32"/>
          <w:szCs w:val="18"/>
        </w:rPr>
        <w:drawing>
          <wp:inline distT="0" distB="0" distL="0" distR="0" wp14:anchorId="79C5C0AD" wp14:editId="327DB691">
            <wp:extent cx="2149433" cy="1972639"/>
            <wp:effectExtent l="0" t="0" r="3810" b="889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52499" cy="1975453"/>
                    </a:xfrm>
                    <a:prstGeom prst="rect">
                      <a:avLst/>
                    </a:prstGeom>
                  </pic:spPr>
                </pic:pic>
              </a:graphicData>
            </a:graphic>
          </wp:inline>
        </w:drawing>
      </w:r>
    </w:p>
    <w:p w:rsidR="00355AEA" w:rsidRDefault="00355AEA" w:rsidP="00355AEA">
      <w:pPr>
        <w:jc w:val="center"/>
        <w:rPr>
          <w:rFonts w:eastAsia="Times New Roman"/>
          <w:noProof/>
          <w:kern w:val="32"/>
          <w:szCs w:val="18"/>
        </w:rPr>
      </w:pPr>
    </w:p>
    <w:p w:rsidR="00837394" w:rsidRDefault="00837394" w:rsidP="00355AEA">
      <w:pPr>
        <w:rPr>
          <w:rFonts w:eastAsia="Times New Roman"/>
          <w:noProof/>
          <w:kern w:val="32"/>
          <w:szCs w:val="18"/>
        </w:rPr>
      </w:pPr>
      <w:r>
        <w:rPr>
          <w:rFonts w:eastAsia="Times New Roman"/>
          <w:noProof/>
          <w:kern w:val="32"/>
          <w:szCs w:val="18"/>
        </w:rPr>
        <w:t>Det går bara att kopiera från formulär där användaren skrivit något. De andra formulären visas utgråade.</w:t>
      </w:r>
    </w:p>
    <w:p w:rsidR="00355AEA" w:rsidRDefault="00355AEA" w:rsidP="00355AEA">
      <w:pPr>
        <w:rPr>
          <w:rFonts w:eastAsia="Times New Roman"/>
          <w:noProof/>
          <w:kern w:val="32"/>
          <w:szCs w:val="18"/>
        </w:rPr>
      </w:pPr>
    </w:p>
    <w:p w:rsidR="007B5319" w:rsidRDefault="007B5319" w:rsidP="00355AEA">
      <w:pPr>
        <w:rPr>
          <w:rFonts w:eastAsia="Times New Roman"/>
          <w:noProof/>
          <w:kern w:val="32"/>
          <w:szCs w:val="18"/>
        </w:rPr>
      </w:pPr>
      <w:r>
        <w:rPr>
          <w:rFonts w:eastAsia="Times New Roman"/>
          <w:noProof/>
          <w:kern w:val="32"/>
          <w:szCs w:val="18"/>
        </w:rPr>
        <w:t>De formulär som kopieras ersätter befintlig text.</w:t>
      </w:r>
    </w:p>
    <w:p w:rsidR="007B5319" w:rsidRDefault="007B5319" w:rsidP="00355AEA">
      <w:pPr>
        <w:rPr>
          <w:rFonts w:eastAsia="Times New Roman"/>
          <w:noProof/>
          <w:kern w:val="32"/>
          <w:szCs w:val="18"/>
        </w:rPr>
      </w:pPr>
    </w:p>
    <w:p w:rsidR="00355AEA" w:rsidRPr="0015641C" w:rsidRDefault="00355AEA" w:rsidP="0015641C">
      <w:pPr>
        <w:jc w:val="center"/>
        <w:rPr>
          <w:rFonts w:eastAsia="Times New Roman"/>
          <w:noProof/>
          <w:kern w:val="32"/>
          <w:szCs w:val="18"/>
        </w:rPr>
      </w:pPr>
      <w:r w:rsidRPr="003939DA">
        <w:rPr>
          <w:rFonts w:eastAsia="Times New Roman"/>
          <w:noProof/>
          <w:kern w:val="32"/>
          <w:szCs w:val="18"/>
        </w:rPr>
        <w:drawing>
          <wp:inline distT="0" distB="0" distL="0" distR="0" wp14:anchorId="1BD1AD1F" wp14:editId="55EB4CEF">
            <wp:extent cx="2486025" cy="657225"/>
            <wp:effectExtent l="0" t="0" r="9525"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86025" cy="657225"/>
                    </a:xfrm>
                    <a:prstGeom prst="rect">
                      <a:avLst/>
                    </a:prstGeom>
                  </pic:spPr>
                </pic:pic>
              </a:graphicData>
            </a:graphic>
          </wp:inline>
        </w:drawing>
      </w:r>
      <w:r>
        <w:rPr>
          <w:rFonts w:eastAsia="Times New Roman"/>
          <w:noProof/>
          <w:kern w:val="32"/>
          <w:szCs w:val="18"/>
        </w:rPr>
        <w:br w:type="page"/>
      </w:r>
    </w:p>
    <w:p w:rsidR="0028645F" w:rsidRDefault="007B5319" w:rsidP="00B95135">
      <w:pPr>
        <w:pStyle w:val="Rubrik2"/>
      </w:pPr>
      <w:bookmarkStart w:id="20" w:name="_Toc445737427"/>
      <w:r w:rsidRPr="007B5319">
        <w:lastRenderedPageBreak/>
        <w:t xml:space="preserve">I </w:t>
      </w:r>
      <w:r w:rsidR="0028645F" w:rsidRPr="001A2EBC">
        <w:rPr>
          <w:i/>
        </w:rPr>
        <w:t>”</w:t>
      </w:r>
      <w:r w:rsidR="0028645F" w:rsidRPr="00F27716">
        <w:t>Ärenden</w:t>
      </w:r>
      <w:r>
        <w:t xml:space="preserve">/processer” visas </w:t>
      </w:r>
      <w:r w:rsidR="0028645F" w:rsidRPr="00F27716">
        <w:t>”Ansvarig”</w:t>
      </w:r>
      <w:r w:rsidR="00F27716">
        <w:t xml:space="preserve"> </w:t>
      </w:r>
      <w:r w:rsidR="0028645F" w:rsidRPr="00F27716">
        <w:t>för varje process</w:t>
      </w:r>
      <w:r w:rsidR="0028645F">
        <w:t>.</w:t>
      </w:r>
      <w:bookmarkEnd w:id="20"/>
      <w:r w:rsidR="0028645F">
        <w:t xml:space="preserve"> </w:t>
      </w:r>
    </w:p>
    <w:p w:rsidR="0028645F" w:rsidRDefault="007B5319" w:rsidP="00286D26">
      <w:pPr>
        <w:spacing w:after="200" w:line="276" w:lineRule="auto"/>
      </w:pPr>
      <w:r>
        <w:t>I vyn för Ärenden/processer ser användaren vem som är ansvarig för respektive process.</w:t>
      </w:r>
    </w:p>
    <w:p w:rsidR="000E6D82" w:rsidRDefault="0028645F" w:rsidP="00286D26">
      <w:pPr>
        <w:spacing w:after="200" w:line="276" w:lineRule="auto"/>
      </w:pPr>
      <w:r w:rsidRPr="00FF4A4E">
        <w:rPr>
          <w:noProof/>
        </w:rPr>
        <w:drawing>
          <wp:inline distT="0" distB="0" distL="0" distR="0" wp14:anchorId="4C35F3AE" wp14:editId="4CD24788">
            <wp:extent cx="4680585" cy="1661045"/>
            <wp:effectExtent l="0" t="0" r="5715"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680585" cy="1661045"/>
                    </a:xfrm>
                    <a:prstGeom prst="rect">
                      <a:avLst/>
                    </a:prstGeom>
                  </pic:spPr>
                </pic:pic>
              </a:graphicData>
            </a:graphic>
          </wp:inline>
        </w:drawing>
      </w:r>
    </w:p>
    <w:p w:rsidR="000E6D82" w:rsidRDefault="000E6D82" w:rsidP="00286D26">
      <w:pPr>
        <w:spacing w:after="200" w:line="276" w:lineRule="auto"/>
      </w:pPr>
    </w:p>
    <w:p w:rsidR="000E6D82" w:rsidRDefault="009062D9" w:rsidP="00012152">
      <w:pPr>
        <w:pStyle w:val="Rubrik2"/>
      </w:pPr>
      <w:bookmarkStart w:id="21" w:name="_Toc445737428"/>
      <w:r>
        <w:t>F</w:t>
      </w:r>
      <w:r w:rsidR="000E6D82">
        <w:t xml:space="preserve">ält för att ange ett larmnummer för en </w:t>
      </w:r>
      <w:r w:rsidR="007B5319">
        <w:t>kund</w:t>
      </w:r>
      <w:bookmarkEnd w:id="21"/>
    </w:p>
    <w:p w:rsidR="000E6D82" w:rsidRDefault="000E6D82" w:rsidP="000E6D82">
      <w:pPr>
        <w:pStyle w:val="Brdtext"/>
        <w:keepNext/>
        <w:ind w:left="0"/>
      </w:pPr>
      <w:r>
        <w:t xml:space="preserve">Via </w:t>
      </w:r>
      <w:r w:rsidRPr="00DB71AD">
        <w:rPr>
          <w:i/>
        </w:rPr>
        <w:t>”Personakter-&gt; Personinformation-&gt;Upplysningar”</w:t>
      </w:r>
      <w:r>
        <w:rPr>
          <w:i/>
        </w:rPr>
        <w:t xml:space="preserve"> </w:t>
      </w:r>
      <w:r w:rsidR="007B5319">
        <w:t xml:space="preserve">finns </w:t>
      </w:r>
      <w:r>
        <w:t>ett</w:t>
      </w:r>
      <w:r w:rsidR="007B5319">
        <w:t xml:space="preserve"> nytt</w:t>
      </w:r>
      <w:r>
        <w:t xml:space="preserve"> fält för att ange ett larmnummer</w:t>
      </w:r>
      <w:r w:rsidR="007B5319">
        <w:t>.</w:t>
      </w:r>
    </w:p>
    <w:p w:rsidR="007B5319" w:rsidRDefault="007B5319" w:rsidP="000E6D82">
      <w:pPr>
        <w:pStyle w:val="Brdtext"/>
        <w:keepNext/>
        <w:ind w:left="0"/>
      </w:pPr>
    </w:p>
    <w:p w:rsidR="000E6D82" w:rsidRDefault="000E6D82" w:rsidP="000E6D82">
      <w:pPr>
        <w:pStyle w:val="Brdtext"/>
        <w:keepNext/>
        <w:ind w:left="0"/>
      </w:pPr>
      <w:r>
        <w:rPr>
          <w:noProof/>
        </w:rPr>
        <w:drawing>
          <wp:inline distT="0" distB="0" distL="0" distR="0" wp14:anchorId="79A82EBD" wp14:editId="4416142D">
            <wp:extent cx="3305175" cy="2403224"/>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05175" cy="2403224"/>
                    </a:xfrm>
                    <a:prstGeom prst="rect">
                      <a:avLst/>
                    </a:prstGeom>
                    <a:noFill/>
                    <a:ln>
                      <a:noFill/>
                    </a:ln>
                  </pic:spPr>
                </pic:pic>
              </a:graphicData>
            </a:graphic>
          </wp:inline>
        </w:drawing>
      </w:r>
    </w:p>
    <w:p w:rsidR="009062D9" w:rsidRPr="007B5319" w:rsidRDefault="009062D9" w:rsidP="00C27027">
      <w:pPr>
        <w:spacing w:after="200" w:line="276" w:lineRule="auto"/>
        <w:rPr>
          <w:rFonts w:asciiTheme="majorHAnsi" w:eastAsiaTheme="majorEastAsia" w:hAnsiTheme="majorHAnsi" w:cstheme="majorBidi"/>
          <w:b/>
          <w:bCs/>
          <w:sz w:val="24"/>
          <w:szCs w:val="26"/>
        </w:rPr>
      </w:pPr>
    </w:p>
    <w:sectPr w:rsidR="009062D9" w:rsidRPr="007B5319">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E2" w:rsidRDefault="00097CE2" w:rsidP="00F17FD6">
      <w:r>
        <w:separator/>
      </w:r>
    </w:p>
  </w:endnote>
  <w:endnote w:type="continuationSeparator" w:id="0">
    <w:p w:rsidR="00097CE2" w:rsidRDefault="00097CE2" w:rsidP="00F1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E2" w:rsidRDefault="00097CE2" w:rsidP="00F17FD6">
      <w:r>
        <w:separator/>
      </w:r>
    </w:p>
  </w:footnote>
  <w:footnote w:type="continuationSeparator" w:id="0">
    <w:p w:rsidR="00097CE2" w:rsidRDefault="00097CE2" w:rsidP="00F1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674685"/>
      <w:docPartObj>
        <w:docPartGallery w:val="Page Numbers (Top of Page)"/>
        <w:docPartUnique/>
      </w:docPartObj>
    </w:sdtPr>
    <w:sdtEndPr/>
    <w:sdtContent>
      <w:p w:rsidR="00917845" w:rsidRDefault="005B28F9" w:rsidP="00917845">
        <w:pPr>
          <w:pStyle w:val="Sidhuvud"/>
          <w:tabs>
            <w:tab w:val="left" w:pos="228"/>
          </w:tabs>
        </w:pPr>
        <w:r>
          <w:t>Utförare 1.11</w:t>
        </w:r>
        <w:r w:rsidR="00917845">
          <w:tab/>
        </w:r>
        <w:r w:rsidR="00917845">
          <w:tab/>
        </w:r>
        <w:r>
          <w:tab/>
        </w:r>
        <w:r>
          <w:tab/>
        </w:r>
        <w:r w:rsidR="00917845">
          <w:tab/>
        </w:r>
        <w:r w:rsidR="00917845">
          <w:fldChar w:fldCharType="begin"/>
        </w:r>
        <w:r w:rsidR="00917845">
          <w:instrText>PAGE   \* MERGEFORMAT</w:instrText>
        </w:r>
        <w:r w:rsidR="00917845">
          <w:fldChar w:fldCharType="separate"/>
        </w:r>
        <w:r w:rsidR="007B5319">
          <w:rPr>
            <w:noProof/>
          </w:rPr>
          <w:t>10</w:t>
        </w:r>
        <w:r w:rsidR="00917845">
          <w:fldChar w:fldCharType="end"/>
        </w:r>
      </w:p>
    </w:sdtContent>
  </w:sdt>
  <w:p w:rsidR="00F17FD6" w:rsidRDefault="00F17F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A28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Rubrik9"/>
      <w:lvlText w:val=""/>
      <w:lvlJc w:val="left"/>
      <w:pPr>
        <w:tabs>
          <w:tab w:val="num" w:pos="5760"/>
        </w:tabs>
        <w:ind w:left="6120" w:hanging="360"/>
      </w:pPr>
      <w:rPr>
        <w:rFonts w:ascii="Wingdings" w:hAnsi="Wingdings" w:hint="default"/>
      </w:rPr>
    </w:lvl>
  </w:abstractNum>
  <w:abstractNum w:abstractNumId="1" w15:restartNumberingAfterBreak="0">
    <w:nsid w:val="083336B3"/>
    <w:multiLevelType w:val="hybridMultilevel"/>
    <w:tmpl w:val="800CE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92673C"/>
    <w:multiLevelType w:val="hybridMultilevel"/>
    <w:tmpl w:val="2CB44024"/>
    <w:lvl w:ilvl="0" w:tplc="CA3293BC">
      <w:start w:val="5"/>
      <w:numFmt w:val="bullet"/>
      <w:lvlText w:val=""/>
      <w:lvlJc w:val="left"/>
      <w:pPr>
        <w:ind w:left="720" w:hanging="360"/>
      </w:pPr>
      <w:rPr>
        <w:rFonts w:ascii="Symbol" w:eastAsiaTheme="minorHAnsi"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B615C5"/>
    <w:multiLevelType w:val="hybridMultilevel"/>
    <w:tmpl w:val="E4F4E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8E1070"/>
    <w:multiLevelType w:val="hybridMultilevel"/>
    <w:tmpl w:val="775EE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0A72F8"/>
    <w:multiLevelType w:val="hybridMultilevel"/>
    <w:tmpl w:val="B756F494"/>
    <w:lvl w:ilvl="0" w:tplc="923A5FA4">
      <w:start w:val="1"/>
      <w:numFmt w:val="bullet"/>
      <w:lvlText w:val="•"/>
      <w:lvlJc w:val="left"/>
      <w:pPr>
        <w:tabs>
          <w:tab w:val="num" w:pos="720"/>
        </w:tabs>
        <w:ind w:left="720" w:hanging="360"/>
      </w:pPr>
      <w:rPr>
        <w:rFonts w:ascii="Times New Roman" w:hAnsi="Times New Roman" w:hint="default"/>
      </w:rPr>
    </w:lvl>
    <w:lvl w:ilvl="1" w:tplc="A3081A7C" w:tentative="1">
      <w:start w:val="1"/>
      <w:numFmt w:val="bullet"/>
      <w:lvlText w:val="•"/>
      <w:lvlJc w:val="left"/>
      <w:pPr>
        <w:tabs>
          <w:tab w:val="num" w:pos="1440"/>
        </w:tabs>
        <w:ind w:left="1440" w:hanging="360"/>
      </w:pPr>
      <w:rPr>
        <w:rFonts w:ascii="Times New Roman" w:hAnsi="Times New Roman" w:hint="default"/>
      </w:rPr>
    </w:lvl>
    <w:lvl w:ilvl="2" w:tplc="67D6D732" w:tentative="1">
      <w:start w:val="1"/>
      <w:numFmt w:val="bullet"/>
      <w:lvlText w:val="•"/>
      <w:lvlJc w:val="left"/>
      <w:pPr>
        <w:tabs>
          <w:tab w:val="num" w:pos="2160"/>
        </w:tabs>
        <w:ind w:left="2160" w:hanging="360"/>
      </w:pPr>
      <w:rPr>
        <w:rFonts w:ascii="Times New Roman" w:hAnsi="Times New Roman" w:hint="default"/>
      </w:rPr>
    </w:lvl>
    <w:lvl w:ilvl="3" w:tplc="5BC85C1C" w:tentative="1">
      <w:start w:val="1"/>
      <w:numFmt w:val="bullet"/>
      <w:lvlText w:val="•"/>
      <w:lvlJc w:val="left"/>
      <w:pPr>
        <w:tabs>
          <w:tab w:val="num" w:pos="2880"/>
        </w:tabs>
        <w:ind w:left="2880" w:hanging="360"/>
      </w:pPr>
      <w:rPr>
        <w:rFonts w:ascii="Times New Roman" w:hAnsi="Times New Roman" w:hint="default"/>
      </w:rPr>
    </w:lvl>
    <w:lvl w:ilvl="4" w:tplc="11F2B8F0" w:tentative="1">
      <w:start w:val="1"/>
      <w:numFmt w:val="bullet"/>
      <w:lvlText w:val="•"/>
      <w:lvlJc w:val="left"/>
      <w:pPr>
        <w:tabs>
          <w:tab w:val="num" w:pos="3600"/>
        </w:tabs>
        <w:ind w:left="3600" w:hanging="360"/>
      </w:pPr>
      <w:rPr>
        <w:rFonts w:ascii="Times New Roman" w:hAnsi="Times New Roman" w:hint="default"/>
      </w:rPr>
    </w:lvl>
    <w:lvl w:ilvl="5" w:tplc="6B2284CA" w:tentative="1">
      <w:start w:val="1"/>
      <w:numFmt w:val="bullet"/>
      <w:lvlText w:val="•"/>
      <w:lvlJc w:val="left"/>
      <w:pPr>
        <w:tabs>
          <w:tab w:val="num" w:pos="4320"/>
        </w:tabs>
        <w:ind w:left="4320" w:hanging="360"/>
      </w:pPr>
      <w:rPr>
        <w:rFonts w:ascii="Times New Roman" w:hAnsi="Times New Roman" w:hint="default"/>
      </w:rPr>
    </w:lvl>
    <w:lvl w:ilvl="6" w:tplc="DE9466DA" w:tentative="1">
      <w:start w:val="1"/>
      <w:numFmt w:val="bullet"/>
      <w:lvlText w:val="•"/>
      <w:lvlJc w:val="left"/>
      <w:pPr>
        <w:tabs>
          <w:tab w:val="num" w:pos="5040"/>
        </w:tabs>
        <w:ind w:left="5040" w:hanging="360"/>
      </w:pPr>
      <w:rPr>
        <w:rFonts w:ascii="Times New Roman" w:hAnsi="Times New Roman" w:hint="default"/>
      </w:rPr>
    </w:lvl>
    <w:lvl w:ilvl="7" w:tplc="1518A6CA" w:tentative="1">
      <w:start w:val="1"/>
      <w:numFmt w:val="bullet"/>
      <w:lvlText w:val="•"/>
      <w:lvlJc w:val="left"/>
      <w:pPr>
        <w:tabs>
          <w:tab w:val="num" w:pos="5760"/>
        </w:tabs>
        <w:ind w:left="5760" w:hanging="360"/>
      </w:pPr>
      <w:rPr>
        <w:rFonts w:ascii="Times New Roman" w:hAnsi="Times New Roman" w:hint="default"/>
      </w:rPr>
    </w:lvl>
    <w:lvl w:ilvl="8" w:tplc="2A38EC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2842B43"/>
    <w:multiLevelType w:val="multilevel"/>
    <w:tmpl w:val="098A755A"/>
    <w:lvl w:ilvl="0">
      <w:start w:val="1"/>
      <w:numFmt w:val="decimal"/>
      <w:pStyle w:val="Rubrik1"/>
      <w:lvlText w:val="%1"/>
      <w:lvlJc w:val="left"/>
      <w:pPr>
        <w:ind w:left="432" w:hanging="432"/>
      </w:pPr>
      <w:rPr>
        <w:rFonts w:ascii="Lucida Sans Unicode" w:hAnsi="Lucida Sans Unicode" w:cs="Lucida Sans Unicode" w:hint="default"/>
        <w:sz w:val="28"/>
        <w:szCs w:val="28"/>
      </w:rPr>
    </w:lvl>
    <w:lvl w:ilvl="1">
      <w:start w:val="1"/>
      <w:numFmt w:val="decimal"/>
      <w:pStyle w:val="Rubrik2"/>
      <w:lvlText w:val="%1.%2"/>
      <w:lvlJc w:val="left"/>
      <w:pPr>
        <w:ind w:left="576" w:hanging="576"/>
      </w:pPr>
      <w:rPr>
        <w:sz w:val="24"/>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9D"/>
    <w:rsid w:val="00012152"/>
    <w:rsid w:val="00097CE2"/>
    <w:rsid w:val="000A6E53"/>
    <w:rsid w:val="000E6D82"/>
    <w:rsid w:val="00106501"/>
    <w:rsid w:val="0011376C"/>
    <w:rsid w:val="0014001D"/>
    <w:rsid w:val="0015641C"/>
    <w:rsid w:val="00167A8F"/>
    <w:rsid w:val="00180DC9"/>
    <w:rsid w:val="00181B30"/>
    <w:rsid w:val="00182C34"/>
    <w:rsid w:val="001C56C9"/>
    <w:rsid w:val="001F2807"/>
    <w:rsid w:val="0028645F"/>
    <w:rsid w:val="00286D26"/>
    <w:rsid w:val="00293636"/>
    <w:rsid w:val="003164ED"/>
    <w:rsid w:val="00327E41"/>
    <w:rsid w:val="003509A2"/>
    <w:rsid w:val="00355AEA"/>
    <w:rsid w:val="00377A9D"/>
    <w:rsid w:val="00380B30"/>
    <w:rsid w:val="00382740"/>
    <w:rsid w:val="003A25B8"/>
    <w:rsid w:val="003A5B90"/>
    <w:rsid w:val="003B1A45"/>
    <w:rsid w:val="003D0DA5"/>
    <w:rsid w:val="004636C5"/>
    <w:rsid w:val="00467F69"/>
    <w:rsid w:val="00484DBE"/>
    <w:rsid w:val="00486B5C"/>
    <w:rsid w:val="005010B4"/>
    <w:rsid w:val="00574452"/>
    <w:rsid w:val="005B28F9"/>
    <w:rsid w:val="005F1078"/>
    <w:rsid w:val="00611B01"/>
    <w:rsid w:val="00694986"/>
    <w:rsid w:val="00712C3E"/>
    <w:rsid w:val="00781B87"/>
    <w:rsid w:val="007B413A"/>
    <w:rsid w:val="007B5319"/>
    <w:rsid w:val="007C15F6"/>
    <w:rsid w:val="007E3F4F"/>
    <w:rsid w:val="007F22A8"/>
    <w:rsid w:val="007F64F5"/>
    <w:rsid w:val="0082015D"/>
    <w:rsid w:val="00837394"/>
    <w:rsid w:val="008502EE"/>
    <w:rsid w:val="00875D0F"/>
    <w:rsid w:val="008E57E7"/>
    <w:rsid w:val="009062D9"/>
    <w:rsid w:val="009112A5"/>
    <w:rsid w:val="00917845"/>
    <w:rsid w:val="00940DAD"/>
    <w:rsid w:val="009E4B79"/>
    <w:rsid w:val="00A0794B"/>
    <w:rsid w:val="00A356FE"/>
    <w:rsid w:val="00A83E7A"/>
    <w:rsid w:val="00AC03B4"/>
    <w:rsid w:val="00AD7D2A"/>
    <w:rsid w:val="00AE64CE"/>
    <w:rsid w:val="00AF163B"/>
    <w:rsid w:val="00B2672F"/>
    <w:rsid w:val="00B6174A"/>
    <w:rsid w:val="00B95135"/>
    <w:rsid w:val="00C16693"/>
    <w:rsid w:val="00C25FCB"/>
    <w:rsid w:val="00C27027"/>
    <w:rsid w:val="00C355DF"/>
    <w:rsid w:val="00C8075B"/>
    <w:rsid w:val="00CC1B41"/>
    <w:rsid w:val="00D07192"/>
    <w:rsid w:val="00D407A3"/>
    <w:rsid w:val="00D87295"/>
    <w:rsid w:val="00DA25EC"/>
    <w:rsid w:val="00DC5C39"/>
    <w:rsid w:val="00E077C3"/>
    <w:rsid w:val="00E12133"/>
    <w:rsid w:val="00E3752B"/>
    <w:rsid w:val="00E75688"/>
    <w:rsid w:val="00E7789A"/>
    <w:rsid w:val="00E920FB"/>
    <w:rsid w:val="00E96B84"/>
    <w:rsid w:val="00F17FD6"/>
    <w:rsid w:val="00F27716"/>
    <w:rsid w:val="00F75E96"/>
    <w:rsid w:val="00F9196A"/>
    <w:rsid w:val="00FC0304"/>
    <w:rsid w:val="00FD3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89264-7471-4E0D-A730-0F5C9C4E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9D"/>
    <w:pPr>
      <w:spacing w:after="0" w:line="240" w:lineRule="auto"/>
    </w:pPr>
    <w:rPr>
      <w:rFonts w:ascii="Lucida Sans Unicode" w:hAnsi="Lucida Sans Unicode" w:cs="Lucida Sans Unicode"/>
      <w:sz w:val="20"/>
      <w:lang w:eastAsia="sv-SE"/>
    </w:rPr>
  </w:style>
  <w:style w:type="paragraph" w:styleId="Rubrik1">
    <w:name w:val="heading 1"/>
    <w:basedOn w:val="Normal"/>
    <w:next w:val="Normal"/>
    <w:link w:val="Rubrik1Char"/>
    <w:uiPriority w:val="9"/>
    <w:qFormat/>
    <w:rsid w:val="00377A9D"/>
    <w:pPr>
      <w:keepNext/>
      <w:keepLines/>
      <w:numPr>
        <w:numId w:val="1"/>
      </w:numPr>
      <w:spacing w:before="120" w:after="12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377A9D"/>
    <w:pPr>
      <w:keepNext/>
      <w:keepLines/>
      <w:numPr>
        <w:ilvl w:val="1"/>
        <w:numId w:val="1"/>
      </w:numPr>
      <w:spacing w:after="60"/>
      <w:outlineLvl w:val="1"/>
    </w:pPr>
    <w:rPr>
      <w:rFonts w:asciiTheme="majorHAnsi" w:eastAsiaTheme="majorEastAsia" w:hAnsiTheme="majorHAnsi" w:cstheme="majorBidi"/>
      <w:b/>
      <w:bCs/>
      <w:sz w:val="24"/>
      <w:szCs w:val="26"/>
    </w:rPr>
  </w:style>
  <w:style w:type="paragraph" w:styleId="Rubrik3">
    <w:name w:val="heading 3"/>
    <w:basedOn w:val="Normal"/>
    <w:next w:val="Normal"/>
    <w:link w:val="Rubrik3Char"/>
    <w:uiPriority w:val="9"/>
    <w:unhideWhenUsed/>
    <w:qFormat/>
    <w:rsid w:val="00377A9D"/>
    <w:pPr>
      <w:keepNext/>
      <w:keepLines/>
      <w:numPr>
        <w:ilvl w:val="2"/>
        <w:numId w:val="1"/>
      </w:numPr>
      <w:spacing w:after="6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377A9D"/>
    <w:pPr>
      <w:keepNext/>
      <w:keepLines/>
      <w:numPr>
        <w:ilvl w:val="3"/>
        <w:numId w:val="1"/>
      </w:numPr>
      <w:spacing w:after="60"/>
      <w:outlineLvl w:val="3"/>
    </w:pPr>
    <w:rPr>
      <w:rFonts w:asciiTheme="majorHAnsi" w:eastAsiaTheme="majorEastAsia" w:hAnsiTheme="majorHAnsi" w:cstheme="majorBidi"/>
      <w:b/>
      <w:bCs/>
      <w:iCs/>
      <w:sz w:val="18"/>
    </w:rPr>
  </w:style>
  <w:style w:type="paragraph" w:styleId="Rubrik5">
    <w:name w:val="heading 5"/>
    <w:basedOn w:val="Normal"/>
    <w:next w:val="Normal"/>
    <w:link w:val="Rubrik5Char"/>
    <w:uiPriority w:val="9"/>
    <w:unhideWhenUsed/>
    <w:qFormat/>
    <w:rsid w:val="00377A9D"/>
    <w:pPr>
      <w:numPr>
        <w:ilvl w:val="4"/>
        <w:numId w:val="1"/>
      </w:numPr>
      <w:spacing w:after="60"/>
      <w:outlineLvl w:val="4"/>
    </w:pPr>
    <w:rPr>
      <w:b/>
      <w:sz w:val="18"/>
    </w:rPr>
  </w:style>
  <w:style w:type="paragraph" w:styleId="Rubrik6">
    <w:name w:val="heading 6"/>
    <w:basedOn w:val="Normal"/>
    <w:next w:val="Normal"/>
    <w:link w:val="Rubrik6Char"/>
    <w:uiPriority w:val="9"/>
    <w:unhideWhenUsed/>
    <w:qFormat/>
    <w:rsid w:val="00377A9D"/>
    <w:pPr>
      <w:numPr>
        <w:ilvl w:val="5"/>
        <w:numId w:val="1"/>
      </w:numPr>
      <w:spacing w:after="60"/>
      <w:outlineLvl w:val="5"/>
    </w:pPr>
    <w:rPr>
      <w:b/>
      <w:sz w:val="18"/>
    </w:rPr>
  </w:style>
  <w:style w:type="paragraph" w:styleId="Rubrik7">
    <w:name w:val="heading 7"/>
    <w:basedOn w:val="Normal"/>
    <w:next w:val="Normal"/>
    <w:link w:val="Rubrik7Char"/>
    <w:uiPriority w:val="9"/>
    <w:unhideWhenUsed/>
    <w:qFormat/>
    <w:rsid w:val="00377A9D"/>
    <w:pPr>
      <w:numPr>
        <w:ilvl w:val="6"/>
        <w:numId w:val="1"/>
      </w:numPr>
      <w:spacing w:after="60"/>
      <w:ind w:left="1298" w:hanging="1298"/>
      <w:outlineLvl w:val="6"/>
    </w:pPr>
    <w:rPr>
      <w:b/>
      <w:sz w:val="18"/>
    </w:rPr>
  </w:style>
  <w:style w:type="paragraph" w:styleId="Rubrik9">
    <w:name w:val="heading 9"/>
    <w:basedOn w:val="Normal"/>
    <w:next w:val="Normal"/>
    <w:link w:val="Rubrik9Char"/>
    <w:uiPriority w:val="9"/>
    <w:unhideWhenUsed/>
    <w:qFormat/>
    <w:rsid w:val="00286D26"/>
    <w:pPr>
      <w:keepNext/>
      <w:keepLines/>
      <w:numPr>
        <w:ilvl w:val="8"/>
        <w:numId w:val="2"/>
      </w:numPr>
      <w:tabs>
        <w:tab w:val="clear" w:pos="5760"/>
      </w:tab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7A9D"/>
    <w:rPr>
      <w:rFonts w:asciiTheme="majorHAnsi" w:eastAsiaTheme="majorEastAsia" w:hAnsiTheme="majorHAnsi" w:cstheme="majorBidi"/>
      <w:b/>
      <w:bCs/>
      <w:sz w:val="28"/>
      <w:szCs w:val="28"/>
      <w:lang w:eastAsia="sv-SE"/>
    </w:rPr>
  </w:style>
  <w:style w:type="character" w:customStyle="1" w:styleId="Rubrik2Char">
    <w:name w:val="Rubrik 2 Char"/>
    <w:basedOn w:val="Standardstycketeckensnitt"/>
    <w:link w:val="Rubrik2"/>
    <w:uiPriority w:val="9"/>
    <w:rsid w:val="00377A9D"/>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uiPriority w:val="9"/>
    <w:rsid w:val="00377A9D"/>
    <w:rPr>
      <w:rFonts w:asciiTheme="majorHAnsi" w:eastAsiaTheme="majorEastAsia" w:hAnsiTheme="majorHAnsi" w:cstheme="majorBidi"/>
      <w:b/>
      <w:bCs/>
      <w:sz w:val="20"/>
      <w:lang w:eastAsia="sv-SE"/>
    </w:rPr>
  </w:style>
  <w:style w:type="character" w:customStyle="1" w:styleId="Rubrik4Char">
    <w:name w:val="Rubrik 4 Char"/>
    <w:basedOn w:val="Standardstycketeckensnitt"/>
    <w:link w:val="Rubrik4"/>
    <w:uiPriority w:val="9"/>
    <w:rsid w:val="00377A9D"/>
    <w:rPr>
      <w:rFonts w:asciiTheme="majorHAnsi" w:eastAsiaTheme="majorEastAsia" w:hAnsiTheme="majorHAnsi" w:cstheme="majorBidi"/>
      <w:b/>
      <w:bCs/>
      <w:iCs/>
      <w:sz w:val="18"/>
      <w:lang w:eastAsia="sv-SE"/>
    </w:rPr>
  </w:style>
  <w:style w:type="character" w:customStyle="1" w:styleId="Rubrik5Char">
    <w:name w:val="Rubrik 5 Char"/>
    <w:basedOn w:val="Standardstycketeckensnitt"/>
    <w:link w:val="Rubrik5"/>
    <w:uiPriority w:val="9"/>
    <w:rsid w:val="00377A9D"/>
    <w:rPr>
      <w:rFonts w:ascii="Lucida Sans Unicode" w:hAnsi="Lucida Sans Unicode" w:cs="Lucida Sans Unicode"/>
      <w:b/>
      <w:sz w:val="18"/>
      <w:lang w:eastAsia="sv-SE"/>
    </w:rPr>
  </w:style>
  <w:style w:type="character" w:customStyle="1" w:styleId="Rubrik6Char">
    <w:name w:val="Rubrik 6 Char"/>
    <w:basedOn w:val="Standardstycketeckensnitt"/>
    <w:link w:val="Rubrik6"/>
    <w:uiPriority w:val="9"/>
    <w:rsid w:val="00377A9D"/>
    <w:rPr>
      <w:rFonts w:ascii="Lucida Sans Unicode" w:hAnsi="Lucida Sans Unicode" w:cs="Lucida Sans Unicode"/>
      <w:b/>
      <w:sz w:val="18"/>
      <w:lang w:eastAsia="sv-SE"/>
    </w:rPr>
  </w:style>
  <w:style w:type="character" w:customStyle="1" w:styleId="Rubrik7Char">
    <w:name w:val="Rubrik 7 Char"/>
    <w:basedOn w:val="Standardstycketeckensnitt"/>
    <w:link w:val="Rubrik7"/>
    <w:uiPriority w:val="9"/>
    <w:rsid w:val="00377A9D"/>
    <w:rPr>
      <w:rFonts w:ascii="Lucida Sans Unicode" w:hAnsi="Lucida Sans Unicode" w:cs="Lucida Sans Unicode"/>
      <w:b/>
      <w:sz w:val="18"/>
      <w:lang w:eastAsia="sv-SE"/>
    </w:rPr>
  </w:style>
  <w:style w:type="paragraph" w:styleId="Brdtext">
    <w:name w:val="Body Text"/>
    <w:basedOn w:val="Normal"/>
    <w:link w:val="BrdtextChar"/>
    <w:autoRedefine/>
    <w:rsid w:val="00377A9D"/>
    <w:pPr>
      <w:spacing w:line="264" w:lineRule="auto"/>
      <w:ind w:left="360"/>
    </w:pPr>
  </w:style>
  <w:style w:type="character" w:customStyle="1" w:styleId="BrdtextChar">
    <w:name w:val="Brödtext Char"/>
    <w:basedOn w:val="Standardstycketeckensnitt"/>
    <w:link w:val="Brdtext"/>
    <w:rsid w:val="00377A9D"/>
    <w:rPr>
      <w:rFonts w:ascii="Lucida Sans Unicode" w:hAnsi="Lucida Sans Unicode" w:cs="Lucida Sans Unicode"/>
      <w:sz w:val="20"/>
      <w:lang w:eastAsia="sv-SE"/>
    </w:rPr>
  </w:style>
  <w:style w:type="character" w:customStyle="1" w:styleId="Rubrik9Char">
    <w:name w:val="Rubrik 9 Char"/>
    <w:basedOn w:val="Standardstycketeckensnitt"/>
    <w:link w:val="Rubrik9"/>
    <w:uiPriority w:val="9"/>
    <w:rsid w:val="00286D26"/>
    <w:rPr>
      <w:rFonts w:asciiTheme="majorHAnsi" w:eastAsiaTheme="majorEastAsia" w:hAnsiTheme="majorHAnsi" w:cstheme="majorBidi"/>
      <w:i/>
      <w:iCs/>
      <w:color w:val="404040" w:themeColor="text1" w:themeTint="BF"/>
      <w:sz w:val="20"/>
      <w:szCs w:val="20"/>
      <w:lang w:eastAsia="sv-SE"/>
    </w:rPr>
  </w:style>
  <w:style w:type="paragraph" w:styleId="Sidhuvud">
    <w:name w:val="header"/>
    <w:basedOn w:val="Normal"/>
    <w:link w:val="SidhuvudChar"/>
    <w:uiPriority w:val="99"/>
    <w:unhideWhenUsed/>
    <w:rsid w:val="00F17FD6"/>
    <w:pPr>
      <w:tabs>
        <w:tab w:val="center" w:pos="4536"/>
        <w:tab w:val="right" w:pos="9072"/>
      </w:tabs>
    </w:pPr>
  </w:style>
  <w:style w:type="character" w:customStyle="1" w:styleId="SidhuvudChar">
    <w:name w:val="Sidhuvud Char"/>
    <w:basedOn w:val="Standardstycketeckensnitt"/>
    <w:link w:val="Sidhuvud"/>
    <w:uiPriority w:val="99"/>
    <w:rsid w:val="00F17FD6"/>
    <w:rPr>
      <w:rFonts w:ascii="Lucida Sans Unicode" w:hAnsi="Lucida Sans Unicode" w:cs="Lucida Sans Unicode"/>
      <w:sz w:val="20"/>
      <w:lang w:eastAsia="sv-SE"/>
    </w:rPr>
  </w:style>
  <w:style w:type="paragraph" w:styleId="Sidfot">
    <w:name w:val="footer"/>
    <w:basedOn w:val="Normal"/>
    <w:link w:val="SidfotChar"/>
    <w:uiPriority w:val="99"/>
    <w:unhideWhenUsed/>
    <w:rsid w:val="00F17FD6"/>
    <w:pPr>
      <w:tabs>
        <w:tab w:val="center" w:pos="4536"/>
        <w:tab w:val="right" w:pos="9072"/>
      </w:tabs>
    </w:pPr>
  </w:style>
  <w:style w:type="character" w:customStyle="1" w:styleId="SidfotChar">
    <w:name w:val="Sidfot Char"/>
    <w:basedOn w:val="Standardstycketeckensnitt"/>
    <w:link w:val="Sidfot"/>
    <w:uiPriority w:val="99"/>
    <w:rsid w:val="00F17FD6"/>
    <w:rPr>
      <w:rFonts w:ascii="Lucida Sans Unicode" w:hAnsi="Lucida Sans Unicode" w:cs="Lucida Sans Unicode"/>
      <w:sz w:val="20"/>
      <w:lang w:eastAsia="sv-SE"/>
    </w:rPr>
  </w:style>
  <w:style w:type="paragraph" w:styleId="Rubrik">
    <w:name w:val="Title"/>
    <w:basedOn w:val="Normal"/>
    <w:next w:val="Normal"/>
    <w:link w:val="RubrikChar"/>
    <w:uiPriority w:val="10"/>
    <w:qFormat/>
    <w:rsid w:val="00467F6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7F69"/>
    <w:rPr>
      <w:rFonts w:asciiTheme="majorHAnsi" w:eastAsiaTheme="majorEastAsia" w:hAnsiTheme="majorHAnsi" w:cstheme="majorBidi"/>
      <w:spacing w:val="-10"/>
      <w:kern w:val="28"/>
      <w:sz w:val="56"/>
      <w:szCs w:val="56"/>
      <w:lang w:eastAsia="sv-SE"/>
    </w:rPr>
  </w:style>
  <w:style w:type="paragraph" w:styleId="Innehllsfrteckningsrubrik">
    <w:name w:val="TOC Heading"/>
    <w:basedOn w:val="Rubrik1"/>
    <w:next w:val="Normal"/>
    <w:uiPriority w:val="39"/>
    <w:unhideWhenUsed/>
    <w:qFormat/>
    <w:rsid w:val="00C8075B"/>
    <w:pPr>
      <w:numPr>
        <w:numId w:val="0"/>
      </w:numPr>
      <w:spacing w:before="240" w:after="0" w:line="259" w:lineRule="auto"/>
      <w:outlineLvl w:val="9"/>
    </w:pPr>
    <w:rPr>
      <w:b w:val="0"/>
      <w:bCs w:val="0"/>
      <w:color w:val="2E74B5" w:themeColor="accent1" w:themeShade="BF"/>
      <w:sz w:val="32"/>
      <w:szCs w:val="32"/>
    </w:rPr>
  </w:style>
  <w:style w:type="paragraph" w:styleId="Innehll2">
    <w:name w:val="toc 2"/>
    <w:basedOn w:val="Normal"/>
    <w:next w:val="Normal"/>
    <w:autoRedefine/>
    <w:uiPriority w:val="39"/>
    <w:unhideWhenUsed/>
    <w:rsid w:val="00C8075B"/>
    <w:pPr>
      <w:spacing w:after="100"/>
      <w:ind w:left="200"/>
    </w:pPr>
  </w:style>
  <w:style w:type="paragraph" w:styleId="Innehll3">
    <w:name w:val="toc 3"/>
    <w:basedOn w:val="Normal"/>
    <w:next w:val="Normal"/>
    <w:autoRedefine/>
    <w:uiPriority w:val="39"/>
    <w:unhideWhenUsed/>
    <w:rsid w:val="00C8075B"/>
    <w:pPr>
      <w:spacing w:after="100"/>
      <w:ind w:left="400"/>
    </w:pPr>
  </w:style>
  <w:style w:type="character" w:styleId="Hyperlnk">
    <w:name w:val="Hyperlink"/>
    <w:basedOn w:val="Standardstycketeckensnitt"/>
    <w:uiPriority w:val="99"/>
    <w:unhideWhenUsed/>
    <w:rsid w:val="00C8075B"/>
    <w:rPr>
      <w:color w:val="0563C1" w:themeColor="hyperlink"/>
      <w:u w:val="single"/>
    </w:rPr>
  </w:style>
  <w:style w:type="paragraph" w:styleId="Liststycke">
    <w:name w:val="List Paragraph"/>
    <w:basedOn w:val="Normal"/>
    <w:uiPriority w:val="34"/>
    <w:qFormat/>
    <w:rsid w:val="00611B01"/>
    <w:pPr>
      <w:ind w:left="720"/>
      <w:contextualSpacing/>
    </w:pPr>
  </w:style>
  <w:style w:type="paragraph" w:customStyle="1" w:styleId="Bildtext">
    <w:name w:val="Bildtext"/>
    <w:basedOn w:val="Normal"/>
    <w:link w:val="BildtextChar"/>
    <w:qFormat/>
    <w:rsid w:val="00D407A3"/>
    <w:rPr>
      <w:sz w:val="18"/>
      <w:szCs w:val="20"/>
    </w:rPr>
  </w:style>
  <w:style w:type="character" w:customStyle="1" w:styleId="BildtextChar">
    <w:name w:val="Bildtext Char"/>
    <w:basedOn w:val="Standardstycketeckensnitt"/>
    <w:link w:val="Bildtext"/>
    <w:rsid w:val="00D407A3"/>
    <w:rPr>
      <w:rFonts w:ascii="Lucida Sans Unicode" w:hAnsi="Lucida Sans Unicode" w:cs="Lucida Sans Unicode"/>
      <w:sz w:val="18"/>
      <w:szCs w:val="20"/>
      <w:lang w:eastAsia="sv-SE"/>
    </w:rPr>
  </w:style>
  <w:style w:type="paragraph" w:styleId="Innehll1">
    <w:name w:val="toc 1"/>
    <w:basedOn w:val="Normal"/>
    <w:next w:val="Normal"/>
    <w:autoRedefine/>
    <w:uiPriority w:val="39"/>
    <w:unhideWhenUsed/>
    <w:rsid w:val="00380B30"/>
    <w:pPr>
      <w:spacing w:after="100"/>
    </w:pPr>
  </w:style>
  <w:style w:type="paragraph" w:styleId="Oformateradtext">
    <w:name w:val="Plain Text"/>
    <w:basedOn w:val="Normal"/>
    <w:link w:val="OformateradtextChar"/>
    <w:uiPriority w:val="99"/>
    <w:semiHidden/>
    <w:unhideWhenUsed/>
    <w:rsid w:val="00293636"/>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2936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8018">
      <w:bodyDiv w:val="1"/>
      <w:marLeft w:val="0"/>
      <w:marRight w:val="0"/>
      <w:marTop w:val="0"/>
      <w:marBottom w:val="0"/>
      <w:divBdr>
        <w:top w:val="none" w:sz="0" w:space="0" w:color="auto"/>
        <w:left w:val="none" w:sz="0" w:space="0" w:color="auto"/>
        <w:bottom w:val="none" w:sz="0" w:space="0" w:color="auto"/>
        <w:right w:val="none" w:sz="0" w:space="0" w:color="auto"/>
      </w:divBdr>
    </w:div>
    <w:div w:id="11115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9403-8CC9-44E2-A238-0DF49388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13</Pages>
  <Words>1832</Words>
  <Characters>9710</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Wernholm</dc:creator>
  <cp:keywords/>
  <dc:description/>
  <cp:lastModifiedBy>Engström Christina</cp:lastModifiedBy>
  <cp:revision>76</cp:revision>
  <dcterms:created xsi:type="dcterms:W3CDTF">2016-03-08T14:50:00Z</dcterms:created>
  <dcterms:modified xsi:type="dcterms:W3CDTF">2016-03-24T09:13:00Z</dcterms:modified>
</cp:coreProperties>
</file>