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738" w:rsidRPr="00CB5E1A" w:rsidRDefault="00A4420F" w:rsidP="009F2738">
      <w:pPr>
        <w:jc w:val="center"/>
        <w:rPr>
          <w:rFonts w:ascii="Gill Sans MT" w:hAnsi="Gill Sans MT"/>
          <w:b/>
          <w:sz w:val="32"/>
          <w:szCs w:val="32"/>
        </w:rPr>
      </w:pPr>
      <w:bookmarkStart w:id="0" w:name="_Hlk536690419"/>
      <w:bookmarkStart w:id="1" w:name="Subject"/>
      <w:bookmarkStart w:id="2" w:name="_GoBack"/>
      <w:bookmarkEnd w:id="0"/>
      <w:bookmarkEnd w:id="2"/>
      <w:r>
        <w:rPr>
          <w:rFonts w:ascii="Gill Sans MT" w:hAnsi="Gill Sans MT"/>
          <w:b/>
          <w:sz w:val="32"/>
          <w:szCs w:val="32"/>
        </w:rPr>
        <w:t>Kil</w:t>
      </w:r>
      <w:r w:rsidR="00FB1EF9">
        <w:rPr>
          <w:rFonts w:ascii="Gill Sans MT" w:hAnsi="Gill Sans MT"/>
          <w:b/>
          <w:sz w:val="32"/>
          <w:szCs w:val="32"/>
        </w:rPr>
        <w:t>,</w:t>
      </w:r>
      <w:r>
        <w:rPr>
          <w:rFonts w:ascii="Gill Sans MT" w:hAnsi="Gill Sans MT"/>
          <w:b/>
          <w:sz w:val="32"/>
          <w:szCs w:val="32"/>
        </w:rPr>
        <w:t xml:space="preserve"> västra v</w:t>
      </w:r>
      <w:r w:rsidR="007C15A2">
        <w:rPr>
          <w:rFonts w:ascii="Gill Sans MT" w:hAnsi="Gill Sans MT"/>
          <w:b/>
          <w:sz w:val="32"/>
          <w:szCs w:val="32"/>
        </w:rPr>
        <w:t>erksamhetsområde</w:t>
      </w:r>
      <w:r>
        <w:rPr>
          <w:rFonts w:ascii="Gill Sans MT" w:hAnsi="Gill Sans MT"/>
          <w:b/>
          <w:sz w:val="32"/>
          <w:szCs w:val="32"/>
        </w:rPr>
        <w:t>t</w:t>
      </w:r>
      <w:r w:rsidR="007C15A2">
        <w:rPr>
          <w:rFonts w:ascii="Gill Sans MT" w:hAnsi="Gill Sans MT"/>
          <w:b/>
          <w:sz w:val="32"/>
          <w:szCs w:val="32"/>
        </w:rPr>
        <w:t xml:space="preserve"> </w:t>
      </w:r>
    </w:p>
    <w:p w:rsidR="009F2738" w:rsidRPr="001B5699" w:rsidRDefault="009F2738" w:rsidP="009F2738">
      <w:pPr>
        <w:jc w:val="center"/>
        <w:rPr>
          <w:szCs w:val="24"/>
        </w:rPr>
      </w:pPr>
      <w:r w:rsidRPr="00DF78EE">
        <w:rPr>
          <w:szCs w:val="24"/>
        </w:rPr>
        <w:t>Stadsbyggnadsprojekt</w:t>
      </w:r>
      <w:r w:rsidR="007C15A2" w:rsidRPr="001B5699">
        <w:rPr>
          <w:szCs w:val="24"/>
        </w:rPr>
        <w:t xml:space="preserve"> för </w:t>
      </w:r>
      <w:r w:rsidR="00A4420F">
        <w:rPr>
          <w:szCs w:val="24"/>
        </w:rPr>
        <w:t>Kil</w:t>
      </w:r>
      <w:r w:rsidR="00FB1EF9">
        <w:rPr>
          <w:szCs w:val="24"/>
        </w:rPr>
        <w:t xml:space="preserve">, </w:t>
      </w:r>
      <w:r w:rsidR="00A4420F">
        <w:rPr>
          <w:szCs w:val="24"/>
        </w:rPr>
        <w:t>västra v</w:t>
      </w:r>
      <w:r w:rsidR="007C15A2" w:rsidRPr="001B5699">
        <w:rPr>
          <w:szCs w:val="24"/>
        </w:rPr>
        <w:t>erksamhetsområde</w:t>
      </w:r>
      <w:r w:rsidR="00A4420F">
        <w:rPr>
          <w:szCs w:val="24"/>
        </w:rPr>
        <w:t>t</w:t>
      </w:r>
      <w:r w:rsidRPr="001B5699">
        <w:rPr>
          <w:szCs w:val="24"/>
        </w:rPr>
        <w:t xml:space="preserve">, </w:t>
      </w:r>
    </w:p>
    <w:p w:rsidR="00260A31" w:rsidRPr="001B5699" w:rsidRDefault="00A4420F" w:rsidP="00260A31">
      <w:pPr>
        <w:jc w:val="center"/>
        <w:rPr>
          <w:szCs w:val="24"/>
        </w:rPr>
      </w:pPr>
      <w:r>
        <w:rPr>
          <w:szCs w:val="24"/>
        </w:rPr>
        <w:t>f</w:t>
      </w:r>
      <w:r w:rsidR="009F2738" w:rsidRPr="001B5699">
        <w:rPr>
          <w:szCs w:val="24"/>
        </w:rPr>
        <w:t>astighet</w:t>
      </w:r>
      <w:r>
        <w:rPr>
          <w:szCs w:val="24"/>
        </w:rPr>
        <w:t>en Kil 1:1</w:t>
      </w:r>
      <w:r w:rsidR="009F2738" w:rsidRPr="001B5699">
        <w:rPr>
          <w:szCs w:val="24"/>
        </w:rPr>
        <w:t>, Nacka k</w:t>
      </w:r>
      <w:r w:rsidR="00260A31" w:rsidRPr="001B5699">
        <w:rPr>
          <w:szCs w:val="24"/>
        </w:rPr>
        <w:t>ommun</w:t>
      </w:r>
    </w:p>
    <w:p w:rsidR="00260A31" w:rsidRDefault="00260A31" w:rsidP="00260A31">
      <w:pPr>
        <w:jc w:val="center"/>
        <w:rPr>
          <w:szCs w:val="24"/>
        </w:rPr>
      </w:pPr>
    </w:p>
    <w:p w:rsidR="00260A31" w:rsidRPr="00260A31" w:rsidRDefault="00260A31" w:rsidP="00260A31">
      <w:pPr>
        <w:jc w:val="center"/>
        <w:rPr>
          <w:szCs w:val="24"/>
        </w:rPr>
      </w:pPr>
      <w:r>
        <w:rPr>
          <w:noProof/>
        </w:rPr>
        <w:drawing>
          <wp:inline distT="0" distB="0" distL="0" distR="0" wp14:anchorId="7A383E7F" wp14:editId="5AC27E4E">
            <wp:extent cx="5098472" cy="4800696"/>
            <wp:effectExtent l="0" t="0" r="6985"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7838" cy="4837763"/>
                    </a:xfrm>
                    <a:prstGeom prst="rect">
                      <a:avLst/>
                    </a:prstGeom>
                  </pic:spPr>
                </pic:pic>
              </a:graphicData>
            </a:graphic>
          </wp:inline>
        </w:drawing>
      </w:r>
    </w:p>
    <w:bookmarkEnd w:id="1"/>
    <w:p w:rsidR="009F2738" w:rsidRPr="00260A31" w:rsidRDefault="009F2738" w:rsidP="009F2738">
      <w:pPr>
        <w:rPr>
          <w:noProof/>
        </w:rPr>
      </w:pPr>
      <w:r w:rsidRPr="00DF78EE">
        <w:rPr>
          <w:szCs w:val="24"/>
        </w:rPr>
        <w:t xml:space="preserve">Kartan visar områdets preliminära avgränsning. Den lilla </w:t>
      </w:r>
      <w:r w:rsidR="00C56248">
        <w:rPr>
          <w:szCs w:val="24"/>
        </w:rPr>
        <w:t xml:space="preserve">kartan visar var i Nacka </w:t>
      </w:r>
      <w:proofErr w:type="gramStart"/>
      <w:r w:rsidR="00C56248">
        <w:rPr>
          <w:szCs w:val="24"/>
        </w:rPr>
        <w:t xml:space="preserve">kommun </w:t>
      </w:r>
      <w:r w:rsidRPr="00DF78EE">
        <w:rPr>
          <w:szCs w:val="24"/>
        </w:rPr>
        <w:t>området</w:t>
      </w:r>
      <w:proofErr w:type="gramEnd"/>
      <w:r w:rsidRPr="00DF78EE">
        <w:rPr>
          <w:szCs w:val="24"/>
        </w:rPr>
        <w:t xml:space="preserve"> ligger. </w:t>
      </w:r>
      <w:r w:rsidR="00A4420F">
        <w:rPr>
          <w:szCs w:val="24"/>
        </w:rPr>
        <w:t>Den lila linjen är kommungränsen.</w:t>
      </w:r>
    </w:p>
    <w:p w:rsidR="009F2738" w:rsidRDefault="009F2738" w:rsidP="009F2738">
      <w:pPr>
        <w:rPr>
          <w:i/>
          <w:szCs w:val="24"/>
        </w:rPr>
      </w:pPr>
    </w:p>
    <w:p w:rsidR="00260A31" w:rsidRDefault="00260A31" w:rsidP="009F2738">
      <w:pPr>
        <w:rPr>
          <w:i/>
          <w:szCs w:val="24"/>
        </w:rPr>
      </w:pPr>
    </w:p>
    <w:p w:rsidR="00260A31" w:rsidRDefault="00260A31" w:rsidP="009F2738">
      <w:pPr>
        <w:rPr>
          <w:i/>
          <w:szCs w:val="24"/>
        </w:rPr>
      </w:pPr>
    </w:p>
    <w:p w:rsidR="00260A31" w:rsidRPr="00DF78EE" w:rsidRDefault="00260A31" w:rsidP="009F2738">
      <w:pPr>
        <w:rPr>
          <w:i/>
          <w:szCs w:val="24"/>
        </w:rPr>
      </w:pPr>
    </w:p>
    <w:p w:rsidR="00DD79B9" w:rsidRPr="00A06904" w:rsidRDefault="00B755EA" w:rsidP="009F2738">
      <w:pPr>
        <w:pStyle w:val="Rubrik1"/>
      </w:pPr>
      <w:r>
        <w:t>S</w:t>
      </w:r>
      <w:r w:rsidR="009F2738" w:rsidRPr="00752D64">
        <w:t>ammanfattning</w:t>
      </w:r>
    </w:p>
    <w:p w:rsidR="00DD79B9" w:rsidRDefault="00DD79B9" w:rsidP="00DD79B9">
      <w:r w:rsidRPr="00DF78EE">
        <w:t>Proje</w:t>
      </w:r>
      <w:r>
        <w:t>ktets övergripande syfte är att möjliggöra plats för nya verksamheter i ett attraktivt läge vid Värmdöleden och trafikplats Insjön. Vidare bidrar projektet till ett attraktivt företagsklimat oc</w:t>
      </w:r>
      <w:r w:rsidR="00812D71">
        <w:t xml:space="preserve">h uppfyllelse av Nackas mål om 5 </w:t>
      </w:r>
      <w:r>
        <w:t xml:space="preserve">000 arbetsplatser utanför västra </w:t>
      </w:r>
      <w:proofErr w:type="spellStart"/>
      <w:r>
        <w:t>Sicklaön</w:t>
      </w:r>
      <w:proofErr w:type="spellEnd"/>
      <w:r>
        <w:t xml:space="preserve"> till år 2030. I området blir det möjligt att tillskapa mellan </w:t>
      </w:r>
      <w:proofErr w:type="gramStart"/>
      <w:r>
        <w:t>200-300</w:t>
      </w:r>
      <w:proofErr w:type="gramEnd"/>
      <w:r>
        <w:t xml:space="preserve"> arbetsplatser beroende på vilken sorts verksamheter och hur stor yta som kan ianspråktas för ändamålet.</w:t>
      </w:r>
    </w:p>
    <w:p w:rsidR="00494B89" w:rsidRDefault="00494B89" w:rsidP="00DD79B9"/>
    <w:p w:rsidR="00494B89" w:rsidRPr="00E64F7B" w:rsidRDefault="00E64F7B" w:rsidP="00E64F7B">
      <w:r>
        <w:t xml:space="preserve">Projektets mål är att </w:t>
      </w:r>
      <w:r w:rsidR="00494B89" w:rsidRPr="009F5E27">
        <w:t xml:space="preserve">tillskapa byggrätter för verksamheter som ej får vara störande för omgivningen om cirka </w:t>
      </w:r>
      <w:r w:rsidR="00DC18F1">
        <w:t xml:space="preserve">85 000 - </w:t>
      </w:r>
      <w:r w:rsidR="00494B89" w:rsidRPr="009F5E27">
        <w:t xml:space="preserve">90 000 </w:t>
      </w:r>
      <w:r w:rsidR="00A4420F">
        <w:t>kvadratmeter</w:t>
      </w:r>
      <w:r w:rsidR="00494B89" w:rsidRPr="009F5E27">
        <w:t>.</w:t>
      </w:r>
      <w:r>
        <w:t xml:space="preserve"> Projektet har också som mål att </w:t>
      </w:r>
      <w:r w:rsidR="00494B89" w:rsidRPr="009F5E27">
        <w:t>få till stånd en kommungränsjustering mellan Nacka</w:t>
      </w:r>
      <w:r w:rsidR="00A4420F">
        <w:t xml:space="preserve"> kommun</w:t>
      </w:r>
      <w:r w:rsidR="00494B89" w:rsidRPr="009F5E27">
        <w:t xml:space="preserve"> och Värmdö kommun.</w:t>
      </w:r>
    </w:p>
    <w:p w:rsidR="009F2738" w:rsidRDefault="009F2738" w:rsidP="009F2738">
      <w:pPr>
        <w:rPr>
          <w:i/>
          <w:szCs w:val="24"/>
        </w:rPr>
      </w:pPr>
    </w:p>
    <w:p w:rsidR="00A85CA8" w:rsidRDefault="00552EDB" w:rsidP="00A85CA8">
      <w:pPr>
        <w:rPr>
          <w:szCs w:val="24"/>
        </w:rPr>
      </w:pPr>
      <w:r w:rsidRPr="00710495">
        <w:rPr>
          <w:szCs w:val="24"/>
        </w:rPr>
        <w:t xml:space="preserve">Västra Kil </w:t>
      </w:r>
      <w:r w:rsidR="00AF235D">
        <w:rPr>
          <w:szCs w:val="24"/>
        </w:rPr>
        <w:t>har</w:t>
      </w:r>
      <w:r w:rsidR="00534DFB">
        <w:rPr>
          <w:szCs w:val="24"/>
        </w:rPr>
        <w:t xml:space="preserve"> </w:t>
      </w:r>
      <w:r w:rsidRPr="00710495">
        <w:rPr>
          <w:szCs w:val="24"/>
        </w:rPr>
        <w:t>sedan länge funnits utpekat i kommunens översiktsplan</w:t>
      </w:r>
      <w:r w:rsidR="00534DFB">
        <w:rPr>
          <w:szCs w:val="24"/>
        </w:rPr>
        <w:t xml:space="preserve"> som ett område lämpligt för verksamheter</w:t>
      </w:r>
      <w:r w:rsidRPr="00710495">
        <w:rPr>
          <w:szCs w:val="24"/>
        </w:rPr>
        <w:t xml:space="preserve">. Det är ett obebyggt, ej planlagt område beläget i gränszonen mellan Nacka och Värmdö kommuner. </w:t>
      </w:r>
      <w:r w:rsidR="00A85CA8">
        <w:rPr>
          <w:szCs w:val="24"/>
        </w:rPr>
        <w:t xml:space="preserve">Projektet omfattar den del av fastigheten Kil 1:1 som är belägen norr om Värmdöleden (väg 222) i Nacka kommun och fastigheten västra Ekedal 1:23 i Värmdö kommun. Båda fastigheterna ägs av LE Lundberg. </w:t>
      </w:r>
    </w:p>
    <w:p w:rsidR="00A85CA8" w:rsidRDefault="00A85CA8" w:rsidP="009F2738">
      <w:pPr>
        <w:rPr>
          <w:i/>
          <w:szCs w:val="24"/>
        </w:rPr>
      </w:pPr>
    </w:p>
    <w:p w:rsidR="00A06904" w:rsidRPr="00A85CA8" w:rsidRDefault="00A85CA8" w:rsidP="00A85CA8">
      <w:bookmarkStart w:id="3" w:name="_Hlk187850"/>
      <w:r>
        <w:t>Projektområdet består av</w:t>
      </w:r>
      <w:r w:rsidRPr="00CA4E9F">
        <w:t xml:space="preserve"> oexploaterad mark med en varierad karaktär. Området består av berg i dagen, </w:t>
      </w:r>
      <w:proofErr w:type="spellStart"/>
      <w:r w:rsidRPr="00CA4E9F">
        <w:t>blockig</w:t>
      </w:r>
      <w:proofErr w:type="spellEnd"/>
      <w:r w:rsidRPr="00CA4E9F">
        <w:t xml:space="preserve"> terräng, ängsmark och sank mark. Det finns hällmarksskog, ädellövskog och gamla ekar inom området. </w:t>
      </w:r>
      <w:bookmarkEnd w:id="3"/>
      <w:r w:rsidRPr="00CA4E9F">
        <w:t xml:space="preserve">Genomförandet av detaljplanen kan antas medföra en betydande miljöpåverkan och en miljöbedömning ska genomföras med upprättande av en miljökonsekvensbeskrivning (MKB). </w:t>
      </w:r>
    </w:p>
    <w:p w:rsidR="00552EDB" w:rsidRDefault="00552EDB" w:rsidP="009F2738">
      <w:pPr>
        <w:rPr>
          <w:i/>
          <w:szCs w:val="24"/>
        </w:rPr>
      </w:pPr>
    </w:p>
    <w:p w:rsidR="00552EDB" w:rsidRDefault="00A85CA8" w:rsidP="009F2738">
      <w:r>
        <w:t>Utgångspunkten är att alla investeringskostnader hänförliga till exploateringen ska bekostas av exploatören och inte belasta kommunens ekonomi.</w:t>
      </w:r>
    </w:p>
    <w:p w:rsidR="00A85CA8" w:rsidRDefault="00A85CA8" w:rsidP="009F2738"/>
    <w:p w:rsidR="00A85CA8" w:rsidRDefault="0005399F" w:rsidP="009F2738">
      <w:pPr>
        <w:rPr>
          <w:i/>
          <w:szCs w:val="24"/>
        </w:rPr>
      </w:pPr>
      <w:r>
        <w:t>Kommunen kan behöva driva andra processer parallellt med planarbetet exempelvis; v</w:t>
      </w:r>
      <w:r w:rsidR="00A85CA8">
        <w:t>ägplan, vattenverksamhet och kommungränsjustering</w:t>
      </w:r>
      <w:r>
        <w:t>.</w:t>
      </w:r>
    </w:p>
    <w:p w:rsidR="00A06904" w:rsidRDefault="00A06904" w:rsidP="009F2738">
      <w:pPr>
        <w:rPr>
          <w:i/>
          <w:szCs w:val="24"/>
        </w:rPr>
      </w:pPr>
    </w:p>
    <w:p w:rsidR="009F2738" w:rsidRPr="0064199F" w:rsidRDefault="009F2738" w:rsidP="009F2738">
      <w:pPr>
        <w:rPr>
          <w:i/>
          <w:szCs w:val="24"/>
        </w:rPr>
      </w:pPr>
    </w:p>
    <w:p w:rsidR="009F2738" w:rsidRPr="0064199F" w:rsidRDefault="009F2738" w:rsidP="009F2738">
      <w:pPr>
        <w:rPr>
          <w:i/>
          <w:szCs w:val="24"/>
        </w:rPr>
      </w:pPr>
      <w:r w:rsidRPr="0064199F">
        <w:rPr>
          <w:i/>
          <w:szCs w:val="24"/>
        </w:rPr>
        <w:br w:type="page"/>
      </w:r>
    </w:p>
    <w:p w:rsidR="009F2738" w:rsidRDefault="009F2738" w:rsidP="009F2738">
      <w:pPr>
        <w:pStyle w:val="Rubrik1"/>
      </w:pPr>
      <w:r>
        <w:lastRenderedPageBreak/>
        <w:t>Syfte och mål</w:t>
      </w:r>
    </w:p>
    <w:p w:rsidR="009F2738" w:rsidRPr="00DF78EE" w:rsidRDefault="009F2738" w:rsidP="009F2738">
      <w:pPr>
        <w:pStyle w:val="Rubrik2"/>
      </w:pPr>
      <w:r w:rsidRPr="00D71A3B">
        <w:t>Projektets Syfte</w:t>
      </w:r>
    </w:p>
    <w:p w:rsidR="009F2738" w:rsidRPr="00DF78EE" w:rsidRDefault="009F2738" w:rsidP="009F2738">
      <w:r w:rsidRPr="00DF78EE">
        <w:t>Proje</w:t>
      </w:r>
      <w:r w:rsidR="005D17A7">
        <w:t>ktets övergripande syfte är att möjliggöra plats för nya verksamheter i ett attraktivt läge vid Värmdöleden och trafikplats Insjön. Vidare bidrar projektet till ett attraktivt företagsklimat och uppfyllelse av Nackas mål om 5</w:t>
      </w:r>
      <w:r w:rsidR="00812D71">
        <w:t xml:space="preserve"> </w:t>
      </w:r>
      <w:r w:rsidR="005D17A7">
        <w:t xml:space="preserve">000 arbetsplatser utanför västra </w:t>
      </w:r>
      <w:proofErr w:type="spellStart"/>
      <w:r w:rsidR="005D17A7">
        <w:t>Sicklaön</w:t>
      </w:r>
      <w:proofErr w:type="spellEnd"/>
      <w:r w:rsidR="005D17A7">
        <w:t xml:space="preserve"> till år 2030. I området blir det möjligt att tillskapa mellan </w:t>
      </w:r>
      <w:proofErr w:type="gramStart"/>
      <w:r w:rsidR="005D17A7">
        <w:t>200-300</w:t>
      </w:r>
      <w:proofErr w:type="gramEnd"/>
      <w:r w:rsidR="005D17A7">
        <w:t xml:space="preserve"> arbetsplatser beroende på vilken sorts verksamheter och hur stor yta som kan ianspråktas för ändamålet.</w:t>
      </w:r>
    </w:p>
    <w:p w:rsidR="009F2738" w:rsidRPr="00DF78EE" w:rsidRDefault="009F2738" w:rsidP="009F2738"/>
    <w:p w:rsidR="009F2738" w:rsidRDefault="009F2738" w:rsidP="009F2738">
      <w:pPr>
        <w:pStyle w:val="Rubrik2"/>
      </w:pPr>
      <w:r w:rsidRPr="008A205D">
        <w:t>Projektets Mål</w:t>
      </w:r>
    </w:p>
    <w:p w:rsidR="009F2738" w:rsidRPr="00DF78EE" w:rsidRDefault="009F2738" w:rsidP="009F2738">
      <w:pPr>
        <w:rPr>
          <w:color w:val="FF0000"/>
        </w:rPr>
      </w:pPr>
      <w:r w:rsidRPr="00DF78EE">
        <w:t>Projektets mål är:</w:t>
      </w:r>
    </w:p>
    <w:p w:rsidR="005D17A7" w:rsidRPr="009F5E27" w:rsidRDefault="005D17A7" w:rsidP="009F2738">
      <w:pPr>
        <w:numPr>
          <w:ilvl w:val="0"/>
          <w:numId w:val="33"/>
        </w:numPr>
        <w:rPr>
          <w:i/>
        </w:rPr>
      </w:pPr>
      <w:r w:rsidRPr="009F5E27">
        <w:t>tillskapa byggrätter för verksamheter som ej får vara störande för omgivningen om cirka</w:t>
      </w:r>
      <w:r w:rsidR="00ED57F9">
        <w:t xml:space="preserve"> 85 000 -</w:t>
      </w:r>
      <w:r w:rsidRPr="009F5E27">
        <w:t xml:space="preserve"> 90 000 </w:t>
      </w:r>
      <w:r w:rsidR="00A4420F">
        <w:t>kvadratmeter</w:t>
      </w:r>
      <w:r w:rsidRPr="009F5E27">
        <w:t>.</w:t>
      </w:r>
    </w:p>
    <w:p w:rsidR="00A45237" w:rsidRPr="009F5E27" w:rsidRDefault="005D17A7" w:rsidP="009F5E27">
      <w:pPr>
        <w:numPr>
          <w:ilvl w:val="0"/>
          <w:numId w:val="33"/>
        </w:numPr>
        <w:rPr>
          <w:i/>
        </w:rPr>
      </w:pPr>
      <w:r w:rsidRPr="009F5E27">
        <w:t>få till stånd en kommungränsjustering mellan Nacka och Värmdö kommun.</w:t>
      </w:r>
    </w:p>
    <w:p w:rsidR="009F2738" w:rsidRPr="00A353B4" w:rsidRDefault="009F2738" w:rsidP="009F2738">
      <w:pPr>
        <w:rPr>
          <w:i/>
        </w:rPr>
      </w:pPr>
    </w:p>
    <w:p w:rsidR="009F2738" w:rsidRPr="00A353B4" w:rsidRDefault="009F2738" w:rsidP="009F2738">
      <w:r w:rsidRPr="00A353B4">
        <w:t>Nacka kommun har tagit fram riktlinjer för hållbart byggande som beslutades av miljö- och stadsbyggnadsnämnden i november 2012. Syftet med riktlinjerna är att öka hållbarheten i stadsbyggande och underlätta uppföljningen av prioriterade hållbarhetsområden. För stadsbyggnadsprojektet har följande målområden valts ut som prioriterade:</w:t>
      </w:r>
    </w:p>
    <w:p w:rsidR="009F2738" w:rsidRPr="00DF78EE" w:rsidRDefault="009F2738" w:rsidP="009F2738"/>
    <w:p w:rsidR="004A6255" w:rsidRPr="00EF5AC2" w:rsidRDefault="004A6255" w:rsidP="004A6255">
      <w:pPr>
        <w:numPr>
          <w:ilvl w:val="0"/>
          <w:numId w:val="35"/>
        </w:numPr>
      </w:pPr>
      <w:r w:rsidRPr="00EF5AC2">
        <w:rPr>
          <w:i/>
        </w:rPr>
        <w:t>Skapa rum för verksamheter, blandad bebyggelse och mötesplatser</w:t>
      </w:r>
      <w:r w:rsidRPr="00EF5AC2">
        <w:t xml:space="preserve">. Detta målområde har valts då en utökning och utveckling av verksamhetsområdet i </w:t>
      </w:r>
      <w:r w:rsidR="002D06B5">
        <w:t>västra Kil</w:t>
      </w:r>
      <w:r w:rsidRPr="00EF5AC2">
        <w:t xml:space="preserve"> ökar möjligheten för fler verksamheter att utvecklas inom kommunen. Genom att samla och flytta </w:t>
      </w:r>
      <w:r w:rsidR="007E361A">
        <w:t>icke störande men</w:t>
      </w:r>
      <w:r w:rsidRPr="00EF5AC2">
        <w:t xml:space="preserve"> utrymmeskrävande verksamheter till verksamhetsområdet kan andra områden inom kommunen utveckla en levande stadsbebyggelse.</w:t>
      </w:r>
    </w:p>
    <w:p w:rsidR="009F2738" w:rsidRPr="00DB0772" w:rsidRDefault="009F2738" w:rsidP="004F2FA4">
      <w:pPr>
        <w:ind w:left="720"/>
        <w:rPr>
          <w:color w:val="FF0000"/>
        </w:rPr>
      </w:pPr>
    </w:p>
    <w:p w:rsidR="002D06B5" w:rsidRPr="00EF5AC2" w:rsidRDefault="002D06B5" w:rsidP="003E7A48">
      <w:pPr>
        <w:numPr>
          <w:ilvl w:val="0"/>
          <w:numId w:val="35"/>
        </w:numPr>
      </w:pPr>
      <w:r w:rsidRPr="00EF5AC2">
        <w:rPr>
          <w:i/>
        </w:rPr>
        <w:t>Dagvatten som renas och infiltreras.</w:t>
      </w:r>
      <w:r w:rsidRPr="00EF5AC2">
        <w:t xml:space="preserve"> </w:t>
      </w:r>
      <w:r>
        <w:t>Projektet behöver utreda påverkan avseende dagvatten och grundvatten</w:t>
      </w:r>
      <w:r w:rsidR="003E7A48">
        <w:t>, med särskilt beaktande under byggskedet med</w:t>
      </w:r>
      <w:r w:rsidR="00A4420F">
        <w:t xml:space="preserve"> sprängningar. M</w:t>
      </w:r>
      <w:r w:rsidR="003E7A48">
        <w:t>iljökvalitetsnormer för vatten för berö</w:t>
      </w:r>
      <w:r w:rsidR="00A20C4F">
        <w:t>r</w:t>
      </w:r>
      <w:r w:rsidR="003E7A48">
        <w:t>da recipienter</w:t>
      </w:r>
      <w:r w:rsidR="00A4420F">
        <w:t xml:space="preserve"> ska klaras</w:t>
      </w:r>
      <w:r w:rsidR="003E7A48">
        <w:t xml:space="preserve">. </w:t>
      </w:r>
      <w:r w:rsidR="00E1768E">
        <w:t xml:space="preserve">En ny detaljplan för området behöver möjliggöra fördröjning, </w:t>
      </w:r>
      <w:r w:rsidRPr="00EF5AC2">
        <w:t xml:space="preserve">filtrering </w:t>
      </w:r>
      <w:r w:rsidR="00E1768E">
        <w:t xml:space="preserve">och rening </w:t>
      </w:r>
      <w:r w:rsidRPr="00EF5AC2">
        <w:t>av dagvatten</w:t>
      </w:r>
      <w:r w:rsidR="00E1768E">
        <w:t xml:space="preserve"> </w:t>
      </w:r>
      <w:r w:rsidR="003E7A48">
        <w:t>samt minska</w:t>
      </w:r>
      <w:r w:rsidRPr="00EF5AC2">
        <w:t xml:space="preserve"> risker för framtida översvämningar.</w:t>
      </w:r>
    </w:p>
    <w:p w:rsidR="009F2738" w:rsidRPr="00DB0772" w:rsidRDefault="009F2738" w:rsidP="004F2FA4">
      <w:pPr>
        <w:ind w:left="720"/>
        <w:rPr>
          <w:color w:val="FF0000"/>
        </w:rPr>
      </w:pPr>
    </w:p>
    <w:p w:rsidR="003E7A48" w:rsidRDefault="003E7A48" w:rsidP="003E7A48">
      <w:pPr>
        <w:numPr>
          <w:ilvl w:val="0"/>
          <w:numId w:val="34"/>
        </w:numPr>
      </w:pPr>
      <w:r w:rsidRPr="00EF5AC2">
        <w:rPr>
          <w:i/>
        </w:rPr>
        <w:t>Effektiv mark- och resursanvändning.</w:t>
      </w:r>
      <w:r w:rsidRPr="00EF5AC2">
        <w:t xml:space="preserve"> Många av </w:t>
      </w:r>
      <w:r w:rsidR="00D5458C">
        <w:t>de kommande</w:t>
      </w:r>
      <w:r w:rsidRPr="00EF5AC2">
        <w:t xml:space="preserve"> verksamheter</w:t>
      </w:r>
      <w:r w:rsidR="00D5458C">
        <w:t xml:space="preserve">na </w:t>
      </w:r>
      <w:r w:rsidRPr="00EF5AC2">
        <w:t>i området kan vara svåra att inrymma i täta bostadsområ</w:t>
      </w:r>
      <w:r>
        <w:t xml:space="preserve">den, med hänsyn till trafik, </w:t>
      </w:r>
      <w:r w:rsidRPr="00EF5AC2">
        <w:t>buller och utrymmeskrav. Genom att möjliggöra för verksa</w:t>
      </w:r>
      <w:r w:rsidR="00D5458C">
        <w:t xml:space="preserve">mheter inom ett </w:t>
      </w:r>
      <w:r w:rsidRPr="00EF5AC2">
        <w:t xml:space="preserve">verksamhetsområde </w:t>
      </w:r>
      <w:r w:rsidR="00D5458C">
        <w:t xml:space="preserve">med god tillgänglighet </w:t>
      </w:r>
      <w:r w:rsidRPr="00EF5AC2">
        <w:t>utnyttjas redan befintlig infrastruktur</w:t>
      </w:r>
      <w:r w:rsidR="00D5458C">
        <w:t xml:space="preserve"> och arbetsplatser i ett bra kollektivtrafikläge kan skapas. Störningar som eventuellt kan alstras från verksamheterna bör endast ge påverkan på närområdet och är trots allt lättare att hantera än vid samlokalisering mellan verksamheter och bostäder.</w:t>
      </w:r>
    </w:p>
    <w:p w:rsidR="00123243" w:rsidRPr="00EF5AC2" w:rsidRDefault="00123243" w:rsidP="00123243">
      <w:pPr>
        <w:ind w:left="720"/>
      </w:pPr>
    </w:p>
    <w:p w:rsidR="00465B0C" w:rsidRPr="00CA4E9F" w:rsidRDefault="00465B0C" w:rsidP="009F2738">
      <w:pPr>
        <w:rPr>
          <w:szCs w:val="23"/>
        </w:rPr>
      </w:pPr>
      <w:r w:rsidRPr="00123243">
        <w:rPr>
          <w:szCs w:val="23"/>
        </w:rPr>
        <w:t>Projektmålen och målområdena för hållbart byggande följs upp och rapporteras årligen i en projektrapport.</w:t>
      </w:r>
    </w:p>
    <w:p w:rsidR="009F2738" w:rsidRPr="00DF78EE" w:rsidRDefault="009F2738" w:rsidP="009F2738">
      <w:pPr>
        <w:pStyle w:val="Rubrik2"/>
      </w:pPr>
      <w:r>
        <w:lastRenderedPageBreak/>
        <w:t xml:space="preserve">Projektets bakgrund &amp; behov </w:t>
      </w:r>
    </w:p>
    <w:p w:rsidR="00522406" w:rsidRPr="00710495" w:rsidRDefault="00123243" w:rsidP="009F2738">
      <w:pPr>
        <w:rPr>
          <w:szCs w:val="24"/>
        </w:rPr>
      </w:pPr>
      <w:r w:rsidRPr="00710495">
        <w:rPr>
          <w:szCs w:val="24"/>
        </w:rPr>
        <w:t xml:space="preserve">Västra Kil </w:t>
      </w:r>
      <w:r w:rsidR="003B214D">
        <w:rPr>
          <w:szCs w:val="24"/>
        </w:rPr>
        <w:t xml:space="preserve">har </w:t>
      </w:r>
      <w:r w:rsidRPr="00710495">
        <w:rPr>
          <w:szCs w:val="24"/>
        </w:rPr>
        <w:t>sedan länge funnits utpekat i kommunens översiktsplan</w:t>
      </w:r>
      <w:r w:rsidR="003B214D">
        <w:rPr>
          <w:szCs w:val="24"/>
        </w:rPr>
        <w:t xml:space="preserve"> som ett område lämpligt för verksamheter</w:t>
      </w:r>
      <w:r w:rsidR="00522406" w:rsidRPr="00710495">
        <w:rPr>
          <w:szCs w:val="24"/>
        </w:rPr>
        <w:t xml:space="preserve">. Det är ett obebyggt, ej planlagt område beläget i gränszonen mellan Nacka </w:t>
      </w:r>
      <w:r w:rsidR="00E1768E">
        <w:rPr>
          <w:szCs w:val="24"/>
        </w:rPr>
        <w:t>kommun och Värmdö kommun</w:t>
      </w:r>
      <w:r w:rsidR="00522406" w:rsidRPr="00710495">
        <w:rPr>
          <w:szCs w:val="24"/>
        </w:rPr>
        <w:t xml:space="preserve">. Området har även över tid varit utpekat som lämpligt för etablering av arbetsplatser och industriverksamheter i Värmdö kommuns översiktsplan. </w:t>
      </w:r>
    </w:p>
    <w:p w:rsidR="00522406" w:rsidRPr="00710495" w:rsidRDefault="00522406" w:rsidP="009F2738">
      <w:pPr>
        <w:rPr>
          <w:szCs w:val="24"/>
        </w:rPr>
      </w:pPr>
    </w:p>
    <w:p w:rsidR="00522406" w:rsidRPr="00710495" w:rsidRDefault="00522406" w:rsidP="009F2738">
      <w:pPr>
        <w:rPr>
          <w:szCs w:val="24"/>
        </w:rPr>
      </w:pPr>
      <w:r w:rsidRPr="00710495">
        <w:rPr>
          <w:szCs w:val="24"/>
        </w:rPr>
        <w:t xml:space="preserve">Att skapa plats för verksamheter och arbetsplatser är prioriterat för kommunen. Många företag som ligger inom kommunens gränser expanderar samtidigt som nya företag vill etablera sig i </w:t>
      </w:r>
      <w:r w:rsidR="00E1768E">
        <w:rPr>
          <w:szCs w:val="24"/>
        </w:rPr>
        <w:t xml:space="preserve">Nacka. Nacka har ett mål om </w:t>
      </w:r>
      <w:r w:rsidRPr="00710495">
        <w:rPr>
          <w:szCs w:val="24"/>
        </w:rPr>
        <w:t>ytterligare 15 000 arbetsplatser, varav 5</w:t>
      </w:r>
      <w:r w:rsidR="00DC18F1">
        <w:rPr>
          <w:szCs w:val="24"/>
        </w:rPr>
        <w:t xml:space="preserve"> </w:t>
      </w:r>
      <w:r w:rsidRPr="00710495">
        <w:rPr>
          <w:szCs w:val="24"/>
        </w:rPr>
        <w:t xml:space="preserve">000 utanför västra </w:t>
      </w:r>
      <w:proofErr w:type="spellStart"/>
      <w:r w:rsidRPr="00710495">
        <w:rPr>
          <w:szCs w:val="24"/>
        </w:rPr>
        <w:t>Sicklaön</w:t>
      </w:r>
      <w:proofErr w:type="spellEnd"/>
      <w:r w:rsidRPr="00710495">
        <w:rPr>
          <w:szCs w:val="24"/>
        </w:rPr>
        <w:t xml:space="preserve"> till och med år 2030.</w:t>
      </w:r>
    </w:p>
    <w:p w:rsidR="009F2738" w:rsidRDefault="009F2738" w:rsidP="009F2738">
      <w:pPr>
        <w:pStyle w:val="Rubrik1"/>
      </w:pPr>
      <w:bookmarkStart w:id="4" w:name="_Hållbarhetsmål"/>
      <w:bookmarkEnd w:id="4"/>
      <w:r>
        <w:t>Förutsättningar</w:t>
      </w:r>
    </w:p>
    <w:p w:rsidR="00634D11" w:rsidRPr="00634D11" w:rsidRDefault="009F2738" w:rsidP="009F2738">
      <w:pPr>
        <w:pStyle w:val="Rubrik2"/>
      </w:pPr>
      <w:r>
        <w:t>Fastighet</w:t>
      </w:r>
      <w:r w:rsidR="00634D11">
        <w:t xml:space="preserve"> och planområdets preliminära avgränsning</w:t>
      </w:r>
    </w:p>
    <w:p w:rsidR="00634D11" w:rsidRPr="00634D11" w:rsidRDefault="00634D11" w:rsidP="009F2738">
      <w:pPr>
        <w:rPr>
          <w:szCs w:val="24"/>
        </w:rPr>
      </w:pPr>
      <w:r w:rsidRPr="00634D11">
        <w:rPr>
          <w:szCs w:val="24"/>
        </w:rPr>
        <w:t>Det aktuella</w:t>
      </w:r>
      <w:r>
        <w:rPr>
          <w:szCs w:val="24"/>
        </w:rPr>
        <w:t xml:space="preserve"> området ligger huvudsakligen i Nacka kommun och en del i Värmdö kommun. Projektet omfattar den del av fastigheten Kil 1:1 som är belägen norr om Värmdöleden (väg 222) i Nacka kommun och fastigheten västra Ekedal 1:23 i Värmdö kommun. Båda fastigheterna ägs av LE Lundberg. Projektområdet omfattar totalt en areal av cirka 400 000 </w:t>
      </w:r>
      <w:r w:rsidR="00E1768E">
        <w:rPr>
          <w:szCs w:val="24"/>
        </w:rPr>
        <w:t xml:space="preserve">kvadratmeter varav omkring 85 000 kvadratmeter </w:t>
      </w:r>
      <w:r>
        <w:rPr>
          <w:szCs w:val="24"/>
        </w:rPr>
        <w:t>avses att exploateras i enlighet med planprogrammet för</w:t>
      </w:r>
      <w:r w:rsidR="00B83E22">
        <w:rPr>
          <w:szCs w:val="24"/>
        </w:rPr>
        <w:t xml:space="preserve"> verksamhetsområde</w:t>
      </w:r>
      <w:r>
        <w:rPr>
          <w:szCs w:val="24"/>
        </w:rPr>
        <w:t xml:space="preserve"> Kil. </w:t>
      </w:r>
      <w:r w:rsidR="00E1768E">
        <w:rPr>
          <w:szCs w:val="24"/>
        </w:rPr>
        <w:t>Området avgränsas av Värmdöleden</w:t>
      </w:r>
      <w:r>
        <w:rPr>
          <w:szCs w:val="24"/>
        </w:rPr>
        <w:t xml:space="preserve"> (väg 222) i söder</w:t>
      </w:r>
      <w:r w:rsidR="001111F0">
        <w:rPr>
          <w:szCs w:val="24"/>
        </w:rPr>
        <w:t>, Gamla Skärgårdsvägen (väg 622) i öster och en kraftledningsgata i nord och nordväst.</w:t>
      </w:r>
      <w:r>
        <w:rPr>
          <w:szCs w:val="24"/>
        </w:rPr>
        <w:t xml:space="preserve"> </w:t>
      </w:r>
    </w:p>
    <w:p w:rsidR="009F2738" w:rsidRPr="00752D64" w:rsidRDefault="009F2738" w:rsidP="009F2738">
      <w:pPr>
        <w:pStyle w:val="Rubrik2"/>
      </w:pPr>
      <w:r w:rsidRPr="00752D64">
        <w:t xml:space="preserve">Statliga och kommunala </w:t>
      </w:r>
      <w:r>
        <w:t>intressen samt kommunala planer</w:t>
      </w:r>
    </w:p>
    <w:p w:rsidR="00CA4E9F" w:rsidRPr="00CA4E9F" w:rsidRDefault="00CA4E9F" w:rsidP="009F2738">
      <w:pPr>
        <w:autoSpaceDE w:val="0"/>
        <w:autoSpaceDN w:val="0"/>
        <w:rPr>
          <w:i/>
          <w:iCs/>
          <w:szCs w:val="24"/>
        </w:rPr>
      </w:pPr>
      <w:r w:rsidRPr="00CA4E9F">
        <w:rPr>
          <w:i/>
          <w:iCs/>
          <w:szCs w:val="24"/>
        </w:rPr>
        <w:t>Översiktsplan</w:t>
      </w:r>
    </w:p>
    <w:p w:rsidR="00DE1171" w:rsidRPr="00E1768E" w:rsidRDefault="00391AB3" w:rsidP="00E1768E">
      <w:pPr>
        <w:autoSpaceDE w:val="0"/>
        <w:autoSpaceDN w:val="0"/>
        <w:rPr>
          <w:iCs/>
          <w:szCs w:val="24"/>
        </w:rPr>
      </w:pPr>
      <w:r w:rsidRPr="005D37A2">
        <w:rPr>
          <w:iCs/>
          <w:szCs w:val="24"/>
        </w:rPr>
        <w:t xml:space="preserve">I RUFS är </w:t>
      </w:r>
      <w:r w:rsidR="00C827B7" w:rsidRPr="005D37A2">
        <w:rPr>
          <w:iCs/>
          <w:szCs w:val="24"/>
        </w:rPr>
        <w:t>området för västra Kil markerat som sekundärt bebyggelseläge. I Nacka kommuns översiktsplan (2018) är verksamhetsområdet markerat i plankartan som arbetsplatsområde och tekniska anläggningar. En kortfattad beskrivning</w:t>
      </w:r>
      <w:r w:rsidR="005D37A2" w:rsidRPr="005D37A2">
        <w:rPr>
          <w:iCs/>
          <w:szCs w:val="24"/>
        </w:rPr>
        <w:t xml:space="preserve"> finns</w:t>
      </w:r>
      <w:r w:rsidR="00C827B7" w:rsidRPr="005D37A2">
        <w:rPr>
          <w:iCs/>
          <w:szCs w:val="24"/>
        </w:rPr>
        <w:t xml:space="preserve"> av befintliga värden och intressen, utveckling av mark och bebyggelse</w:t>
      </w:r>
      <w:r w:rsidR="005D37A2" w:rsidRPr="005D37A2">
        <w:rPr>
          <w:iCs/>
          <w:szCs w:val="24"/>
        </w:rPr>
        <w:t xml:space="preserve"> samt framtida behov av service och infrastruktur. </w:t>
      </w:r>
      <w:r w:rsidR="00DE1171">
        <w:rPr>
          <w:szCs w:val="24"/>
        </w:rPr>
        <w:t>Nacka kommun har satt upp ett mål om att tillskapa ca 5</w:t>
      </w:r>
      <w:r w:rsidR="00812D71">
        <w:rPr>
          <w:szCs w:val="24"/>
        </w:rPr>
        <w:t xml:space="preserve"> </w:t>
      </w:r>
      <w:r w:rsidR="00DE1171">
        <w:rPr>
          <w:szCs w:val="24"/>
        </w:rPr>
        <w:t xml:space="preserve">000 nya arbetsplatser utanför </w:t>
      </w:r>
      <w:r w:rsidR="00E1768E">
        <w:rPr>
          <w:szCs w:val="24"/>
        </w:rPr>
        <w:t xml:space="preserve">västra </w:t>
      </w:r>
      <w:proofErr w:type="spellStart"/>
      <w:r w:rsidR="00DE1171">
        <w:rPr>
          <w:szCs w:val="24"/>
        </w:rPr>
        <w:t>Sicklaön</w:t>
      </w:r>
      <w:proofErr w:type="spellEnd"/>
      <w:r w:rsidR="00DE1171">
        <w:rPr>
          <w:szCs w:val="24"/>
        </w:rPr>
        <w:t xml:space="preserve"> till år 2030. Förslaget innebär det att inom området bedöms kunna tillkomma c</w:t>
      </w:r>
      <w:r w:rsidR="00E1768E">
        <w:rPr>
          <w:szCs w:val="24"/>
        </w:rPr>
        <w:t>irk</w:t>
      </w:r>
      <w:r w:rsidR="00DE1171">
        <w:rPr>
          <w:szCs w:val="24"/>
        </w:rPr>
        <w:t>a 200–300 nya verksamheter.</w:t>
      </w:r>
    </w:p>
    <w:p w:rsidR="008A442F" w:rsidRDefault="008A442F" w:rsidP="009F2738">
      <w:pPr>
        <w:autoSpaceDE w:val="0"/>
        <w:autoSpaceDN w:val="0"/>
        <w:rPr>
          <w:iCs/>
          <w:szCs w:val="24"/>
        </w:rPr>
      </w:pPr>
    </w:p>
    <w:p w:rsidR="00CA4E9F" w:rsidRPr="00CA4E9F" w:rsidRDefault="00CA4E9F" w:rsidP="009F2738">
      <w:pPr>
        <w:autoSpaceDE w:val="0"/>
        <w:autoSpaceDN w:val="0"/>
        <w:rPr>
          <w:i/>
          <w:iCs/>
          <w:szCs w:val="24"/>
        </w:rPr>
      </w:pPr>
      <w:r w:rsidRPr="00CA4E9F">
        <w:rPr>
          <w:i/>
          <w:iCs/>
          <w:szCs w:val="24"/>
        </w:rPr>
        <w:t>Planprogram</w:t>
      </w:r>
    </w:p>
    <w:p w:rsidR="00CA4E9F" w:rsidRDefault="005D37A2" w:rsidP="009F2738">
      <w:pPr>
        <w:autoSpaceDE w:val="0"/>
        <w:autoSpaceDN w:val="0"/>
        <w:rPr>
          <w:iCs/>
          <w:szCs w:val="24"/>
        </w:rPr>
      </w:pPr>
      <w:r w:rsidRPr="005D37A2">
        <w:rPr>
          <w:iCs/>
          <w:szCs w:val="24"/>
        </w:rPr>
        <w:t xml:space="preserve">Ett planprogram har tagits fram gemensamt av de båda kommunerna och områdets markägare fastighetsaktiebolaget LE Lundberg. </w:t>
      </w:r>
      <w:r w:rsidR="006F0775" w:rsidRPr="00B83E22">
        <w:rPr>
          <w:iCs/>
          <w:szCs w:val="24"/>
        </w:rPr>
        <w:t xml:space="preserve">Planprogrammet antogs av kommunstyrelsen </w:t>
      </w:r>
      <w:r w:rsidR="006F0775" w:rsidRPr="00A56C90">
        <w:rPr>
          <w:iCs/>
          <w:szCs w:val="24"/>
        </w:rPr>
        <w:t>d</w:t>
      </w:r>
      <w:r w:rsidR="006F0775" w:rsidRPr="00B83E22">
        <w:rPr>
          <w:iCs/>
          <w:szCs w:val="24"/>
        </w:rPr>
        <w:t xml:space="preserve">en </w:t>
      </w:r>
      <w:r w:rsidR="00CA0371" w:rsidRPr="00A56C90">
        <w:rPr>
          <w:iCs/>
          <w:szCs w:val="24"/>
        </w:rPr>
        <w:t>26</w:t>
      </w:r>
      <w:r w:rsidR="006F0775" w:rsidRPr="00B83E22">
        <w:rPr>
          <w:iCs/>
          <w:szCs w:val="24"/>
        </w:rPr>
        <w:t xml:space="preserve"> oktober 2015. </w:t>
      </w:r>
      <w:r w:rsidRPr="005D37A2">
        <w:rPr>
          <w:iCs/>
          <w:szCs w:val="24"/>
        </w:rPr>
        <w:t>Planprogrammet innebär att tre nya verksamhetsområden föreslås; Östra och Västra Kil samt Östra Insjön.</w:t>
      </w:r>
      <w:r w:rsidR="00E1768E">
        <w:rPr>
          <w:iCs/>
          <w:szCs w:val="24"/>
        </w:rPr>
        <w:t xml:space="preserve"> </w:t>
      </w:r>
      <w:r w:rsidRPr="005D37A2">
        <w:rPr>
          <w:iCs/>
          <w:szCs w:val="24"/>
        </w:rPr>
        <w:t>Projektområdet är planlöst</w:t>
      </w:r>
      <w:r w:rsidR="00265580">
        <w:rPr>
          <w:iCs/>
          <w:szCs w:val="24"/>
        </w:rPr>
        <w:t xml:space="preserve"> idag</w:t>
      </w:r>
      <w:r w:rsidRPr="005D37A2">
        <w:rPr>
          <w:iCs/>
          <w:szCs w:val="24"/>
        </w:rPr>
        <w:t>.</w:t>
      </w:r>
    </w:p>
    <w:p w:rsidR="009F2738" w:rsidRDefault="009F2738" w:rsidP="009F2738">
      <w:pPr>
        <w:pStyle w:val="Rubrik1"/>
      </w:pPr>
      <w:r>
        <w:t>Om projektet</w:t>
      </w:r>
    </w:p>
    <w:p w:rsidR="008A442F" w:rsidRDefault="00107A7B" w:rsidP="009F2738">
      <w:pPr>
        <w:rPr>
          <w:szCs w:val="24"/>
        </w:rPr>
      </w:pPr>
      <w:r>
        <w:rPr>
          <w:szCs w:val="24"/>
        </w:rPr>
        <w:t>Projektet ska skapa mark för</w:t>
      </w:r>
      <w:r w:rsidR="00CA4E9F">
        <w:rPr>
          <w:szCs w:val="24"/>
        </w:rPr>
        <w:t xml:space="preserve"> icke</w:t>
      </w:r>
      <w:r w:rsidR="00393E62">
        <w:rPr>
          <w:szCs w:val="24"/>
        </w:rPr>
        <w:t xml:space="preserve"> </w:t>
      </w:r>
      <w:r w:rsidR="00CA4E9F">
        <w:rPr>
          <w:szCs w:val="24"/>
        </w:rPr>
        <w:t>störande</w:t>
      </w:r>
      <w:r>
        <w:rPr>
          <w:szCs w:val="24"/>
        </w:rPr>
        <w:t xml:space="preserve"> småindustri/verksamheter genom en detaljplan och tillhörande avtal för det aktuella området.</w:t>
      </w:r>
    </w:p>
    <w:p w:rsidR="00107A7B" w:rsidRDefault="00107A7B" w:rsidP="009F2738">
      <w:pPr>
        <w:rPr>
          <w:szCs w:val="24"/>
        </w:rPr>
      </w:pPr>
    </w:p>
    <w:p w:rsidR="00107A7B" w:rsidRDefault="00795572" w:rsidP="009F2738">
      <w:pPr>
        <w:rPr>
          <w:szCs w:val="24"/>
        </w:rPr>
      </w:pPr>
      <w:r>
        <w:rPr>
          <w:szCs w:val="24"/>
        </w:rPr>
        <w:lastRenderedPageBreak/>
        <w:t>Projektet ska utgå från den</w:t>
      </w:r>
      <w:r w:rsidR="00107A7B">
        <w:rPr>
          <w:szCs w:val="24"/>
        </w:rPr>
        <w:t xml:space="preserve"> övergripande inriktning som föreslås i planprogram för verksamhetsområde Kil. I programförslaget ingår bland annat </w:t>
      </w:r>
      <w:proofErr w:type="spellStart"/>
      <w:r w:rsidR="00107A7B">
        <w:rPr>
          <w:szCs w:val="24"/>
        </w:rPr>
        <w:t>gestaltningsprinciper</w:t>
      </w:r>
      <w:proofErr w:type="spellEnd"/>
      <w:r w:rsidR="00107A7B">
        <w:rPr>
          <w:szCs w:val="24"/>
        </w:rPr>
        <w:t>.</w:t>
      </w:r>
    </w:p>
    <w:p w:rsidR="00107A7B" w:rsidRDefault="00107A7B" w:rsidP="009F2738">
      <w:pPr>
        <w:rPr>
          <w:szCs w:val="24"/>
        </w:rPr>
      </w:pPr>
    </w:p>
    <w:p w:rsidR="00107A7B" w:rsidRDefault="00107A7B" w:rsidP="009F2738">
      <w:pPr>
        <w:rPr>
          <w:szCs w:val="24"/>
        </w:rPr>
      </w:pPr>
      <w:r>
        <w:rPr>
          <w:szCs w:val="24"/>
        </w:rPr>
        <w:t>Totalt omfattar projektområdet c</w:t>
      </w:r>
      <w:r w:rsidR="00795572">
        <w:rPr>
          <w:szCs w:val="24"/>
        </w:rPr>
        <w:t xml:space="preserve">irka 400 000 kvadratmeter, varav 100 000 kvadratmeter </w:t>
      </w:r>
      <w:r>
        <w:rPr>
          <w:szCs w:val="24"/>
        </w:rPr>
        <w:t>ligger i Värmdö kommun. Enligt planprog</w:t>
      </w:r>
      <w:r w:rsidR="00795572">
        <w:rPr>
          <w:szCs w:val="24"/>
        </w:rPr>
        <w:t>rammet för Kil avses ca 85</w:t>
      </w:r>
      <w:r w:rsidR="00ED57F9">
        <w:rPr>
          <w:szCs w:val="24"/>
        </w:rPr>
        <w:t> </w:t>
      </w:r>
      <w:r w:rsidR="00795572">
        <w:rPr>
          <w:szCs w:val="24"/>
        </w:rPr>
        <w:t>000</w:t>
      </w:r>
      <w:r w:rsidR="00ED57F9">
        <w:rPr>
          <w:szCs w:val="24"/>
        </w:rPr>
        <w:t xml:space="preserve"> – 90 000</w:t>
      </w:r>
      <w:r w:rsidR="00795572">
        <w:rPr>
          <w:szCs w:val="24"/>
        </w:rPr>
        <w:t xml:space="preserve"> kvadratmeter</w:t>
      </w:r>
      <w:r>
        <w:rPr>
          <w:szCs w:val="24"/>
        </w:rPr>
        <w:t xml:space="preserve"> exploateras med verksamheter.</w:t>
      </w:r>
      <w:r w:rsidR="002822B5">
        <w:rPr>
          <w:szCs w:val="24"/>
        </w:rPr>
        <w:t xml:space="preserve"> Det som inte planläggs för verksamheter inom projektområdet avses bevaras som naturmark men kommer till största del inte planläggas.</w:t>
      </w:r>
      <w:r w:rsidR="005975B0">
        <w:rPr>
          <w:szCs w:val="24"/>
        </w:rPr>
        <w:t xml:space="preserve"> </w:t>
      </w:r>
    </w:p>
    <w:p w:rsidR="00107A7B" w:rsidRDefault="00107A7B" w:rsidP="009F2738">
      <w:pPr>
        <w:rPr>
          <w:szCs w:val="24"/>
        </w:rPr>
      </w:pPr>
    </w:p>
    <w:p w:rsidR="00107A7B" w:rsidRDefault="00393E62" w:rsidP="00CA7827">
      <w:pPr>
        <w:rPr>
          <w:szCs w:val="24"/>
        </w:rPr>
      </w:pPr>
      <w:r>
        <w:rPr>
          <w:szCs w:val="24"/>
        </w:rPr>
        <w:t>Planprogrammet innefattar ett förslag till kommungränsjustering</w:t>
      </w:r>
      <w:r w:rsidR="00CA7827">
        <w:rPr>
          <w:szCs w:val="24"/>
        </w:rPr>
        <w:t xml:space="preserve"> där kommungränsen läggs längs med Skärgårdsvägen. En </w:t>
      </w:r>
      <w:r w:rsidR="00107A7B">
        <w:rPr>
          <w:szCs w:val="24"/>
        </w:rPr>
        <w:t xml:space="preserve">överenskommelse </w:t>
      </w:r>
      <w:r w:rsidR="00CA7827">
        <w:rPr>
          <w:szCs w:val="24"/>
        </w:rPr>
        <w:t>behöver</w:t>
      </w:r>
      <w:r w:rsidR="00107A7B">
        <w:rPr>
          <w:szCs w:val="24"/>
        </w:rPr>
        <w:t xml:space="preserve"> träffas med Värmdö kommun</w:t>
      </w:r>
      <w:r w:rsidR="00CA7827">
        <w:rPr>
          <w:szCs w:val="24"/>
        </w:rPr>
        <w:t xml:space="preserve"> avseende kommungränsjusteringen. Projektet </w:t>
      </w:r>
      <w:r w:rsidR="00107A7B">
        <w:rPr>
          <w:szCs w:val="24"/>
        </w:rPr>
        <w:t>ska samordnas med Värmdö kommuns pågående detaljplanearbete för verksamhetsområdet för östra Kil och ta hänsyn till framtida planering av verksamhetsområdet östra Insjön.</w:t>
      </w:r>
    </w:p>
    <w:p w:rsidR="00107A7B" w:rsidRDefault="00107A7B" w:rsidP="009F2738">
      <w:pPr>
        <w:rPr>
          <w:szCs w:val="24"/>
        </w:rPr>
      </w:pPr>
    </w:p>
    <w:p w:rsidR="00107A7B" w:rsidRDefault="00107A7B" w:rsidP="009F2738">
      <w:pPr>
        <w:rPr>
          <w:szCs w:val="24"/>
        </w:rPr>
      </w:pPr>
      <w:r>
        <w:rPr>
          <w:szCs w:val="24"/>
        </w:rPr>
        <w:t>Projektet ska utreda påverkan avs</w:t>
      </w:r>
      <w:r w:rsidR="00CA7827">
        <w:rPr>
          <w:szCs w:val="24"/>
        </w:rPr>
        <w:t>eende dagvatten och grundvatten och projektet får inte medföra</w:t>
      </w:r>
      <w:r w:rsidR="00CA4E9F">
        <w:rPr>
          <w:szCs w:val="24"/>
        </w:rPr>
        <w:t xml:space="preserve"> </w:t>
      </w:r>
      <w:r w:rsidR="00CA7827">
        <w:rPr>
          <w:szCs w:val="24"/>
        </w:rPr>
        <w:t xml:space="preserve">att </w:t>
      </w:r>
      <w:r>
        <w:rPr>
          <w:szCs w:val="24"/>
        </w:rPr>
        <w:t>miljökvalitetsnormer</w:t>
      </w:r>
      <w:r w:rsidR="00CA7827">
        <w:rPr>
          <w:szCs w:val="24"/>
        </w:rPr>
        <w:t xml:space="preserve"> för vatten överskrids</w:t>
      </w:r>
      <w:r>
        <w:rPr>
          <w:szCs w:val="24"/>
        </w:rPr>
        <w:t xml:space="preserve">. </w:t>
      </w:r>
    </w:p>
    <w:p w:rsidR="00107A7B" w:rsidRDefault="00107A7B" w:rsidP="009F2738">
      <w:pPr>
        <w:rPr>
          <w:szCs w:val="24"/>
        </w:rPr>
      </w:pPr>
    </w:p>
    <w:p w:rsidR="00107A7B" w:rsidRDefault="00107A7B" w:rsidP="009F2738">
      <w:pPr>
        <w:rPr>
          <w:szCs w:val="24"/>
        </w:rPr>
      </w:pPr>
      <w:r>
        <w:rPr>
          <w:szCs w:val="24"/>
        </w:rPr>
        <w:t xml:space="preserve">Projektet ska utgå från den åtgärdsvalsstudie </w:t>
      </w:r>
      <w:r w:rsidR="00ED57F9">
        <w:rPr>
          <w:szCs w:val="24"/>
        </w:rPr>
        <w:t>(TRV 2016/</w:t>
      </w:r>
      <w:proofErr w:type="gramStart"/>
      <w:r w:rsidR="00ED57F9">
        <w:rPr>
          <w:szCs w:val="24"/>
        </w:rPr>
        <w:t>11342</w:t>
      </w:r>
      <w:proofErr w:type="gramEnd"/>
      <w:r w:rsidR="00ED57F9">
        <w:rPr>
          <w:szCs w:val="24"/>
        </w:rPr>
        <w:t xml:space="preserve">) </w:t>
      </w:r>
      <w:r>
        <w:rPr>
          <w:szCs w:val="24"/>
        </w:rPr>
        <w:t xml:space="preserve">som har genomförts av Nacka </w:t>
      </w:r>
      <w:r w:rsidR="00ED57F9">
        <w:rPr>
          <w:szCs w:val="24"/>
        </w:rPr>
        <w:t xml:space="preserve">kommun, </w:t>
      </w:r>
      <w:r>
        <w:rPr>
          <w:szCs w:val="24"/>
        </w:rPr>
        <w:t>Värmdö</w:t>
      </w:r>
      <w:r w:rsidR="00CA7827">
        <w:rPr>
          <w:szCs w:val="24"/>
        </w:rPr>
        <w:t xml:space="preserve"> kommun</w:t>
      </w:r>
      <w:r w:rsidR="00ED57F9">
        <w:rPr>
          <w:szCs w:val="24"/>
        </w:rPr>
        <w:t xml:space="preserve"> och Trafikverket</w:t>
      </w:r>
      <w:r w:rsidR="00CA7827">
        <w:rPr>
          <w:szCs w:val="24"/>
        </w:rPr>
        <w:t xml:space="preserve"> för att säkerställa </w:t>
      </w:r>
      <w:r w:rsidR="00ED57F9">
        <w:rPr>
          <w:szCs w:val="24"/>
        </w:rPr>
        <w:t xml:space="preserve">att </w:t>
      </w:r>
      <w:r>
        <w:rPr>
          <w:szCs w:val="24"/>
        </w:rPr>
        <w:t>närmiljön, trafiksäkerheten och tillgängligheten i området</w:t>
      </w:r>
      <w:r w:rsidR="00ED57F9" w:rsidRPr="00ED57F9">
        <w:rPr>
          <w:szCs w:val="24"/>
        </w:rPr>
        <w:t xml:space="preserve"> </w:t>
      </w:r>
      <w:r w:rsidR="00ED57F9">
        <w:rPr>
          <w:szCs w:val="24"/>
        </w:rPr>
        <w:t xml:space="preserve">både för de oskyddade trafikanterna och övrig fordonstrafik bevaras när det nya verksamhetsområdet byggs ut. </w:t>
      </w:r>
      <w:r w:rsidR="008A27D3">
        <w:rPr>
          <w:szCs w:val="24"/>
        </w:rPr>
        <w:t xml:space="preserve"> Det innebär samordning med V</w:t>
      </w:r>
      <w:r w:rsidR="00C56248">
        <w:rPr>
          <w:szCs w:val="24"/>
        </w:rPr>
        <w:t>ä</w:t>
      </w:r>
      <w:r w:rsidR="008A27D3">
        <w:rPr>
          <w:szCs w:val="24"/>
        </w:rPr>
        <w:t xml:space="preserve">rmdö </w:t>
      </w:r>
      <w:r w:rsidR="00C56248">
        <w:rPr>
          <w:szCs w:val="24"/>
        </w:rPr>
        <w:t xml:space="preserve">kommun </w:t>
      </w:r>
      <w:r w:rsidR="008A27D3">
        <w:rPr>
          <w:szCs w:val="24"/>
        </w:rPr>
        <w:t>och Trafikverket kring planering för ombyggnad av Skärgårdsvägen inklusive hastighetsdämpande åtgärder, gång- och cyk</w:t>
      </w:r>
      <w:r w:rsidR="00CA7827">
        <w:rPr>
          <w:szCs w:val="24"/>
        </w:rPr>
        <w:t xml:space="preserve">elbana, läge för busshållplats samt </w:t>
      </w:r>
      <w:r w:rsidR="008A27D3">
        <w:rPr>
          <w:szCs w:val="24"/>
        </w:rPr>
        <w:t xml:space="preserve">nytt läge för påfartsramp västerut på Värmdöleden för att ge plats åt ny cirkulationsplats. Avtal kan behöva träffas med Trafikverket. </w:t>
      </w:r>
    </w:p>
    <w:p w:rsidR="008A27D3" w:rsidRDefault="008A27D3" w:rsidP="009F2738">
      <w:pPr>
        <w:rPr>
          <w:szCs w:val="24"/>
        </w:rPr>
      </w:pPr>
    </w:p>
    <w:p w:rsidR="009F2738" w:rsidRPr="00326180" w:rsidRDefault="008A27D3" w:rsidP="009F2738">
      <w:pPr>
        <w:rPr>
          <w:szCs w:val="24"/>
        </w:rPr>
      </w:pPr>
      <w:r>
        <w:rPr>
          <w:szCs w:val="24"/>
        </w:rPr>
        <w:t>Projektet ska planera för genomgående gång- och cykelvägar som ska knyta ihop projektområdet med omgivande bostadsområden och cykelstråket utmed Skärgårdsvägen.</w:t>
      </w:r>
    </w:p>
    <w:p w:rsidR="00465B0C" w:rsidRDefault="00265580" w:rsidP="00C107FA">
      <w:pPr>
        <w:pStyle w:val="Rubrik2"/>
      </w:pPr>
      <w:r>
        <w:rPr>
          <w:lang w:val="sv-SE"/>
        </w:rPr>
        <w:t>Markreglering</w:t>
      </w:r>
    </w:p>
    <w:p w:rsidR="00465B0C" w:rsidRPr="00265580" w:rsidRDefault="00265580" w:rsidP="009F2738">
      <w:pPr>
        <w:rPr>
          <w:lang w:eastAsia="x-none"/>
        </w:rPr>
      </w:pPr>
      <w:r>
        <w:rPr>
          <w:lang w:eastAsia="x-none"/>
        </w:rPr>
        <w:t xml:space="preserve">Projektet innefattar ett arbete med att få till en överenskommelse med Värmdö kommun och fastighetsägare att åstadkomma en </w:t>
      </w:r>
      <w:r>
        <w:rPr>
          <w:lang w:val="x-none" w:eastAsia="x-none"/>
        </w:rPr>
        <w:t>k</w:t>
      </w:r>
      <w:r w:rsidR="00C107FA">
        <w:rPr>
          <w:lang w:val="x-none" w:eastAsia="x-none"/>
        </w:rPr>
        <w:t>ommungränsjustering</w:t>
      </w:r>
      <w:r>
        <w:rPr>
          <w:lang w:eastAsia="x-none"/>
        </w:rPr>
        <w:t>. Avsikten är att kommungränsen läggs utmed Skärgårdsvägen</w:t>
      </w:r>
      <w:r w:rsidR="00125912">
        <w:rPr>
          <w:lang w:eastAsia="x-none"/>
        </w:rPr>
        <w:t xml:space="preserve"> för att uppnå en mer ändamålsenlig kommungräns</w:t>
      </w:r>
      <w:r>
        <w:rPr>
          <w:lang w:eastAsia="x-none"/>
        </w:rPr>
        <w:t xml:space="preserve">. </w:t>
      </w:r>
    </w:p>
    <w:p w:rsidR="00465B0C" w:rsidRPr="00841ADE" w:rsidRDefault="000B424F" w:rsidP="00841ADE">
      <w:pPr>
        <w:pStyle w:val="Rubrik2"/>
        <w:numPr>
          <w:ilvl w:val="0"/>
          <w:numId w:val="0"/>
        </w:numPr>
        <w:rPr>
          <w:b w:val="0"/>
        </w:rPr>
      </w:pPr>
      <w:r w:rsidRPr="004E5BCA">
        <w:t xml:space="preserve">4.2 </w:t>
      </w:r>
      <w:r w:rsidR="00465B0C" w:rsidRPr="00841ADE">
        <w:t>Detaljplan</w:t>
      </w:r>
      <w:r w:rsidR="0043654E" w:rsidRPr="00841ADE">
        <w:t xml:space="preserve"> </w:t>
      </w:r>
    </w:p>
    <w:p w:rsidR="00CA4E9F" w:rsidRPr="00CA4E9F" w:rsidRDefault="00607793" w:rsidP="009F2738">
      <w:r w:rsidRPr="00CA4E9F">
        <w:t xml:space="preserve">Västra Kil är oexploaterad mark med en varierad karaktär. Området består av berg i dagen, </w:t>
      </w:r>
      <w:proofErr w:type="spellStart"/>
      <w:r w:rsidRPr="00CA4E9F">
        <w:t>blockig</w:t>
      </w:r>
      <w:proofErr w:type="spellEnd"/>
      <w:r w:rsidRPr="00CA4E9F">
        <w:t xml:space="preserve"> terräng, ängsmark och sank mark. Det finns hällmarksskog</w:t>
      </w:r>
      <w:r w:rsidR="00CA4E9F" w:rsidRPr="00CA4E9F">
        <w:t>, ädellövskog</w:t>
      </w:r>
      <w:r w:rsidRPr="00CA4E9F">
        <w:t xml:space="preserve"> och gamla ekar inom området. </w:t>
      </w:r>
    </w:p>
    <w:p w:rsidR="00CA4E9F" w:rsidRPr="00CA4E9F" w:rsidRDefault="00CA4E9F" w:rsidP="009F2738"/>
    <w:p w:rsidR="00025F3C" w:rsidRDefault="00607793" w:rsidP="009F2738">
      <w:bookmarkStart w:id="5" w:name="_Hlk536704756"/>
      <w:r w:rsidRPr="00CA4E9F">
        <w:t xml:space="preserve">Genomförandet av detaljplanen kan antas medföra en betydande miljöpåverkan och en miljöbedömning ska genomföras med upprättande av en miljökonsekvensbeskrivning (MKB). </w:t>
      </w:r>
      <w:bookmarkEnd w:id="5"/>
    </w:p>
    <w:p w:rsidR="00CA7827" w:rsidRDefault="00CA7827" w:rsidP="009F2738"/>
    <w:p w:rsidR="00465B0C" w:rsidRDefault="00607793" w:rsidP="009F2738">
      <w:r w:rsidRPr="00CA4E9F">
        <w:t xml:space="preserve">Utbyggnaden av området kan komma att innebära vattenverksamhet och en tillståndsprocess för att vidta åtgärder med sprängning och eventuell påverkan på grundvattnet, dagvattenanläggningar och utfyllnad och dränering av vattenområde kan </w:t>
      </w:r>
      <w:r w:rsidRPr="00CA4E9F">
        <w:lastRenderedPageBreak/>
        <w:t>krävas. Även en vägplan kan komma behöva upprättas för att justera Skärgårdsvägen</w:t>
      </w:r>
      <w:r w:rsidR="00437C2E">
        <w:t>, anordna gång- och cykelväg</w:t>
      </w:r>
      <w:r w:rsidRPr="00CA4E9F">
        <w:t xml:space="preserve"> sam</w:t>
      </w:r>
      <w:r w:rsidR="00025F3C">
        <w:t>t</w:t>
      </w:r>
      <w:r w:rsidR="00437C2E">
        <w:t xml:space="preserve"> ombyggnad av</w:t>
      </w:r>
      <w:r w:rsidRPr="00CA4E9F">
        <w:t xml:space="preserve"> påfart till Värmdöleden (väg 222). </w:t>
      </w:r>
    </w:p>
    <w:p w:rsidR="00CA7827" w:rsidRDefault="00CA7827" w:rsidP="009F2738"/>
    <w:p w:rsidR="00CA7827" w:rsidRPr="00BE752F" w:rsidRDefault="00CA7827" w:rsidP="009F2738">
      <w:r>
        <w:t>Ett planavtal ska tas fram med fastighetsägaren. Där ska kostnaderna för framtagande av detaljplanen samt andra frågor rörande planarbetet regleras.</w:t>
      </w:r>
    </w:p>
    <w:p w:rsidR="00465B0C" w:rsidRDefault="008C7A8B" w:rsidP="00841ADE">
      <w:pPr>
        <w:pStyle w:val="Rubrik2"/>
        <w:numPr>
          <w:ilvl w:val="0"/>
          <w:numId w:val="0"/>
        </w:numPr>
      </w:pPr>
      <w:r>
        <w:rPr>
          <w:lang w:val="sv-SE"/>
        </w:rPr>
        <w:t>4.3</w:t>
      </w:r>
      <w:r w:rsidR="000B424F">
        <w:rPr>
          <w:lang w:val="sv-SE"/>
        </w:rPr>
        <w:t xml:space="preserve"> </w:t>
      </w:r>
      <w:r w:rsidR="00465B0C" w:rsidRPr="00841ADE">
        <w:t>Genomförande</w:t>
      </w:r>
    </w:p>
    <w:p w:rsidR="00EC127A" w:rsidRDefault="00EC127A" w:rsidP="00EC127A">
      <w:pPr>
        <w:rPr>
          <w:szCs w:val="24"/>
        </w:rPr>
      </w:pPr>
      <w:r>
        <w:t>I samband med planens antagande ska genomförandeavtal tas fram för att reglera genomförandefrågor, som till exempel hur utbyggnaden ska ske, hur olika kostnader ska fördelas och eventuella fastighetsrättsliga frågor.</w:t>
      </w:r>
    </w:p>
    <w:p w:rsidR="00EC127A" w:rsidRDefault="00EC127A" w:rsidP="00EC127A">
      <w:pPr>
        <w:rPr>
          <w:rFonts w:ascii="Calibri" w:hAnsi="Calibri"/>
          <w:sz w:val="22"/>
          <w:szCs w:val="22"/>
          <w:lang w:eastAsia="en-US"/>
        </w:rPr>
      </w:pPr>
    </w:p>
    <w:p w:rsidR="004D7324" w:rsidRPr="00841ADE" w:rsidRDefault="00EC127A" w:rsidP="00EC127A">
      <w:pPr>
        <w:rPr>
          <w:i/>
        </w:rPr>
      </w:pPr>
      <w:r>
        <w:t>Inom kvartersmark ansvarar respektive fastighetsägare för utbyggnad. Om det finns behov av utbyggnad av allmänna anläggningar så ansvara Nacka kommun för det. Gällande områdets behov av teknisk försörjning, så som till exempel el och vatten och avlopp, ligger ansvaret för utbyggnad hos respektive ledningsägare.</w:t>
      </w:r>
    </w:p>
    <w:p w:rsidR="00DC265D" w:rsidRPr="00284275" w:rsidRDefault="00465B0C" w:rsidP="009F2738">
      <w:pPr>
        <w:pStyle w:val="Rubrik1"/>
      </w:pPr>
      <w:r>
        <w:t>Risker</w:t>
      </w:r>
    </w:p>
    <w:p w:rsidR="00F91E05" w:rsidRPr="00284275" w:rsidRDefault="00F91E05" w:rsidP="009F2738">
      <w:pPr>
        <w:rPr>
          <w:i/>
        </w:rPr>
      </w:pPr>
      <w:r w:rsidRPr="00284275">
        <w:rPr>
          <w:i/>
        </w:rPr>
        <w:t>Miljökvalitetsnormer för vatten</w:t>
      </w:r>
    </w:p>
    <w:p w:rsidR="00DC265D" w:rsidRPr="00284275" w:rsidRDefault="00D9729B" w:rsidP="009F2738">
      <w:bookmarkStart w:id="6" w:name="_Hlk536705092"/>
      <w:r w:rsidRPr="00284275">
        <w:t>I planarbete för östra Kils verksamhetsområde ska Värmdö kommun utreda vidare hur dagvatten ska hanteras på optimalt sätt. Kompletterande provtagningar kommer genomföras för att utreda om det finns sulfidmineraler</w:t>
      </w:r>
      <w:r w:rsidR="006045AB" w:rsidRPr="00284275">
        <w:t xml:space="preserve"> i berggrunden som kan läcka ut i grundvattnet vid bl.a. sprängning. Detta kan </w:t>
      </w:r>
      <w:r w:rsidR="00CA7827">
        <w:t>medföra negativ påverkan</w:t>
      </w:r>
      <w:r w:rsidR="006045AB" w:rsidRPr="00284275">
        <w:t xml:space="preserve"> på miljökvalitetsnormer för vatten.</w:t>
      </w:r>
      <w:bookmarkEnd w:id="6"/>
      <w:r w:rsidR="006045AB" w:rsidRPr="00284275">
        <w:t xml:space="preserve"> Värmdö kommun anger att analys och eventuell åtgärdsplan planeras. Erfarenheter av frågan kommer att inhämtas från Värmdö kommun och analyseras i relation till vad det kan innebära för planarbetet för verksamhetsområdet för västra Kil. </w:t>
      </w:r>
      <w:r w:rsidR="00920091">
        <w:t>Detta då b</w:t>
      </w:r>
      <w:r w:rsidR="006045AB" w:rsidRPr="00284275">
        <w:t>erggrunden inom planområdet kan förväntas vara liknande som d</w:t>
      </w:r>
      <w:r w:rsidR="00920091">
        <w:t>en för verksamhetsområdet för östra Kil</w:t>
      </w:r>
      <w:r w:rsidR="006045AB" w:rsidRPr="00284275">
        <w:t>.</w:t>
      </w:r>
    </w:p>
    <w:p w:rsidR="00DC265D" w:rsidRPr="00284275" w:rsidRDefault="00DC265D" w:rsidP="009F2738"/>
    <w:p w:rsidR="00F91E05" w:rsidRPr="00284275" w:rsidRDefault="00F91E05" w:rsidP="009F2738">
      <w:pPr>
        <w:rPr>
          <w:i/>
        </w:rPr>
      </w:pPr>
      <w:r w:rsidRPr="00284275">
        <w:rPr>
          <w:i/>
        </w:rPr>
        <w:t>Vattenverksamhet</w:t>
      </w:r>
    </w:p>
    <w:p w:rsidR="00920091" w:rsidRPr="00E10314" w:rsidRDefault="006045AB" w:rsidP="009F2738">
      <w:r w:rsidRPr="00284275">
        <w:t xml:space="preserve">Eftersom en sumpskog finns centralt inom planområdet behöver det utreds vad som är ett vattenområde/sumpskog samt vilka naturvärden som finns knutna till vattenområdet. Därefter behöver det avgöras om föreslagna åtgärder och genomförande av detaljplanen innebär vattenverksamhet. </w:t>
      </w:r>
      <w:r w:rsidR="00025F57" w:rsidRPr="00284275">
        <w:t>Bedöms genomförandet av detaljplanen innebära v</w:t>
      </w:r>
      <w:r w:rsidR="00DC265D" w:rsidRPr="00284275">
        <w:t>att</w:t>
      </w:r>
      <w:r w:rsidR="00025F57" w:rsidRPr="00284275">
        <w:t xml:space="preserve">enverksamhet kan det kräva </w:t>
      </w:r>
      <w:r w:rsidRPr="00284275">
        <w:t>en tillståndsprocess med tillhörande vattendom som lämnas av mark- och miljödomstolen.</w:t>
      </w:r>
      <w:r w:rsidR="00920091">
        <w:t xml:space="preserve"> Detta kan innebära kostnader och innebära förseningar i genomförandet.</w:t>
      </w:r>
    </w:p>
    <w:p w:rsidR="00920091" w:rsidRDefault="00920091" w:rsidP="009F2738">
      <w:pPr>
        <w:rPr>
          <w:i/>
        </w:rPr>
      </w:pPr>
    </w:p>
    <w:p w:rsidR="00DC265D" w:rsidRPr="00284275" w:rsidRDefault="00EC2612" w:rsidP="009F2738">
      <w:pPr>
        <w:rPr>
          <w:i/>
        </w:rPr>
      </w:pPr>
      <w:r w:rsidRPr="00284275">
        <w:rPr>
          <w:i/>
        </w:rPr>
        <w:t>Detaljerad naturinve</w:t>
      </w:r>
      <w:r w:rsidR="00DC265D" w:rsidRPr="00284275">
        <w:rPr>
          <w:i/>
        </w:rPr>
        <w:t xml:space="preserve">ntering och </w:t>
      </w:r>
      <w:r w:rsidRPr="00284275">
        <w:rPr>
          <w:i/>
        </w:rPr>
        <w:t xml:space="preserve">bedömning </w:t>
      </w:r>
      <w:r w:rsidR="00344DA9" w:rsidRPr="00284275">
        <w:rPr>
          <w:i/>
        </w:rPr>
        <w:t>samt</w:t>
      </w:r>
      <w:r w:rsidRPr="00284275">
        <w:rPr>
          <w:i/>
        </w:rPr>
        <w:t xml:space="preserve"> </w:t>
      </w:r>
      <w:r w:rsidR="00344DA9" w:rsidRPr="00284275">
        <w:rPr>
          <w:i/>
        </w:rPr>
        <w:t>dispens från</w:t>
      </w:r>
      <w:r w:rsidR="00DC265D" w:rsidRPr="00284275">
        <w:rPr>
          <w:i/>
        </w:rPr>
        <w:t xml:space="preserve"> artskyddet</w:t>
      </w:r>
    </w:p>
    <w:p w:rsidR="00025F57" w:rsidRPr="00284275" w:rsidRDefault="00025F57" w:rsidP="009F2738">
      <w:r w:rsidRPr="00284275">
        <w:t>Både vad gäller naturvärden knutna till vattenområdet/sumpskogen samt till området i övrigt bör en detaljerad naturinventering göras för att identifiera eventuella skyddsvärda växt- och djurarter. Idag bedöms sådan inventering nödvändig för oexploaterade större områden som ska planläggas. Frågan om dispens från artskyddet behöver vara integrerad i planarbetet, men behöver då utgå från ett fullgott underlag om vilka naturvärden som finns specifikt inom planområdet. Det kan vara viktigt att planera inventering till rätt säsong.</w:t>
      </w:r>
      <w:r w:rsidR="00920091">
        <w:t xml:space="preserve"> Artskyddsfrågor kan innebära att exploateringen behöver anpassas på något vis, och det kan innebära att dispens från artskyddet kan försena genomförandet.</w:t>
      </w:r>
    </w:p>
    <w:p w:rsidR="00A20C4F" w:rsidRDefault="00A20C4F" w:rsidP="00344DA9">
      <w:pPr>
        <w:rPr>
          <w:i/>
        </w:rPr>
      </w:pPr>
    </w:p>
    <w:p w:rsidR="00344DA9" w:rsidRPr="00284275" w:rsidRDefault="00344DA9" w:rsidP="00344DA9">
      <w:pPr>
        <w:rPr>
          <w:i/>
        </w:rPr>
      </w:pPr>
      <w:r w:rsidRPr="00284275">
        <w:rPr>
          <w:i/>
        </w:rPr>
        <w:lastRenderedPageBreak/>
        <w:t>Vägplan</w:t>
      </w:r>
    </w:p>
    <w:p w:rsidR="00C107FA" w:rsidRPr="00284275" w:rsidRDefault="00344DA9" w:rsidP="009F2738">
      <w:r w:rsidRPr="00284275">
        <w:t>En ombyggnad av Skärgårdsvägen och justering av påfartsramp till Värmdöleden (väg 222) medför behov av vägplan. En samordnad planering behöver upprättas med Trafikverket och Värmdö kommun.</w:t>
      </w:r>
      <w:r w:rsidR="00920091">
        <w:t xml:space="preserve"> Vägplanen kan innebära att genomförandet försenas</w:t>
      </w:r>
      <w:r w:rsidR="00E10314">
        <w:t xml:space="preserve"> samt innebära kostnader för kommunerna och exploatören</w:t>
      </w:r>
      <w:r w:rsidR="00920091">
        <w:t>.</w:t>
      </w:r>
      <w:r w:rsidR="00812D71">
        <w:t xml:space="preserve"> Kostnadsfördelning för upprä</w:t>
      </w:r>
      <w:r w:rsidR="006F2886">
        <w:t>ttandet av vägplan</w:t>
      </w:r>
      <w:r w:rsidR="00812D71">
        <w:t xml:space="preserve"> ska utredas i tidigt skede av projektet.</w:t>
      </w:r>
    </w:p>
    <w:p w:rsidR="00284275" w:rsidRDefault="00284275" w:rsidP="009F2738"/>
    <w:p w:rsidR="00284275" w:rsidRPr="00284275" w:rsidRDefault="00284275" w:rsidP="009F2738">
      <w:pPr>
        <w:rPr>
          <w:i/>
        </w:rPr>
      </w:pPr>
      <w:r w:rsidRPr="00284275">
        <w:rPr>
          <w:i/>
        </w:rPr>
        <w:t>Avtalsfrågor</w:t>
      </w:r>
    </w:p>
    <w:p w:rsidR="00F91E05" w:rsidRPr="00284275" w:rsidRDefault="00F91E05" w:rsidP="009F2738">
      <w:r w:rsidRPr="00284275">
        <w:t>Avtalsfrågor med fastighetsägaren avseende ersättning för allmänna anläggningar samt alla kostnader kopplat till framtagande av detaljplan.</w:t>
      </w:r>
      <w:r w:rsidR="00FB1EF9">
        <w:t xml:space="preserve"> Det kan innebära risk för tidplanen av projektet om avtal inte kan överenskommas.</w:t>
      </w:r>
    </w:p>
    <w:p w:rsidR="00F91E05" w:rsidRPr="00284275" w:rsidRDefault="00F91E05" w:rsidP="009F2738"/>
    <w:p w:rsidR="00284275" w:rsidRPr="00284275" w:rsidRDefault="00284275" w:rsidP="009F2738">
      <w:pPr>
        <w:rPr>
          <w:i/>
        </w:rPr>
      </w:pPr>
      <w:r w:rsidRPr="00284275">
        <w:rPr>
          <w:i/>
        </w:rPr>
        <w:t>Kommungränsjustering</w:t>
      </w:r>
    </w:p>
    <w:p w:rsidR="009E5B99" w:rsidRPr="00284275" w:rsidRDefault="00F91E05" w:rsidP="009F2738">
      <w:r w:rsidRPr="00284275">
        <w:t>Kommungränsjusteringen med Värmdö kommun</w:t>
      </w:r>
      <w:r w:rsidR="00920091">
        <w:t xml:space="preserve"> kan komma att utgöra en </w:t>
      </w:r>
      <w:r w:rsidRPr="00284275">
        <w:t>risk</w:t>
      </w:r>
      <w:r w:rsidR="00920091">
        <w:t xml:space="preserve"> för tidplanen av projektet och kan innebära kostnader för kommunen.</w:t>
      </w:r>
    </w:p>
    <w:p w:rsidR="009F2738" w:rsidRPr="00752D64" w:rsidRDefault="009F2738" w:rsidP="009F2738">
      <w:pPr>
        <w:pStyle w:val="Rubrik1"/>
      </w:pPr>
      <w:r w:rsidRPr="00752D64">
        <w:t>Ekonomi</w:t>
      </w:r>
      <w:r>
        <w:t>, vad kostar det?</w:t>
      </w:r>
    </w:p>
    <w:p w:rsidR="000B424F" w:rsidRDefault="00EC127A" w:rsidP="009F2738">
      <w:r>
        <w:t>Ett detaljplaneavtal mellan Nacka kommun och exploatören kommer att tecknas. Avtalet omfattar planläggningskostnader inklusive kommunens interna administrativa arbete, dessa kostnader debiteras exploatören. Ett genomförandesavtal ska upprättas för att reglera ansvar och kostnader i projektet. Utgångspunkten är att alla investeringskostnader hänförliga till exploateringen ska bekostas av exploatören och inte belasta kommunens ekonomi. Drift- och underhållskostnader för eventuella allmänna anläggningar belastar kommunens ekonomi.</w:t>
      </w:r>
    </w:p>
    <w:p w:rsidR="00A4420F" w:rsidRDefault="00A4420F" w:rsidP="009F2738"/>
    <w:p w:rsidR="00A4420F" w:rsidRPr="00EC127A" w:rsidRDefault="00A4420F" w:rsidP="009F2738">
      <w:pPr>
        <w:rPr>
          <w:i/>
          <w:szCs w:val="24"/>
        </w:rPr>
      </w:pPr>
      <w:r w:rsidRPr="00FB1EF9">
        <w:t>En kommungränsjustering</w:t>
      </w:r>
      <w:r w:rsidR="00FB1EF9" w:rsidRPr="00FB1EF9">
        <w:t xml:space="preserve"> kan</w:t>
      </w:r>
      <w:r w:rsidRPr="00FB1EF9">
        <w:t xml:space="preserve"> innebär</w:t>
      </w:r>
      <w:r w:rsidR="00FB1EF9" w:rsidRPr="00FB1EF9">
        <w:t>a</w:t>
      </w:r>
      <w:r w:rsidRPr="00FB1EF9">
        <w:t xml:space="preserve"> </w:t>
      </w:r>
      <w:r w:rsidR="006F2886">
        <w:t xml:space="preserve">administrativa </w:t>
      </w:r>
      <w:r w:rsidRPr="00FB1EF9">
        <w:t>kostnad</w:t>
      </w:r>
      <w:r w:rsidR="006F2886">
        <w:t>er</w:t>
      </w:r>
      <w:r w:rsidRPr="00FB1EF9">
        <w:t xml:space="preserve"> för kommunen.</w:t>
      </w:r>
    </w:p>
    <w:p w:rsidR="009F2738" w:rsidRPr="00A25C42" w:rsidRDefault="00E22AE0" w:rsidP="00A25C42">
      <w:pPr>
        <w:pStyle w:val="Rubrik1"/>
      </w:pPr>
      <w:r>
        <w:t>Tid</w:t>
      </w:r>
      <w:r w:rsidR="009F2738" w:rsidRPr="00752D64">
        <w:t>plan</w:t>
      </w:r>
    </w:p>
    <w:p w:rsidR="000C6873" w:rsidRDefault="000C6873" w:rsidP="005477A2">
      <w:pPr>
        <w:tabs>
          <w:tab w:val="left" w:pos="2579"/>
        </w:tabs>
        <w:rPr>
          <w:szCs w:val="24"/>
        </w:rPr>
      </w:pPr>
      <w:bookmarkStart w:id="7" w:name="_Hlk536705643"/>
    </w:p>
    <w:p w:rsidR="00A25C42" w:rsidRPr="00E44874" w:rsidRDefault="00FB1EF9" w:rsidP="005477A2">
      <w:pPr>
        <w:tabs>
          <w:tab w:val="left" w:pos="2579"/>
        </w:tabs>
        <w:rPr>
          <w:szCs w:val="24"/>
        </w:rPr>
      </w:pPr>
      <w:r>
        <w:rPr>
          <w:szCs w:val="24"/>
        </w:rPr>
        <w:t xml:space="preserve">Antaget </w:t>
      </w:r>
      <w:proofErr w:type="spellStart"/>
      <w:r>
        <w:rPr>
          <w:szCs w:val="24"/>
        </w:rPr>
        <w:t>StartPM</w:t>
      </w:r>
      <w:proofErr w:type="spellEnd"/>
      <w:r>
        <w:rPr>
          <w:szCs w:val="24"/>
        </w:rPr>
        <w:tab/>
        <w:t>kv</w:t>
      </w:r>
      <w:r w:rsidR="00B83E22">
        <w:rPr>
          <w:szCs w:val="24"/>
        </w:rPr>
        <w:t>artal</w:t>
      </w:r>
      <w:r>
        <w:rPr>
          <w:szCs w:val="24"/>
        </w:rPr>
        <w:t xml:space="preserve"> 1</w:t>
      </w:r>
      <w:r w:rsidR="00A25C42" w:rsidRPr="00E44874">
        <w:rPr>
          <w:szCs w:val="24"/>
        </w:rPr>
        <w:t xml:space="preserve"> 2019</w:t>
      </w:r>
    </w:p>
    <w:p w:rsidR="009F2738" w:rsidRPr="00A56C90" w:rsidRDefault="00A25C42" w:rsidP="005477A2">
      <w:pPr>
        <w:tabs>
          <w:tab w:val="left" w:pos="2579"/>
        </w:tabs>
        <w:rPr>
          <w:color w:val="FF0000"/>
          <w:szCs w:val="24"/>
        </w:rPr>
      </w:pPr>
      <w:r w:rsidRPr="00E44874">
        <w:rPr>
          <w:szCs w:val="24"/>
        </w:rPr>
        <w:t>Samråd detaljplan</w:t>
      </w:r>
      <w:r w:rsidRPr="00E44874">
        <w:rPr>
          <w:szCs w:val="24"/>
        </w:rPr>
        <w:tab/>
      </w:r>
      <w:r w:rsidRPr="00B461D7">
        <w:rPr>
          <w:szCs w:val="24"/>
        </w:rPr>
        <w:t>kv</w:t>
      </w:r>
      <w:r w:rsidR="00B83E22">
        <w:rPr>
          <w:szCs w:val="24"/>
        </w:rPr>
        <w:t>artal</w:t>
      </w:r>
      <w:r w:rsidRPr="00B461D7">
        <w:rPr>
          <w:szCs w:val="24"/>
        </w:rPr>
        <w:t xml:space="preserve"> 2 2020</w:t>
      </w:r>
      <w:r w:rsidRPr="00E44874">
        <w:rPr>
          <w:szCs w:val="24"/>
        </w:rPr>
        <w:t xml:space="preserve"> </w:t>
      </w:r>
    </w:p>
    <w:p w:rsidR="00A25C42" w:rsidRPr="00A56C90" w:rsidRDefault="00A25C42" w:rsidP="005477A2">
      <w:pPr>
        <w:tabs>
          <w:tab w:val="left" w:pos="2579"/>
        </w:tabs>
        <w:rPr>
          <w:color w:val="FF0000"/>
          <w:szCs w:val="24"/>
        </w:rPr>
      </w:pPr>
      <w:r w:rsidRPr="00E44874">
        <w:rPr>
          <w:szCs w:val="24"/>
        </w:rPr>
        <w:t xml:space="preserve">Granskning detaljplan </w:t>
      </w:r>
      <w:r w:rsidRPr="00E44874">
        <w:rPr>
          <w:szCs w:val="24"/>
        </w:rPr>
        <w:tab/>
      </w:r>
      <w:r w:rsidR="00B461D7" w:rsidRPr="00A56C90">
        <w:rPr>
          <w:szCs w:val="24"/>
        </w:rPr>
        <w:t>kva</w:t>
      </w:r>
      <w:r w:rsidR="00B83E22" w:rsidRPr="00A56C90">
        <w:rPr>
          <w:szCs w:val="24"/>
        </w:rPr>
        <w:t>rtal</w:t>
      </w:r>
      <w:r w:rsidR="00B461D7" w:rsidRPr="00A56C90">
        <w:rPr>
          <w:szCs w:val="24"/>
        </w:rPr>
        <w:t xml:space="preserve"> 1 2022</w:t>
      </w:r>
    </w:p>
    <w:p w:rsidR="00A25C42" w:rsidRPr="00E44874" w:rsidRDefault="00A25C42" w:rsidP="005477A2">
      <w:pPr>
        <w:tabs>
          <w:tab w:val="left" w:pos="2579"/>
        </w:tabs>
        <w:rPr>
          <w:szCs w:val="24"/>
        </w:rPr>
      </w:pPr>
      <w:r w:rsidRPr="00E44874">
        <w:rPr>
          <w:szCs w:val="24"/>
        </w:rPr>
        <w:t>Antagande detaljplan</w:t>
      </w:r>
      <w:r w:rsidRPr="00E44874">
        <w:rPr>
          <w:szCs w:val="24"/>
        </w:rPr>
        <w:tab/>
      </w:r>
      <w:r w:rsidR="00B461D7">
        <w:rPr>
          <w:szCs w:val="24"/>
        </w:rPr>
        <w:t>kvartal 1 2022</w:t>
      </w:r>
    </w:p>
    <w:p w:rsidR="009F2738" w:rsidRPr="00A25C42" w:rsidRDefault="009F2738" w:rsidP="005477A2">
      <w:pPr>
        <w:tabs>
          <w:tab w:val="left" w:pos="2579"/>
        </w:tabs>
        <w:rPr>
          <w:szCs w:val="24"/>
        </w:rPr>
      </w:pPr>
      <w:r w:rsidRPr="00E44874">
        <w:rPr>
          <w:szCs w:val="24"/>
        </w:rPr>
        <w:t>Utbyggnad</w:t>
      </w:r>
      <w:r w:rsidRPr="00E44874">
        <w:rPr>
          <w:szCs w:val="24"/>
        </w:rPr>
        <w:tab/>
      </w:r>
      <w:r w:rsidR="00A25C42" w:rsidRPr="00E44874">
        <w:rPr>
          <w:szCs w:val="24"/>
        </w:rPr>
        <w:t>2022-</w:t>
      </w:r>
    </w:p>
    <w:bookmarkEnd w:id="7"/>
    <w:p w:rsidR="009F2738" w:rsidRPr="00DF78EE" w:rsidRDefault="009F2738" w:rsidP="005477A2">
      <w:pPr>
        <w:tabs>
          <w:tab w:val="left" w:pos="2579"/>
        </w:tabs>
        <w:rPr>
          <w:szCs w:val="24"/>
        </w:rPr>
      </w:pPr>
    </w:p>
    <w:p w:rsidR="009F2738" w:rsidRPr="00DF78EE" w:rsidRDefault="009F2738" w:rsidP="009F2738">
      <w:pPr>
        <w:rPr>
          <w:szCs w:val="24"/>
        </w:rPr>
      </w:pPr>
    </w:p>
    <w:p w:rsidR="00FB1EF9" w:rsidRDefault="00FB1EF9" w:rsidP="009F2738">
      <w:pPr>
        <w:rPr>
          <w:szCs w:val="24"/>
        </w:rPr>
      </w:pPr>
    </w:p>
    <w:p w:rsidR="00FB1EF9" w:rsidRPr="00DF78EE" w:rsidRDefault="00FB1EF9" w:rsidP="009F2738">
      <w:pPr>
        <w:rPr>
          <w:szCs w:val="24"/>
        </w:rPr>
      </w:pPr>
    </w:p>
    <w:p w:rsidR="009F2738" w:rsidRPr="00EC2612" w:rsidRDefault="009F2738" w:rsidP="009F2738">
      <w:pPr>
        <w:rPr>
          <w:szCs w:val="24"/>
        </w:rPr>
      </w:pPr>
    </w:p>
    <w:p w:rsidR="007A6DB2" w:rsidRPr="00EC2612" w:rsidRDefault="009F2738" w:rsidP="007A6DB2">
      <w:r w:rsidRPr="00EC2612">
        <w:rPr>
          <w:szCs w:val="24"/>
        </w:rPr>
        <w:t>Ulf Crichton</w:t>
      </w:r>
      <w:r w:rsidR="00EC2612" w:rsidRPr="00EC2612">
        <w:rPr>
          <w:szCs w:val="24"/>
        </w:rPr>
        <w:tab/>
      </w:r>
      <w:r w:rsidR="00EC2612" w:rsidRPr="00EC2612">
        <w:rPr>
          <w:szCs w:val="24"/>
        </w:rPr>
        <w:tab/>
      </w:r>
      <w:r w:rsidRPr="00EC2612">
        <w:rPr>
          <w:szCs w:val="24"/>
        </w:rPr>
        <w:tab/>
      </w:r>
      <w:r w:rsidR="00EC2612" w:rsidRPr="00EC2612">
        <w:t>A</w:t>
      </w:r>
      <w:r w:rsidR="007A6DB2" w:rsidRPr="00EC2612">
        <w:t>ngela Jonasson</w:t>
      </w:r>
    </w:p>
    <w:p w:rsidR="007A6DB2" w:rsidRPr="00EC2612" w:rsidRDefault="00F71D56" w:rsidP="007A6DB2">
      <w:r w:rsidRPr="00EC2612">
        <w:rPr>
          <w:szCs w:val="24"/>
        </w:rPr>
        <w:t>E</w:t>
      </w:r>
      <w:r w:rsidR="009F2738" w:rsidRPr="00EC2612">
        <w:rPr>
          <w:szCs w:val="24"/>
        </w:rPr>
        <w:t xml:space="preserve">xploateringschef </w:t>
      </w:r>
      <w:r w:rsidR="007A6DB2" w:rsidRPr="00EC2612">
        <w:rPr>
          <w:szCs w:val="24"/>
        </w:rPr>
        <w:tab/>
      </w:r>
      <w:r w:rsidR="007A6DB2" w:rsidRPr="00EC2612">
        <w:rPr>
          <w:szCs w:val="24"/>
        </w:rPr>
        <w:tab/>
      </w:r>
      <w:r w:rsidR="007A6DB2" w:rsidRPr="00EC2612">
        <w:t>Biträdande planchef</w:t>
      </w:r>
      <w:r w:rsidR="007A6DB2" w:rsidRPr="00EC2612">
        <w:tab/>
      </w:r>
      <w:r w:rsidR="007A6DB2" w:rsidRPr="00EC2612">
        <w:tab/>
      </w:r>
    </w:p>
    <w:p w:rsidR="007A6DB2" w:rsidRPr="00EC2612" w:rsidRDefault="009F2738" w:rsidP="007A6DB2">
      <w:r w:rsidRPr="00EC2612">
        <w:rPr>
          <w:szCs w:val="24"/>
        </w:rPr>
        <w:tab/>
      </w:r>
      <w:r w:rsidR="00F71D56" w:rsidRPr="00EC2612">
        <w:rPr>
          <w:szCs w:val="24"/>
        </w:rPr>
        <w:tab/>
      </w:r>
      <w:r w:rsidR="007A6DB2" w:rsidRPr="00EC2612">
        <w:tab/>
      </w:r>
    </w:p>
    <w:p w:rsidR="009F2738" w:rsidRPr="00EC2612" w:rsidRDefault="009F2738" w:rsidP="009F2738"/>
    <w:p w:rsidR="009F2738" w:rsidRPr="00EC2612" w:rsidRDefault="009F2738" w:rsidP="009F2738">
      <w:pPr>
        <w:rPr>
          <w:szCs w:val="24"/>
        </w:rPr>
      </w:pPr>
    </w:p>
    <w:p w:rsidR="009F2738" w:rsidRPr="00EC2612" w:rsidRDefault="00EC2612" w:rsidP="009F2738">
      <w:pPr>
        <w:rPr>
          <w:szCs w:val="24"/>
        </w:rPr>
      </w:pPr>
      <w:r w:rsidRPr="00EC2612">
        <w:rPr>
          <w:szCs w:val="24"/>
        </w:rPr>
        <w:t>Anna Dolk</w:t>
      </w:r>
      <w:r w:rsidR="009F2738" w:rsidRPr="00EC2612">
        <w:rPr>
          <w:szCs w:val="24"/>
        </w:rPr>
        <w:tab/>
      </w:r>
      <w:r w:rsidR="009F2738" w:rsidRPr="00EC2612">
        <w:rPr>
          <w:szCs w:val="24"/>
        </w:rPr>
        <w:tab/>
      </w:r>
      <w:r w:rsidR="009F2738" w:rsidRPr="00EC2612">
        <w:rPr>
          <w:szCs w:val="24"/>
        </w:rPr>
        <w:tab/>
      </w:r>
      <w:r w:rsidRPr="00EC2612">
        <w:rPr>
          <w:szCs w:val="24"/>
        </w:rPr>
        <w:t>Jonas Eriksson</w:t>
      </w:r>
    </w:p>
    <w:p w:rsidR="000B2C48" w:rsidRPr="00BE752F" w:rsidRDefault="009F2738" w:rsidP="009F2738">
      <w:pPr>
        <w:rPr>
          <w:szCs w:val="24"/>
        </w:rPr>
      </w:pPr>
      <w:r w:rsidRPr="00EC2612">
        <w:rPr>
          <w:szCs w:val="24"/>
        </w:rPr>
        <w:t>Projektledare</w:t>
      </w:r>
      <w:r w:rsidRPr="00EC2612">
        <w:rPr>
          <w:szCs w:val="24"/>
        </w:rPr>
        <w:tab/>
      </w:r>
      <w:r w:rsidRPr="00EC2612">
        <w:rPr>
          <w:szCs w:val="24"/>
        </w:rPr>
        <w:tab/>
      </w:r>
      <w:r w:rsidRPr="00EC2612">
        <w:rPr>
          <w:szCs w:val="24"/>
        </w:rPr>
        <w:tab/>
        <w:t>Pl</w:t>
      </w:r>
      <w:r w:rsidR="00EC2612" w:rsidRPr="00EC2612">
        <w:rPr>
          <w:szCs w:val="24"/>
        </w:rPr>
        <w:t>anarkitekt</w:t>
      </w:r>
    </w:p>
    <w:sectPr w:rsidR="000B2C48" w:rsidRPr="00BE752F" w:rsidSect="001F681B">
      <w:headerReference w:type="default" r:id="rId9"/>
      <w:headerReference w:type="first" r:id="rId10"/>
      <w:footerReference w:type="first" r:id="rId11"/>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10C" w:rsidRDefault="0042210C">
      <w:r>
        <w:separator/>
      </w:r>
    </w:p>
  </w:endnote>
  <w:endnote w:type="continuationSeparator" w:id="0">
    <w:p w:rsidR="0042210C" w:rsidRDefault="0042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39F" w:rsidRDefault="0062239F" w:rsidP="00027B2E">
    <w:pPr>
      <w:pStyle w:val="Sidfot"/>
      <w:rPr>
        <w:szCs w:val="2"/>
      </w:rPr>
    </w:pPr>
  </w:p>
  <w:p w:rsidR="0062239F" w:rsidRDefault="0062239F" w:rsidP="00027B2E">
    <w:pPr>
      <w:pStyle w:val="Sidfot"/>
      <w:rPr>
        <w:szCs w:val="2"/>
      </w:rPr>
    </w:pPr>
  </w:p>
  <w:p w:rsidR="0062239F" w:rsidRDefault="0062239F" w:rsidP="00027B2E">
    <w:pPr>
      <w:pStyle w:val="Sidfot"/>
      <w:rPr>
        <w:szCs w:val="2"/>
      </w:rPr>
    </w:pPr>
  </w:p>
  <w:p w:rsidR="0062239F" w:rsidRPr="00092ADA" w:rsidRDefault="0062239F" w:rsidP="00092ADA">
    <w:pPr>
      <w:pStyle w:val="Sidfot"/>
      <w:spacing w:after="40"/>
      <w:rPr>
        <w:b/>
        <w:szCs w:val="2"/>
      </w:rPr>
    </w:pPr>
  </w:p>
  <w:tbl>
    <w:tblPr>
      <w:tblW w:w="0" w:type="auto"/>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62239F" w:rsidRPr="00F2400E" w:rsidTr="006C72B6">
      <w:tc>
        <w:tcPr>
          <w:tcW w:w="2031" w:type="dxa"/>
          <w:tcBorders>
            <w:top w:val="single" w:sz="4" w:space="0" w:color="auto"/>
          </w:tcBorders>
          <w:tcMar>
            <w:left w:w="0" w:type="dxa"/>
          </w:tcMar>
        </w:tcPr>
        <w:p w:rsidR="0062239F" w:rsidRPr="006C72B6" w:rsidRDefault="0062239F" w:rsidP="00A77D51">
          <w:pPr>
            <w:pStyle w:val="Sidfot"/>
            <w:rPr>
              <w:caps/>
              <w:sz w:val="9"/>
              <w:szCs w:val="9"/>
            </w:rPr>
          </w:pPr>
          <w:bookmarkStart w:id="10" w:name="LPostalAddr"/>
          <w:r w:rsidRPr="006C72B6">
            <w:rPr>
              <w:caps/>
              <w:sz w:val="9"/>
              <w:szCs w:val="9"/>
            </w:rPr>
            <w:t>Postadress</w:t>
          </w:r>
          <w:bookmarkEnd w:id="10"/>
        </w:p>
      </w:tc>
      <w:tc>
        <w:tcPr>
          <w:tcW w:w="1958" w:type="dxa"/>
          <w:tcBorders>
            <w:top w:val="single" w:sz="4" w:space="0" w:color="auto"/>
          </w:tcBorders>
        </w:tcPr>
        <w:p w:rsidR="0062239F" w:rsidRPr="006C72B6" w:rsidRDefault="0062239F" w:rsidP="00A77D51">
          <w:pPr>
            <w:pStyle w:val="Sidfot"/>
            <w:rPr>
              <w:caps/>
              <w:sz w:val="9"/>
              <w:szCs w:val="9"/>
            </w:rPr>
          </w:pPr>
          <w:bookmarkStart w:id="11" w:name="LVisitAddr"/>
          <w:r w:rsidRPr="006C72B6">
            <w:rPr>
              <w:caps/>
              <w:sz w:val="9"/>
              <w:szCs w:val="9"/>
            </w:rPr>
            <w:t>Besöksadress</w:t>
          </w:r>
          <w:bookmarkEnd w:id="11"/>
        </w:p>
      </w:tc>
      <w:tc>
        <w:tcPr>
          <w:tcW w:w="1175" w:type="dxa"/>
          <w:tcBorders>
            <w:top w:val="single" w:sz="4" w:space="0" w:color="auto"/>
          </w:tcBorders>
        </w:tcPr>
        <w:p w:rsidR="0062239F" w:rsidRPr="006C72B6" w:rsidRDefault="0062239F" w:rsidP="00A77D51">
          <w:pPr>
            <w:pStyle w:val="Sidfot"/>
            <w:rPr>
              <w:caps/>
              <w:sz w:val="9"/>
              <w:szCs w:val="9"/>
            </w:rPr>
          </w:pPr>
          <w:bookmarkStart w:id="12" w:name="LPhone"/>
          <w:r w:rsidRPr="006C72B6">
            <w:rPr>
              <w:caps/>
              <w:sz w:val="9"/>
              <w:szCs w:val="9"/>
            </w:rPr>
            <w:t>Telefon</w:t>
          </w:r>
          <w:bookmarkEnd w:id="12"/>
        </w:p>
      </w:tc>
      <w:tc>
        <w:tcPr>
          <w:tcW w:w="1148" w:type="dxa"/>
          <w:tcBorders>
            <w:top w:val="single" w:sz="4" w:space="0" w:color="auto"/>
          </w:tcBorders>
        </w:tcPr>
        <w:p w:rsidR="0062239F" w:rsidRPr="006C72B6" w:rsidRDefault="0062239F" w:rsidP="00A77D51">
          <w:pPr>
            <w:pStyle w:val="Sidfot"/>
            <w:rPr>
              <w:caps/>
              <w:sz w:val="9"/>
              <w:szCs w:val="9"/>
            </w:rPr>
          </w:pPr>
          <w:bookmarkStart w:id="13" w:name="LEmail"/>
          <w:r w:rsidRPr="006C72B6">
            <w:rPr>
              <w:caps/>
              <w:sz w:val="9"/>
              <w:szCs w:val="9"/>
            </w:rPr>
            <w:t>E-post</w:t>
          </w:r>
          <w:bookmarkEnd w:id="13"/>
        </w:p>
      </w:tc>
      <w:tc>
        <w:tcPr>
          <w:tcW w:w="718" w:type="dxa"/>
          <w:tcBorders>
            <w:top w:val="single" w:sz="4" w:space="0" w:color="auto"/>
          </w:tcBorders>
        </w:tcPr>
        <w:p w:rsidR="0062239F" w:rsidRPr="006C72B6" w:rsidRDefault="0062239F" w:rsidP="00A77D51">
          <w:pPr>
            <w:pStyle w:val="Sidfot"/>
            <w:rPr>
              <w:caps/>
              <w:sz w:val="9"/>
              <w:szCs w:val="9"/>
            </w:rPr>
          </w:pPr>
        </w:p>
      </w:tc>
      <w:tc>
        <w:tcPr>
          <w:tcW w:w="1148" w:type="dxa"/>
          <w:tcBorders>
            <w:top w:val="single" w:sz="4" w:space="0" w:color="auto"/>
          </w:tcBorders>
        </w:tcPr>
        <w:p w:rsidR="0062239F" w:rsidRPr="006C72B6" w:rsidRDefault="0062239F" w:rsidP="00A77D51">
          <w:pPr>
            <w:pStyle w:val="Sidfot"/>
            <w:rPr>
              <w:caps/>
              <w:sz w:val="9"/>
              <w:szCs w:val="9"/>
            </w:rPr>
          </w:pPr>
          <w:r w:rsidRPr="006C72B6">
            <w:rPr>
              <w:caps/>
              <w:sz w:val="9"/>
              <w:szCs w:val="9"/>
            </w:rPr>
            <w:t>webB</w:t>
          </w:r>
        </w:p>
      </w:tc>
      <w:tc>
        <w:tcPr>
          <w:tcW w:w="1291" w:type="dxa"/>
          <w:tcBorders>
            <w:top w:val="single" w:sz="4" w:space="0" w:color="auto"/>
          </w:tcBorders>
        </w:tcPr>
        <w:p w:rsidR="0062239F" w:rsidRPr="006C72B6" w:rsidRDefault="0062239F" w:rsidP="00A77D51">
          <w:pPr>
            <w:pStyle w:val="Sidfot"/>
            <w:rPr>
              <w:caps/>
              <w:sz w:val="9"/>
              <w:szCs w:val="9"/>
            </w:rPr>
          </w:pPr>
          <w:bookmarkStart w:id="14" w:name="LOrgNo"/>
          <w:r w:rsidRPr="006C72B6">
            <w:rPr>
              <w:caps/>
              <w:sz w:val="9"/>
              <w:szCs w:val="9"/>
            </w:rPr>
            <w:t>Org.nummer</w:t>
          </w:r>
          <w:bookmarkEnd w:id="14"/>
        </w:p>
      </w:tc>
    </w:tr>
    <w:tr w:rsidR="0062239F" w:rsidRPr="00A77D51" w:rsidTr="006C72B6">
      <w:tc>
        <w:tcPr>
          <w:tcW w:w="2031" w:type="dxa"/>
          <w:tcMar>
            <w:left w:w="0" w:type="dxa"/>
          </w:tcMar>
        </w:tcPr>
        <w:p w:rsidR="0062239F" w:rsidRPr="006C72B6" w:rsidRDefault="0062239F" w:rsidP="006C72B6">
          <w:pPr>
            <w:pStyle w:val="Sidfot"/>
            <w:spacing w:line="180" w:lineRule="exact"/>
            <w:rPr>
              <w:szCs w:val="14"/>
            </w:rPr>
          </w:pPr>
          <w:r w:rsidRPr="006C72B6">
            <w:rPr>
              <w:szCs w:val="14"/>
            </w:rPr>
            <w:t>Nacka kommun</w:t>
          </w:r>
          <w:bookmarkStart w:id="15" w:name="LCountryPrefix"/>
          <w:r w:rsidRPr="006C72B6">
            <w:rPr>
              <w:szCs w:val="14"/>
            </w:rPr>
            <w:t>,</w:t>
          </w:r>
          <w:bookmarkEnd w:id="15"/>
          <w:r w:rsidRPr="006C72B6">
            <w:rPr>
              <w:szCs w:val="14"/>
            </w:rPr>
            <w:t xml:space="preserve"> 131 81 Nacka</w:t>
          </w:r>
          <w:bookmarkStart w:id="16" w:name="Country"/>
          <w:bookmarkEnd w:id="16"/>
        </w:p>
      </w:tc>
      <w:tc>
        <w:tcPr>
          <w:tcW w:w="1958" w:type="dxa"/>
        </w:tcPr>
        <w:p w:rsidR="0062239F" w:rsidRPr="006C72B6" w:rsidRDefault="0062239F" w:rsidP="006C72B6">
          <w:pPr>
            <w:pStyle w:val="Sidfot"/>
            <w:spacing w:line="180" w:lineRule="exact"/>
            <w:rPr>
              <w:szCs w:val="14"/>
            </w:rPr>
          </w:pPr>
          <w:r w:rsidRPr="006C72B6">
            <w:rPr>
              <w:szCs w:val="14"/>
            </w:rPr>
            <w:t>Stadshuset, Granitvägen 15</w:t>
          </w:r>
        </w:p>
      </w:tc>
      <w:tc>
        <w:tcPr>
          <w:tcW w:w="1175" w:type="dxa"/>
        </w:tcPr>
        <w:p w:rsidR="0062239F" w:rsidRPr="006C72B6" w:rsidRDefault="0062239F" w:rsidP="00752D64">
          <w:pPr>
            <w:pStyle w:val="Sidfot"/>
            <w:spacing w:line="180" w:lineRule="exact"/>
            <w:rPr>
              <w:szCs w:val="14"/>
            </w:rPr>
          </w:pPr>
          <w:bookmarkStart w:id="17" w:name="PhoneMain"/>
          <w:r w:rsidRPr="006C72B6">
            <w:rPr>
              <w:szCs w:val="14"/>
            </w:rPr>
            <w:t>08-71</w:t>
          </w:r>
          <w:bookmarkEnd w:id="17"/>
          <w:r>
            <w:rPr>
              <w:szCs w:val="14"/>
            </w:rPr>
            <w:t>8 80 00</w:t>
          </w:r>
        </w:p>
      </w:tc>
      <w:tc>
        <w:tcPr>
          <w:tcW w:w="1148" w:type="dxa"/>
        </w:tcPr>
        <w:p w:rsidR="0062239F" w:rsidRPr="00E3002A" w:rsidRDefault="0062239F" w:rsidP="00752D64">
          <w:pPr>
            <w:pStyle w:val="Sidfot"/>
            <w:spacing w:line="180" w:lineRule="exact"/>
            <w:rPr>
              <w:szCs w:val="14"/>
            </w:rPr>
          </w:pPr>
          <w:r w:rsidRPr="00E3002A">
            <w:rPr>
              <w:szCs w:val="14"/>
            </w:rPr>
            <w:t>stadsbyggnad@</w:t>
          </w:r>
        </w:p>
        <w:p w:rsidR="0062239F" w:rsidRPr="006C72B6" w:rsidRDefault="0062239F" w:rsidP="00752D64">
          <w:pPr>
            <w:pStyle w:val="Sidfot"/>
            <w:spacing w:line="180" w:lineRule="exact"/>
            <w:rPr>
              <w:szCs w:val="14"/>
            </w:rPr>
          </w:pPr>
          <w:r w:rsidRPr="00E3002A">
            <w:rPr>
              <w:szCs w:val="14"/>
            </w:rPr>
            <w:t>nacka.se</w:t>
          </w:r>
        </w:p>
      </w:tc>
      <w:tc>
        <w:tcPr>
          <w:tcW w:w="718" w:type="dxa"/>
        </w:tcPr>
        <w:p w:rsidR="0062239F" w:rsidRPr="006C72B6" w:rsidRDefault="0062239F" w:rsidP="006C72B6">
          <w:pPr>
            <w:pStyle w:val="Sidfot"/>
            <w:spacing w:line="180" w:lineRule="exact"/>
            <w:rPr>
              <w:szCs w:val="14"/>
            </w:rPr>
          </w:pPr>
        </w:p>
      </w:tc>
      <w:tc>
        <w:tcPr>
          <w:tcW w:w="1148" w:type="dxa"/>
        </w:tcPr>
        <w:p w:rsidR="0062239F" w:rsidRPr="006C72B6" w:rsidRDefault="0062239F" w:rsidP="006C72B6">
          <w:pPr>
            <w:pStyle w:val="Sidfot"/>
            <w:spacing w:line="180" w:lineRule="exact"/>
            <w:rPr>
              <w:szCs w:val="14"/>
            </w:rPr>
          </w:pPr>
          <w:r w:rsidRPr="006C72B6">
            <w:rPr>
              <w:szCs w:val="14"/>
            </w:rPr>
            <w:t>www.nacka.se</w:t>
          </w:r>
        </w:p>
      </w:tc>
      <w:tc>
        <w:tcPr>
          <w:tcW w:w="1291" w:type="dxa"/>
        </w:tcPr>
        <w:p w:rsidR="0062239F" w:rsidRPr="006C72B6" w:rsidRDefault="0062239F" w:rsidP="006C72B6">
          <w:pPr>
            <w:pStyle w:val="Sidfot"/>
            <w:spacing w:line="180" w:lineRule="exact"/>
            <w:rPr>
              <w:szCs w:val="14"/>
            </w:rPr>
          </w:pPr>
          <w:bookmarkStart w:id="18" w:name="OrgNo"/>
          <w:r w:rsidRPr="006C72B6">
            <w:rPr>
              <w:szCs w:val="14"/>
            </w:rPr>
            <w:t>212000-0167</w:t>
          </w:r>
          <w:bookmarkEnd w:id="18"/>
        </w:p>
      </w:tc>
    </w:tr>
  </w:tbl>
  <w:p w:rsidR="0062239F" w:rsidRPr="009D06AF" w:rsidRDefault="0062239F"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10C" w:rsidRDefault="0042210C">
      <w:r>
        <w:separator/>
      </w:r>
    </w:p>
  </w:footnote>
  <w:footnote w:type="continuationSeparator" w:id="0">
    <w:p w:rsidR="0042210C" w:rsidRDefault="0042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39F" w:rsidRPr="008E77D1" w:rsidRDefault="0043654E" w:rsidP="009D06AF">
    <w:pPr>
      <w:pStyle w:val="Sidhuvud"/>
      <w:rPr>
        <w:sz w:val="18"/>
        <w:szCs w:val="18"/>
      </w:rPr>
    </w:pPr>
    <w:r>
      <w:rPr>
        <w:noProof/>
        <w:sz w:val="18"/>
        <w:szCs w:val="18"/>
      </w:rPr>
      <w:drawing>
        <wp:anchor distT="0" distB="0" distL="114300" distR="114300" simplePos="0" relativeHeight="251658240" behindDoc="0" locked="1" layoutInCell="1" allowOverlap="1" wp14:anchorId="2DDB5670" wp14:editId="528FDC08">
          <wp:simplePos x="0" y="0"/>
          <wp:positionH relativeFrom="page">
            <wp:posOffset>882015</wp:posOffset>
          </wp:positionH>
          <wp:positionV relativeFrom="page">
            <wp:posOffset>450215</wp:posOffset>
          </wp:positionV>
          <wp:extent cx="431165" cy="611505"/>
          <wp:effectExtent l="0" t="0" r="0" b="0"/>
          <wp:wrapNone/>
          <wp:docPr id="2" name="Bild 2"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ckaK_logo_staende_3#320D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62239F" w:rsidRPr="009D06AF">
      <w:rPr>
        <w:sz w:val="18"/>
        <w:szCs w:val="18"/>
      </w:rPr>
      <w:tab/>
    </w:r>
    <w:r w:rsidR="0062239F" w:rsidRPr="008E77D1">
      <w:rPr>
        <w:sz w:val="18"/>
        <w:szCs w:val="18"/>
      </w:rPr>
      <w:t>STARTPROMEMORIA</w:t>
    </w:r>
    <w:r w:rsidR="0062239F" w:rsidRPr="008E77D1">
      <w:rPr>
        <w:sz w:val="18"/>
        <w:szCs w:val="18"/>
      </w:rPr>
      <w:tab/>
    </w:r>
    <w:r w:rsidR="0062239F" w:rsidRPr="008E77D1">
      <w:rPr>
        <w:sz w:val="18"/>
        <w:szCs w:val="18"/>
      </w:rPr>
      <w:fldChar w:fldCharType="begin"/>
    </w:r>
    <w:r w:rsidR="0062239F" w:rsidRPr="008E77D1">
      <w:rPr>
        <w:sz w:val="18"/>
        <w:szCs w:val="18"/>
      </w:rPr>
      <w:instrText xml:space="preserve"> PAGE </w:instrText>
    </w:r>
    <w:r w:rsidR="0062239F" w:rsidRPr="008E77D1">
      <w:rPr>
        <w:sz w:val="18"/>
        <w:szCs w:val="18"/>
      </w:rPr>
      <w:fldChar w:fldCharType="separate"/>
    </w:r>
    <w:r w:rsidR="00E22AE0">
      <w:rPr>
        <w:noProof/>
        <w:sz w:val="18"/>
        <w:szCs w:val="18"/>
      </w:rPr>
      <w:t>4</w:t>
    </w:r>
    <w:r w:rsidR="0062239F" w:rsidRPr="008E77D1">
      <w:rPr>
        <w:sz w:val="18"/>
        <w:szCs w:val="18"/>
      </w:rPr>
      <w:fldChar w:fldCharType="end"/>
    </w:r>
    <w:r w:rsidR="0062239F" w:rsidRPr="008E77D1">
      <w:rPr>
        <w:sz w:val="18"/>
        <w:szCs w:val="18"/>
      </w:rPr>
      <w:t xml:space="preserve"> (</w:t>
    </w:r>
    <w:r w:rsidR="0062239F" w:rsidRPr="008E77D1">
      <w:rPr>
        <w:sz w:val="18"/>
        <w:szCs w:val="18"/>
      </w:rPr>
      <w:fldChar w:fldCharType="begin"/>
    </w:r>
    <w:r w:rsidR="0062239F" w:rsidRPr="008E77D1">
      <w:rPr>
        <w:sz w:val="18"/>
        <w:szCs w:val="18"/>
      </w:rPr>
      <w:instrText xml:space="preserve"> NUMPAGES </w:instrText>
    </w:r>
    <w:r w:rsidR="0062239F" w:rsidRPr="008E77D1">
      <w:rPr>
        <w:sz w:val="18"/>
        <w:szCs w:val="18"/>
      </w:rPr>
      <w:fldChar w:fldCharType="separate"/>
    </w:r>
    <w:r w:rsidR="00E22AE0">
      <w:rPr>
        <w:noProof/>
        <w:sz w:val="18"/>
        <w:szCs w:val="18"/>
      </w:rPr>
      <w:t>9</w:t>
    </w:r>
    <w:r w:rsidR="0062239F" w:rsidRPr="008E77D1">
      <w:rPr>
        <w:sz w:val="18"/>
        <w:szCs w:val="18"/>
      </w:rPr>
      <w:fldChar w:fldCharType="end"/>
    </w:r>
    <w:r w:rsidR="0062239F" w:rsidRPr="008E77D1">
      <w:rPr>
        <w:sz w:val="18"/>
        <w:szCs w:val="18"/>
      </w:rPr>
      <w:t>)</w:t>
    </w:r>
  </w:p>
  <w:p w:rsidR="0062239F" w:rsidRPr="008E77D1" w:rsidRDefault="00265580" w:rsidP="009D06AF">
    <w:pPr>
      <w:pStyle w:val="Sidhuvud"/>
      <w:rPr>
        <w:sz w:val="18"/>
        <w:szCs w:val="18"/>
      </w:rPr>
    </w:pPr>
    <w:r>
      <w:rPr>
        <w:sz w:val="18"/>
        <w:szCs w:val="18"/>
      </w:rPr>
      <w:tab/>
    </w:r>
    <w:r w:rsidR="00FB1EF9">
      <w:rPr>
        <w:sz w:val="18"/>
        <w:szCs w:val="18"/>
      </w:rPr>
      <w:t xml:space="preserve">Kil, västra verksamhetsområdet </w:t>
    </w:r>
    <w:r>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39F" w:rsidRPr="009F2738" w:rsidRDefault="0043654E" w:rsidP="00804A71">
    <w:pPr>
      <w:pStyle w:val="Sidhuvud"/>
      <w:rPr>
        <w:sz w:val="18"/>
        <w:szCs w:val="18"/>
      </w:rPr>
    </w:pPr>
    <w:r>
      <w:rPr>
        <w:noProof/>
        <w:sz w:val="18"/>
        <w:szCs w:val="18"/>
      </w:rPr>
      <w:drawing>
        <wp:anchor distT="0" distB="0" distL="114300" distR="114300" simplePos="0" relativeHeight="251657216" behindDoc="0" locked="1" layoutInCell="1" allowOverlap="1" wp14:anchorId="73F8F479" wp14:editId="30C7B06E">
          <wp:simplePos x="0" y="0"/>
          <wp:positionH relativeFrom="page">
            <wp:posOffset>884555</wp:posOffset>
          </wp:positionH>
          <wp:positionV relativeFrom="page">
            <wp:posOffset>450215</wp:posOffset>
          </wp:positionV>
          <wp:extent cx="741045" cy="1043940"/>
          <wp:effectExtent l="0" t="0" r="0" b="0"/>
          <wp:wrapNone/>
          <wp:docPr id="1"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NackaK_logo_staende_3#320D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2239F" w:rsidRPr="00841ADE">
      <w:rPr>
        <w:sz w:val="18"/>
        <w:szCs w:val="18"/>
      </w:rPr>
      <w:tab/>
    </w:r>
    <w:r w:rsidR="0062239F" w:rsidRPr="00841ADE">
      <w:rPr>
        <w:sz w:val="18"/>
        <w:szCs w:val="18"/>
      </w:rPr>
      <w:tab/>
    </w:r>
    <w:r w:rsidR="0062239F" w:rsidRPr="00752D64">
      <w:rPr>
        <w:sz w:val="18"/>
        <w:szCs w:val="18"/>
      </w:rPr>
      <w:fldChar w:fldCharType="begin"/>
    </w:r>
    <w:r w:rsidR="0062239F" w:rsidRPr="00841ADE">
      <w:rPr>
        <w:sz w:val="18"/>
        <w:szCs w:val="18"/>
      </w:rPr>
      <w:instrText xml:space="preserve"> PAGE </w:instrText>
    </w:r>
    <w:r w:rsidR="0062239F" w:rsidRPr="00752D64">
      <w:rPr>
        <w:sz w:val="18"/>
        <w:szCs w:val="18"/>
      </w:rPr>
      <w:fldChar w:fldCharType="separate"/>
    </w:r>
    <w:r w:rsidR="00E22AE0">
      <w:rPr>
        <w:noProof/>
        <w:sz w:val="18"/>
        <w:szCs w:val="18"/>
      </w:rPr>
      <w:t>1</w:t>
    </w:r>
    <w:r w:rsidR="0062239F" w:rsidRPr="00752D64">
      <w:rPr>
        <w:sz w:val="18"/>
        <w:szCs w:val="18"/>
      </w:rPr>
      <w:fldChar w:fldCharType="end"/>
    </w:r>
    <w:r w:rsidR="0062239F" w:rsidRPr="00841ADE">
      <w:rPr>
        <w:sz w:val="18"/>
        <w:szCs w:val="18"/>
      </w:rPr>
      <w:t xml:space="preserve"> (</w:t>
    </w:r>
    <w:r w:rsidR="0062239F" w:rsidRPr="00752D64">
      <w:rPr>
        <w:sz w:val="18"/>
        <w:szCs w:val="18"/>
      </w:rPr>
      <w:fldChar w:fldCharType="begin"/>
    </w:r>
    <w:r w:rsidR="0062239F" w:rsidRPr="00841ADE">
      <w:rPr>
        <w:sz w:val="18"/>
        <w:szCs w:val="18"/>
      </w:rPr>
      <w:instrText xml:space="preserve"> NUMPAGES </w:instrText>
    </w:r>
    <w:r w:rsidR="0062239F" w:rsidRPr="00752D64">
      <w:rPr>
        <w:sz w:val="18"/>
        <w:szCs w:val="18"/>
      </w:rPr>
      <w:fldChar w:fldCharType="separate"/>
    </w:r>
    <w:r w:rsidR="00E22AE0">
      <w:rPr>
        <w:noProof/>
        <w:sz w:val="18"/>
        <w:szCs w:val="18"/>
      </w:rPr>
      <w:t>9</w:t>
    </w:r>
    <w:r w:rsidR="0062239F" w:rsidRPr="00752D64">
      <w:rPr>
        <w:sz w:val="18"/>
        <w:szCs w:val="18"/>
      </w:rPr>
      <w:fldChar w:fldCharType="end"/>
    </w:r>
    <w:r w:rsidR="0062239F" w:rsidRPr="009F2738">
      <w:rPr>
        <w:sz w:val="18"/>
        <w:szCs w:val="18"/>
      </w:rPr>
      <w:t>)</w:t>
    </w:r>
  </w:p>
  <w:p w:rsidR="0062239F" w:rsidRPr="00BA14E6" w:rsidRDefault="0062239F" w:rsidP="009F2738">
    <w:pPr>
      <w:pStyle w:val="Sidhuvud"/>
      <w:tabs>
        <w:tab w:val="clear" w:pos="4706"/>
        <w:tab w:val="left" w:pos="5670"/>
      </w:tabs>
      <w:rPr>
        <w:rFonts w:ascii="Garamond" w:hAnsi="Garamond"/>
        <w:color w:val="FF0000"/>
      </w:rPr>
    </w:pPr>
    <w:r w:rsidRPr="009F2738">
      <w:rPr>
        <w:rFonts w:ascii="Garamond" w:hAnsi="Garamond"/>
      </w:rPr>
      <w:tab/>
    </w:r>
    <w:r w:rsidR="001B5699">
      <w:rPr>
        <w:rFonts w:ascii="Garamond" w:hAnsi="Garamond"/>
      </w:rPr>
      <w:t>2019-0</w:t>
    </w:r>
    <w:r w:rsidR="0091466A">
      <w:rPr>
        <w:rFonts w:ascii="Garamond" w:hAnsi="Garamond"/>
      </w:rPr>
      <w:t>2</w:t>
    </w:r>
    <w:r w:rsidR="001B5699">
      <w:rPr>
        <w:rFonts w:ascii="Garamond" w:hAnsi="Garamond"/>
      </w:rPr>
      <w:t>-</w:t>
    </w:r>
    <w:r w:rsidR="0091466A">
      <w:rPr>
        <w:rFonts w:ascii="Garamond" w:hAnsi="Garamond"/>
      </w:rPr>
      <w:t>06</w:t>
    </w:r>
  </w:p>
  <w:p w:rsidR="0062239F" w:rsidRPr="00DB147A" w:rsidRDefault="0062239F" w:rsidP="00DB147A">
    <w:pPr>
      <w:pStyle w:val="Sidhuvud"/>
      <w:tabs>
        <w:tab w:val="clear" w:pos="4706"/>
        <w:tab w:val="left" w:pos="5670"/>
      </w:tabs>
      <w:rPr>
        <w:color w:val="FF0000"/>
        <w:sz w:val="22"/>
        <w:szCs w:val="22"/>
      </w:rPr>
    </w:pPr>
    <w:r>
      <w:tab/>
    </w:r>
  </w:p>
  <w:p w:rsidR="0062239F" w:rsidRPr="003F198C" w:rsidRDefault="0062239F" w:rsidP="009F2738">
    <w:pPr>
      <w:pStyle w:val="Sidhuvud"/>
      <w:tabs>
        <w:tab w:val="clear" w:pos="4706"/>
        <w:tab w:val="left" w:pos="5670"/>
      </w:tabs>
      <w:rPr>
        <w:rFonts w:ascii="Garamond" w:hAnsi="Garamond"/>
        <w:strike/>
        <w:color w:val="1F497D"/>
      </w:rPr>
    </w:pPr>
    <w:r>
      <w:tab/>
    </w:r>
    <w:r w:rsidRPr="00CB5E1A">
      <w:t>STARTPROMEMORIA</w:t>
    </w:r>
  </w:p>
  <w:p w:rsidR="00DE1171" w:rsidRDefault="00A4420F" w:rsidP="00A4420F">
    <w:pPr>
      <w:pStyle w:val="Sidhuvud"/>
      <w:tabs>
        <w:tab w:val="clear" w:pos="4706"/>
        <w:tab w:val="left" w:pos="5670"/>
      </w:tabs>
      <w:ind w:left="5670"/>
    </w:pPr>
    <w:r>
      <w:t>Kil</w:t>
    </w:r>
    <w:r w:rsidR="00FB1EF9">
      <w:t>,</w:t>
    </w:r>
    <w:r>
      <w:t xml:space="preserve"> västra v</w:t>
    </w:r>
    <w:r w:rsidR="00DE1171">
      <w:t>erksamhetsområde</w:t>
    </w:r>
    <w:r>
      <w:t>t</w:t>
    </w:r>
  </w:p>
  <w:p w:rsidR="00DE1171" w:rsidRDefault="00A4420F" w:rsidP="009F2738">
    <w:pPr>
      <w:pStyle w:val="Sidhuvud"/>
      <w:tabs>
        <w:tab w:val="clear" w:pos="4706"/>
        <w:tab w:val="left" w:pos="5670"/>
      </w:tabs>
    </w:pPr>
    <w:r>
      <w:tab/>
    </w:r>
  </w:p>
  <w:p w:rsidR="0062239F" w:rsidRPr="003F198C" w:rsidRDefault="0062239F" w:rsidP="009F2738">
    <w:pPr>
      <w:pStyle w:val="Sidhuvud"/>
      <w:tabs>
        <w:tab w:val="clear" w:pos="4706"/>
        <w:tab w:val="left" w:pos="5670"/>
      </w:tabs>
      <w:ind w:left="5670"/>
      <w:rPr>
        <w:color w:val="0070C0"/>
      </w:rPr>
    </w:pPr>
  </w:p>
  <w:p w:rsidR="0062239F" w:rsidRDefault="0062239F" w:rsidP="009F2738">
    <w:pPr>
      <w:pStyle w:val="Sidhuvud"/>
      <w:tabs>
        <w:tab w:val="clear" w:pos="4706"/>
        <w:tab w:val="left" w:pos="5670"/>
      </w:tabs>
      <w:rPr>
        <w:rFonts w:ascii="Garamond" w:hAnsi="Garamond"/>
      </w:rPr>
    </w:pPr>
    <w:bookmarkStart w:id="8" w:name="Dnr"/>
    <w:r>
      <w:tab/>
    </w:r>
    <w:bookmarkEnd w:id="8"/>
    <w:r w:rsidRPr="001B5699">
      <w:rPr>
        <w:rFonts w:ascii="Garamond" w:hAnsi="Garamond"/>
      </w:rPr>
      <w:t xml:space="preserve">KFKS </w:t>
    </w:r>
    <w:r w:rsidR="004463FF">
      <w:rPr>
        <w:rFonts w:ascii="Garamond" w:hAnsi="Garamond"/>
      </w:rPr>
      <w:t>2019</w:t>
    </w:r>
    <w:r w:rsidR="007C15A2" w:rsidRPr="001B5699">
      <w:rPr>
        <w:rFonts w:ascii="Garamond" w:hAnsi="Garamond"/>
      </w:rPr>
      <w:t>/</w:t>
    </w:r>
    <w:r w:rsidR="004463FF">
      <w:rPr>
        <w:rFonts w:ascii="Garamond" w:hAnsi="Garamond"/>
      </w:rPr>
      <w:t>59</w:t>
    </w:r>
  </w:p>
  <w:p w:rsidR="00A751C4" w:rsidRPr="001B5699" w:rsidRDefault="00A751C4" w:rsidP="009F2738">
    <w:pPr>
      <w:pStyle w:val="Sidhuvud"/>
      <w:tabs>
        <w:tab w:val="clear" w:pos="4706"/>
        <w:tab w:val="left" w:pos="5670"/>
      </w:tabs>
      <w:rPr>
        <w:rFonts w:ascii="Garamond" w:hAnsi="Garamond"/>
      </w:rPr>
    </w:pPr>
    <w:r>
      <w:rPr>
        <w:rFonts w:ascii="Garamond" w:hAnsi="Garamond"/>
      </w:rPr>
      <w:tab/>
      <w:t>KFKS 2019/</w:t>
    </w:r>
    <w:r w:rsidR="004438D1">
      <w:rPr>
        <w:rFonts w:ascii="Garamond" w:hAnsi="Garamond"/>
      </w:rPr>
      <w:t>152</w:t>
    </w:r>
  </w:p>
  <w:p w:rsidR="0062239F" w:rsidRPr="001B5699" w:rsidRDefault="0062239F" w:rsidP="009F2738">
    <w:pPr>
      <w:pStyle w:val="Sidhuvud"/>
      <w:tabs>
        <w:tab w:val="clear" w:pos="4706"/>
        <w:tab w:val="left" w:pos="5670"/>
      </w:tabs>
      <w:rPr>
        <w:rFonts w:ascii="Garamond" w:hAnsi="Garamond"/>
      </w:rPr>
    </w:pPr>
    <w:r w:rsidRPr="001B5699">
      <w:rPr>
        <w:rFonts w:ascii="Garamond" w:hAnsi="Garamond"/>
      </w:rPr>
      <w:tab/>
    </w:r>
    <w:bookmarkStart w:id="9" w:name="Department1"/>
    <w:bookmarkEnd w:id="9"/>
    <w:r w:rsidRPr="001B5699">
      <w:rPr>
        <w:rFonts w:ascii="Garamond" w:hAnsi="Garamond"/>
      </w:rPr>
      <w:t xml:space="preserve">Projekt </w:t>
    </w:r>
    <w:r w:rsidR="00DE1171" w:rsidRPr="001B5699">
      <w:rPr>
        <w:rFonts w:ascii="Garamond" w:hAnsi="Garamond"/>
      </w:rPr>
      <w:t>9439</w:t>
    </w:r>
  </w:p>
  <w:p w:rsidR="0062239F" w:rsidRPr="001B5699" w:rsidRDefault="0062239F" w:rsidP="00475DAF">
    <w:pPr>
      <w:pStyle w:val="Sidhuvud"/>
      <w:tabs>
        <w:tab w:val="clear" w:pos="4706"/>
        <w:tab w:val="left" w:pos="5670"/>
      </w:tabs>
      <w:ind w:left="5670"/>
      <w:rPr>
        <w:rFonts w:ascii="Garamond" w:hAnsi="Garamond"/>
      </w:rPr>
    </w:pPr>
    <w:r w:rsidRPr="001B5699">
      <w:rPr>
        <w:rFonts w:ascii="Garamond" w:hAnsi="Garamond"/>
      </w:rPr>
      <w:t>Utökat förfarande</w:t>
    </w:r>
  </w:p>
  <w:p w:rsidR="0062239F" w:rsidRDefault="0062239F" w:rsidP="00475DAF">
    <w:pPr>
      <w:pStyle w:val="Sidhuvud"/>
      <w:tabs>
        <w:tab w:val="clear" w:pos="4706"/>
        <w:tab w:val="left" w:pos="5670"/>
      </w:tabs>
      <w:ind w:left="5670"/>
      <w:rPr>
        <w:rFonts w:ascii="Garamond" w:hAnsi="Garamond"/>
        <w:color w:val="FF0000"/>
      </w:rPr>
    </w:pPr>
  </w:p>
  <w:p w:rsidR="0062239F" w:rsidRPr="00DB147A" w:rsidRDefault="0062239F" w:rsidP="00DB147A">
    <w:pPr>
      <w:pStyle w:val="Sidhuvud"/>
      <w:tabs>
        <w:tab w:val="clear" w:pos="4706"/>
        <w:tab w:val="left" w:pos="5670"/>
      </w:tabs>
      <w:ind w:left="5670"/>
      <w:rPr>
        <w:rFonts w:ascii="Garamond" w:hAnsi="Garamond"/>
        <w:strike/>
        <w:color w:val="1F497D"/>
      </w:rPr>
    </w:pPr>
  </w:p>
  <w:p w:rsidR="0062239F" w:rsidRPr="00884A53" w:rsidRDefault="0062239F" w:rsidP="003F70FC">
    <w:pPr>
      <w:pStyle w:val="Sidhuvud"/>
      <w:tabs>
        <w:tab w:val="clear" w:pos="4706"/>
        <w:tab w:val="left" w:pos="5670"/>
      </w:tabs>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36AC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E7BDA"/>
    <w:multiLevelType w:val="hybridMultilevel"/>
    <w:tmpl w:val="98AEF8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476D5D"/>
    <w:multiLevelType w:val="hybridMultilevel"/>
    <w:tmpl w:val="C9C054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8D5D53"/>
    <w:multiLevelType w:val="hybridMultilevel"/>
    <w:tmpl w:val="FF7A8D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881787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0E1C9E"/>
    <w:multiLevelType w:val="hybridMultilevel"/>
    <w:tmpl w:val="31ECA11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0A133653"/>
    <w:multiLevelType w:val="hybridMultilevel"/>
    <w:tmpl w:val="AE545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EE50B83"/>
    <w:multiLevelType w:val="hybridMultilevel"/>
    <w:tmpl w:val="C38420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73434"/>
    <w:multiLevelType w:val="hybridMultilevel"/>
    <w:tmpl w:val="EF72AF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2527A"/>
    <w:multiLevelType w:val="hybridMultilevel"/>
    <w:tmpl w:val="CC128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1F3DA7"/>
    <w:multiLevelType w:val="hybridMultilevel"/>
    <w:tmpl w:val="DD6653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327308"/>
    <w:multiLevelType w:val="hybridMultilevel"/>
    <w:tmpl w:val="969A1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1B3A8C"/>
    <w:multiLevelType w:val="hybridMultilevel"/>
    <w:tmpl w:val="89865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181AE8"/>
    <w:multiLevelType w:val="hybridMultilevel"/>
    <w:tmpl w:val="CD6E780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2A5B330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2D7F0EDC"/>
    <w:multiLevelType w:val="hybridMultilevel"/>
    <w:tmpl w:val="72F456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1201DD"/>
    <w:multiLevelType w:val="hybridMultilevel"/>
    <w:tmpl w:val="7982C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5C667D"/>
    <w:multiLevelType w:val="hybridMultilevel"/>
    <w:tmpl w:val="9B8E1826"/>
    <w:lvl w:ilvl="0" w:tplc="589270D8">
      <w:numFmt w:val="bullet"/>
      <w:lvlText w:val="-"/>
      <w:lvlJc w:val="left"/>
      <w:pPr>
        <w:ind w:left="1665" w:hanging="360"/>
      </w:pPr>
      <w:rPr>
        <w:rFonts w:ascii="Times New Roman" w:eastAsia="Times New Roman" w:hAnsi="Times New Roman"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8" w15:restartNumberingAfterBreak="0">
    <w:nsid w:val="346A0530"/>
    <w:multiLevelType w:val="hybridMultilevel"/>
    <w:tmpl w:val="8BA22DF4"/>
    <w:lvl w:ilvl="0" w:tplc="BE569870">
      <w:numFmt w:val="bullet"/>
      <w:lvlText w:val="-"/>
      <w:lvlJc w:val="left"/>
      <w:pPr>
        <w:ind w:left="1664" w:hanging="360"/>
      </w:pPr>
      <w:rPr>
        <w:rFonts w:ascii="Times New Roman" w:eastAsia="Times New Roman" w:hAnsi="Times New Roman"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9" w15:restartNumberingAfterBreak="0">
    <w:nsid w:val="349905B1"/>
    <w:multiLevelType w:val="hybridMultilevel"/>
    <w:tmpl w:val="25686E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305EF7"/>
    <w:multiLevelType w:val="hybridMultilevel"/>
    <w:tmpl w:val="E9A60E34"/>
    <w:lvl w:ilvl="0" w:tplc="589270D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FEE5417"/>
    <w:multiLevelType w:val="hybridMultilevel"/>
    <w:tmpl w:val="57C45DC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7761A"/>
    <w:multiLevelType w:val="hybridMultilevel"/>
    <w:tmpl w:val="3C54D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4D5583A"/>
    <w:multiLevelType w:val="hybridMultilevel"/>
    <w:tmpl w:val="FA18035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6BF5C3D"/>
    <w:multiLevelType w:val="hybridMultilevel"/>
    <w:tmpl w:val="0966EE56"/>
    <w:lvl w:ilvl="0" w:tplc="190E89DE">
      <w:start w:val="1"/>
      <w:numFmt w:val="bullet"/>
      <w:lvlText w:val=""/>
      <w:lvlJc w:val="left"/>
      <w:pPr>
        <w:ind w:left="720" w:hanging="360"/>
      </w:pPr>
      <w:rPr>
        <w:rFonts w:ascii="Symbol" w:hAnsi="Symbol" w:hint="default"/>
        <w:color w:val="FF0000"/>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9034E59"/>
    <w:multiLevelType w:val="hybridMultilevel"/>
    <w:tmpl w:val="F8380EDA"/>
    <w:lvl w:ilvl="0" w:tplc="EFE24C46">
      <w:start w:val="1"/>
      <w:numFmt w:val="bullet"/>
      <w:lvlText w:val=""/>
      <w:lvlJc w:val="left"/>
      <w:pPr>
        <w:tabs>
          <w:tab w:val="num" w:pos="1451"/>
        </w:tabs>
        <w:ind w:left="1451"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5C175E"/>
    <w:multiLevelType w:val="hybridMultilevel"/>
    <w:tmpl w:val="C7E400DC"/>
    <w:lvl w:ilvl="0" w:tplc="041D0001">
      <w:start w:val="1"/>
      <w:numFmt w:val="bullet"/>
      <w:lvlText w:val=""/>
      <w:lvlJc w:val="left"/>
      <w:pPr>
        <w:ind w:left="765" w:hanging="360"/>
      </w:pPr>
      <w:rPr>
        <w:rFonts w:ascii="Symbol" w:hAnsi="Symbol" w:hint="default"/>
      </w:rPr>
    </w:lvl>
    <w:lvl w:ilvl="1" w:tplc="705C12B8">
      <w:numFmt w:val="bullet"/>
      <w:lvlText w:val="-"/>
      <w:lvlJc w:val="left"/>
      <w:pPr>
        <w:ind w:left="1485" w:hanging="360"/>
      </w:pPr>
      <w:rPr>
        <w:rFonts w:ascii="Garamond" w:eastAsia="Times New Roman" w:hAnsi="Garamond" w:cs="Times New Roman"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7" w15:restartNumberingAfterBreak="0">
    <w:nsid w:val="4FD55F81"/>
    <w:multiLevelType w:val="hybridMultilevel"/>
    <w:tmpl w:val="58E4AF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782B2F"/>
    <w:multiLevelType w:val="hybridMultilevel"/>
    <w:tmpl w:val="A7B434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31B719F"/>
    <w:multiLevelType w:val="hybridMultilevel"/>
    <w:tmpl w:val="7A268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0F6F45"/>
    <w:multiLevelType w:val="hybridMultilevel"/>
    <w:tmpl w:val="F5EAB92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B31F4"/>
    <w:multiLevelType w:val="hybridMultilevel"/>
    <w:tmpl w:val="3780ACF2"/>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2" w15:restartNumberingAfterBreak="0">
    <w:nsid w:val="6EB27BAF"/>
    <w:multiLevelType w:val="hybridMultilevel"/>
    <w:tmpl w:val="BA6AF46C"/>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715423"/>
    <w:multiLevelType w:val="hybridMultilevel"/>
    <w:tmpl w:val="01F09B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667629"/>
    <w:multiLevelType w:val="hybridMultilevel"/>
    <w:tmpl w:val="8ADC8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D6738B0"/>
    <w:multiLevelType w:val="hybridMultilevel"/>
    <w:tmpl w:val="86945A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25"/>
  </w:num>
  <w:num w:numId="5">
    <w:abstractNumId w:val="29"/>
  </w:num>
  <w:num w:numId="6">
    <w:abstractNumId w:val="11"/>
  </w:num>
  <w:num w:numId="7">
    <w:abstractNumId w:val="8"/>
  </w:num>
  <w:num w:numId="8">
    <w:abstractNumId w:val="7"/>
  </w:num>
  <w:num w:numId="9">
    <w:abstractNumId w:val="6"/>
  </w:num>
  <w:num w:numId="10">
    <w:abstractNumId w:val="30"/>
  </w:num>
  <w:num w:numId="11">
    <w:abstractNumId w:val="32"/>
  </w:num>
  <w:num w:numId="12">
    <w:abstractNumId w:val="21"/>
  </w:num>
  <w:num w:numId="13">
    <w:abstractNumId w:val="15"/>
  </w:num>
  <w:num w:numId="14">
    <w:abstractNumId w:val="18"/>
  </w:num>
  <w:num w:numId="15">
    <w:abstractNumId w:val="17"/>
  </w:num>
  <w:num w:numId="16">
    <w:abstractNumId w:val="0"/>
  </w:num>
  <w:num w:numId="17">
    <w:abstractNumId w:val="20"/>
  </w:num>
  <w:num w:numId="18">
    <w:abstractNumId w:val="1"/>
  </w:num>
  <w:num w:numId="19">
    <w:abstractNumId w:val="10"/>
  </w:num>
  <w:num w:numId="20">
    <w:abstractNumId w:val="34"/>
  </w:num>
  <w:num w:numId="21">
    <w:abstractNumId w:val="5"/>
  </w:num>
  <w:num w:numId="22">
    <w:abstractNumId w:val="9"/>
  </w:num>
  <w:num w:numId="23">
    <w:abstractNumId w:val="26"/>
  </w:num>
  <w:num w:numId="24">
    <w:abstractNumId w:val="16"/>
  </w:num>
  <w:num w:numId="25">
    <w:abstractNumId w:val="13"/>
  </w:num>
  <w:num w:numId="26">
    <w:abstractNumId w:val="23"/>
  </w:num>
  <w:num w:numId="27">
    <w:abstractNumId w:val="4"/>
  </w:num>
  <w:num w:numId="28">
    <w:abstractNumId w:val="14"/>
  </w:num>
  <w:num w:numId="29">
    <w:abstractNumId w:val="24"/>
  </w:num>
  <w:num w:numId="30">
    <w:abstractNumId w:val="27"/>
  </w:num>
  <w:num w:numId="31">
    <w:abstractNumId w:val="14"/>
  </w:num>
  <w:num w:numId="32">
    <w:abstractNumId w:val="3"/>
  </w:num>
  <w:num w:numId="33">
    <w:abstractNumId w:val="33"/>
  </w:num>
  <w:num w:numId="34">
    <w:abstractNumId w:val="12"/>
  </w:num>
  <w:num w:numId="35">
    <w:abstractNumId w:val="28"/>
  </w:num>
  <w:num w:numId="36">
    <w:abstractNumId w:val="35"/>
  </w:num>
  <w:num w:numId="37">
    <w:abstractNumId w:val="14"/>
  </w:num>
  <w:num w:numId="38">
    <w:abstractNumId w:val="14"/>
  </w:num>
  <w:num w:numId="39">
    <w:abstractNumId w:val="14"/>
  </w:num>
  <w:num w:numId="40">
    <w:abstractNumId w:val="14"/>
  </w:num>
  <w:num w:numId="41">
    <w:abstractNumId w:val="14"/>
    <w:lvlOverride w:ilvl="0">
      <w:startOverride w:val="4"/>
    </w:lvlOverride>
    <w:lvlOverride w:ilvl="1">
      <w:startOverride w:val="5"/>
    </w:lvlOverride>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napp" w:val="A"/>
    <w:docVar w:name="Logo" w:val="Black"/>
  </w:docVars>
  <w:rsids>
    <w:rsidRoot w:val="001B2733"/>
    <w:rsid w:val="00013700"/>
    <w:rsid w:val="000158EB"/>
    <w:rsid w:val="00017AC5"/>
    <w:rsid w:val="00025F3C"/>
    <w:rsid w:val="00025F57"/>
    <w:rsid w:val="00027B2E"/>
    <w:rsid w:val="00027F18"/>
    <w:rsid w:val="00032F74"/>
    <w:rsid w:val="000403A4"/>
    <w:rsid w:val="00043B5A"/>
    <w:rsid w:val="00043BED"/>
    <w:rsid w:val="00044296"/>
    <w:rsid w:val="00044998"/>
    <w:rsid w:val="000469BC"/>
    <w:rsid w:val="0004791E"/>
    <w:rsid w:val="000510FF"/>
    <w:rsid w:val="0005325B"/>
    <w:rsid w:val="0005399F"/>
    <w:rsid w:val="000571C4"/>
    <w:rsid w:val="000616A9"/>
    <w:rsid w:val="00064B39"/>
    <w:rsid w:val="00067902"/>
    <w:rsid w:val="00070207"/>
    <w:rsid w:val="000719A9"/>
    <w:rsid w:val="00071D91"/>
    <w:rsid w:val="000730D7"/>
    <w:rsid w:val="000731B8"/>
    <w:rsid w:val="00076D87"/>
    <w:rsid w:val="00084F7A"/>
    <w:rsid w:val="00086069"/>
    <w:rsid w:val="00090252"/>
    <w:rsid w:val="000916F4"/>
    <w:rsid w:val="00092ADA"/>
    <w:rsid w:val="00092FC9"/>
    <w:rsid w:val="00094878"/>
    <w:rsid w:val="0009674C"/>
    <w:rsid w:val="000971F6"/>
    <w:rsid w:val="000A03C5"/>
    <w:rsid w:val="000A0DC6"/>
    <w:rsid w:val="000A11ED"/>
    <w:rsid w:val="000A41A7"/>
    <w:rsid w:val="000A72E6"/>
    <w:rsid w:val="000A7B1F"/>
    <w:rsid w:val="000B115C"/>
    <w:rsid w:val="000B2C48"/>
    <w:rsid w:val="000B424F"/>
    <w:rsid w:val="000B5FFE"/>
    <w:rsid w:val="000B6F09"/>
    <w:rsid w:val="000C10F1"/>
    <w:rsid w:val="000C1104"/>
    <w:rsid w:val="000C2B39"/>
    <w:rsid w:val="000C6873"/>
    <w:rsid w:val="000D032E"/>
    <w:rsid w:val="000D3930"/>
    <w:rsid w:val="000D51D2"/>
    <w:rsid w:val="000D577A"/>
    <w:rsid w:val="000D58F2"/>
    <w:rsid w:val="000D7A20"/>
    <w:rsid w:val="000F131F"/>
    <w:rsid w:val="000F5028"/>
    <w:rsid w:val="000F5069"/>
    <w:rsid w:val="000F5358"/>
    <w:rsid w:val="001049DE"/>
    <w:rsid w:val="00105302"/>
    <w:rsid w:val="00105E90"/>
    <w:rsid w:val="001064C3"/>
    <w:rsid w:val="00107932"/>
    <w:rsid w:val="00107A7B"/>
    <w:rsid w:val="001111F0"/>
    <w:rsid w:val="00111A5E"/>
    <w:rsid w:val="00114FD2"/>
    <w:rsid w:val="00116121"/>
    <w:rsid w:val="001162A2"/>
    <w:rsid w:val="00116F7C"/>
    <w:rsid w:val="00120E93"/>
    <w:rsid w:val="00123243"/>
    <w:rsid w:val="00125912"/>
    <w:rsid w:val="001263AA"/>
    <w:rsid w:val="00132693"/>
    <w:rsid w:val="00133940"/>
    <w:rsid w:val="0013636B"/>
    <w:rsid w:val="001427EA"/>
    <w:rsid w:val="00142A1E"/>
    <w:rsid w:val="00143993"/>
    <w:rsid w:val="001539E1"/>
    <w:rsid w:val="001543E6"/>
    <w:rsid w:val="00154982"/>
    <w:rsid w:val="00155683"/>
    <w:rsid w:val="00157663"/>
    <w:rsid w:val="00163F63"/>
    <w:rsid w:val="0016588C"/>
    <w:rsid w:val="001677A0"/>
    <w:rsid w:val="00167ACC"/>
    <w:rsid w:val="00171E1F"/>
    <w:rsid w:val="001742C3"/>
    <w:rsid w:val="00175160"/>
    <w:rsid w:val="001753BE"/>
    <w:rsid w:val="0017758D"/>
    <w:rsid w:val="0018075F"/>
    <w:rsid w:val="001825DD"/>
    <w:rsid w:val="00183045"/>
    <w:rsid w:val="00187739"/>
    <w:rsid w:val="00187762"/>
    <w:rsid w:val="001910BA"/>
    <w:rsid w:val="001917DF"/>
    <w:rsid w:val="00195710"/>
    <w:rsid w:val="00196319"/>
    <w:rsid w:val="001966ED"/>
    <w:rsid w:val="001968C2"/>
    <w:rsid w:val="00196924"/>
    <w:rsid w:val="001A1733"/>
    <w:rsid w:val="001A356B"/>
    <w:rsid w:val="001A37AF"/>
    <w:rsid w:val="001A6211"/>
    <w:rsid w:val="001A7D88"/>
    <w:rsid w:val="001B1D2C"/>
    <w:rsid w:val="001B2162"/>
    <w:rsid w:val="001B2733"/>
    <w:rsid w:val="001B424B"/>
    <w:rsid w:val="001B49E8"/>
    <w:rsid w:val="001B5699"/>
    <w:rsid w:val="001C01E7"/>
    <w:rsid w:val="001C2072"/>
    <w:rsid w:val="001C527C"/>
    <w:rsid w:val="001C659E"/>
    <w:rsid w:val="001D1235"/>
    <w:rsid w:val="001D3A1C"/>
    <w:rsid w:val="001D759B"/>
    <w:rsid w:val="001E7CE5"/>
    <w:rsid w:val="001F3AF9"/>
    <w:rsid w:val="001F681B"/>
    <w:rsid w:val="00203737"/>
    <w:rsid w:val="00207DC1"/>
    <w:rsid w:val="00210245"/>
    <w:rsid w:val="00210C0E"/>
    <w:rsid w:val="0021283F"/>
    <w:rsid w:val="00212F16"/>
    <w:rsid w:val="002139BE"/>
    <w:rsid w:val="00221955"/>
    <w:rsid w:val="002239A4"/>
    <w:rsid w:val="00223D46"/>
    <w:rsid w:val="002270DB"/>
    <w:rsid w:val="00234DC9"/>
    <w:rsid w:val="00240A94"/>
    <w:rsid w:val="00241228"/>
    <w:rsid w:val="00242A7B"/>
    <w:rsid w:val="00243F54"/>
    <w:rsid w:val="00246804"/>
    <w:rsid w:val="00246D76"/>
    <w:rsid w:val="00250B61"/>
    <w:rsid w:val="002514F1"/>
    <w:rsid w:val="00252030"/>
    <w:rsid w:val="00260A31"/>
    <w:rsid w:val="00263074"/>
    <w:rsid w:val="00263231"/>
    <w:rsid w:val="00265580"/>
    <w:rsid w:val="00271426"/>
    <w:rsid w:val="00271BF1"/>
    <w:rsid w:val="0028047C"/>
    <w:rsid w:val="002822B5"/>
    <w:rsid w:val="002833DB"/>
    <w:rsid w:val="002835B8"/>
    <w:rsid w:val="002841C0"/>
    <w:rsid w:val="00284275"/>
    <w:rsid w:val="00287751"/>
    <w:rsid w:val="002908AD"/>
    <w:rsid w:val="00290DCA"/>
    <w:rsid w:val="002A0045"/>
    <w:rsid w:val="002A0243"/>
    <w:rsid w:val="002A76F4"/>
    <w:rsid w:val="002A78BE"/>
    <w:rsid w:val="002B2818"/>
    <w:rsid w:val="002B57D3"/>
    <w:rsid w:val="002C1483"/>
    <w:rsid w:val="002C22D1"/>
    <w:rsid w:val="002C36E3"/>
    <w:rsid w:val="002C69CF"/>
    <w:rsid w:val="002C6F0B"/>
    <w:rsid w:val="002D06B5"/>
    <w:rsid w:val="002D09F0"/>
    <w:rsid w:val="002D0B0C"/>
    <w:rsid w:val="002D5C99"/>
    <w:rsid w:val="002D6C50"/>
    <w:rsid w:val="002D78A0"/>
    <w:rsid w:val="002E7E3D"/>
    <w:rsid w:val="002F2DA7"/>
    <w:rsid w:val="00311E0B"/>
    <w:rsid w:val="00313CAA"/>
    <w:rsid w:val="00314142"/>
    <w:rsid w:val="0031790E"/>
    <w:rsid w:val="00326180"/>
    <w:rsid w:val="00327922"/>
    <w:rsid w:val="003372B9"/>
    <w:rsid w:val="00340D15"/>
    <w:rsid w:val="00341481"/>
    <w:rsid w:val="00343DBE"/>
    <w:rsid w:val="00344297"/>
    <w:rsid w:val="00344DA9"/>
    <w:rsid w:val="0035461D"/>
    <w:rsid w:val="00360248"/>
    <w:rsid w:val="00363292"/>
    <w:rsid w:val="003711BB"/>
    <w:rsid w:val="00372C51"/>
    <w:rsid w:val="003756A7"/>
    <w:rsid w:val="00383F5F"/>
    <w:rsid w:val="00387EE9"/>
    <w:rsid w:val="00390308"/>
    <w:rsid w:val="00391AB3"/>
    <w:rsid w:val="00392979"/>
    <w:rsid w:val="00393E62"/>
    <w:rsid w:val="00396F59"/>
    <w:rsid w:val="00397B89"/>
    <w:rsid w:val="003A005C"/>
    <w:rsid w:val="003A03C4"/>
    <w:rsid w:val="003A1CAB"/>
    <w:rsid w:val="003A1D78"/>
    <w:rsid w:val="003A49AA"/>
    <w:rsid w:val="003B07EB"/>
    <w:rsid w:val="003B124E"/>
    <w:rsid w:val="003B214D"/>
    <w:rsid w:val="003C78B9"/>
    <w:rsid w:val="003C78CB"/>
    <w:rsid w:val="003D4D87"/>
    <w:rsid w:val="003D5F45"/>
    <w:rsid w:val="003E7A48"/>
    <w:rsid w:val="003F22C1"/>
    <w:rsid w:val="003F2342"/>
    <w:rsid w:val="003F4BD6"/>
    <w:rsid w:val="003F4EF1"/>
    <w:rsid w:val="003F70FC"/>
    <w:rsid w:val="00401768"/>
    <w:rsid w:val="00404A90"/>
    <w:rsid w:val="00407E0B"/>
    <w:rsid w:val="0041621D"/>
    <w:rsid w:val="00420362"/>
    <w:rsid w:val="0042210C"/>
    <w:rsid w:val="00425C1D"/>
    <w:rsid w:val="004343CC"/>
    <w:rsid w:val="00435510"/>
    <w:rsid w:val="0043654E"/>
    <w:rsid w:val="00437C2E"/>
    <w:rsid w:val="004438D1"/>
    <w:rsid w:val="004463FF"/>
    <w:rsid w:val="00452554"/>
    <w:rsid w:val="00453A5D"/>
    <w:rsid w:val="0045652C"/>
    <w:rsid w:val="004608C2"/>
    <w:rsid w:val="00460FD4"/>
    <w:rsid w:val="00461524"/>
    <w:rsid w:val="00461765"/>
    <w:rsid w:val="00463BF2"/>
    <w:rsid w:val="00465B0C"/>
    <w:rsid w:val="00470AAA"/>
    <w:rsid w:val="004727F9"/>
    <w:rsid w:val="00475DAF"/>
    <w:rsid w:val="00475DC2"/>
    <w:rsid w:val="0047657A"/>
    <w:rsid w:val="00481A9B"/>
    <w:rsid w:val="00483D83"/>
    <w:rsid w:val="0049492E"/>
    <w:rsid w:val="00494B89"/>
    <w:rsid w:val="00496BBC"/>
    <w:rsid w:val="004A4EEA"/>
    <w:rsid w:val="004A6255"/>
    <w:rsid w:val="004B6BD5"/>
    <w:rsid w:val="004B70E6"/>
    <w:rsid w:val="004B7319"/>
    <w:rsid w:val="004C4DAF"/>
    <w:rsid w:val="004C6E47"/>
    <w:rsid w:val="004D0E40"/>
    <w:rsid w:val="004D1FEA"/>
    <w:rsid w:val="004D3061"/>
    <w:rsid w:val="004D5072"/>
    <w:rsid w:val="004D7324"/>
    <w:rsid w:val="004D748E"/>
    <w:rsid w:val="004E5BCA"/>
    <w:rsid w:val="004F1766"/>
    <w:rsid w:val="004F2FA4"/>
    <w:rsid w:val="004F4DBE"/>
    <w:rsid w:val="004F72C1"/>
    <w:rsid w:val="005009DF"/>
    <w:rsid w:val="00505481"/>
    <w:rsid w:val="00505FF7"/>
    <w:rsid w:val="005110FB"/>
    <w:rsid w:val="00522406"/>
    <w:rsid w:val="00523D53"/>
    <w:rsid w:val="00530101"/>
    <w:rsid w:val="005317DE"/>
    <w:rsid w:val="00533385"/>
    <w:rsid w:val="00534DFB"/>
    <w:rsid w:val="00537305"/>
    <w:rsid w:val="0054140D"/>
    <w:rsid w:val="00541B67"/>
    <w:rsid w:val="005428D4"/>
    <w:rsid w:val="00543221"/>
    <w:rsid w:val="005434AA"/>
    <w:rsid w:val="00545BCD"/>
    <w:rsid w:val="005477A2"/>
    <w:rsid w:val="0055002B"/>
    <w:rsid w:val="00550887"/>
    <w:rsid w:val="00552EDB"/>
    <w:rsid w:val="00553266"/>
    <w:rsid w:val="00555E52"/>
    <w:rsid w:val="00562EE7"/>
    <w:rsid w:val="005631D9"/>
    <w:rsid w:val="005634A8"/>
    <w:rsid w:val="00564254"/>
    <w:rsid w:val="00564754"/>
    <w:rsid w:val="0056627A"/>
    <w:rsid w:val="00567BC0"/>
    <w:rsid w:val="00571D76"/>
    <w:rsid w:val="00574976"/>
    <w:rsid w:val="00580FCF"/>
    <w:rsid w:val="00582B99"/>
    <w:rsid w:val="0058320B"/>
    <w:rsid w:val="005836A1"/>
    <w:rsid w:val="00583F1D"/>
    <w:rsid w:val="00585359"/>
    <w:rsid w:val="00585BA7"/>
    <w:rsid w:val="00586A60"/>
    <w:rsid w:val="00590B97"/>
    <w:rsid w:val="00593E02"/>
    <w:rsid w:val="00596783"/>
    <w:rsid w:val="005975B0"/>
    <w:rsid w:val="005A04B2"/>
    <w:rsid w:val="005A34E8"/>
    <w:rsid w:val="005A514D"/>
    <w:rsid w:val="005A6675"/>
    <w:rsid w:val="005A6CA2"/>
    <w:rsid w:val="005B0287"/>
    <w:rsid w:val="005B1BE4"/>
    <w:rsid w:val="005B3A0C"/>
    <w:rsid w:val="005B45A5"/>
    <w:rsid w:val="005B7DAF"/>
    <w:rsid w:val="005C12AC"/>
    <w:rsid w:val="005C3350"/>
    <w:rsid w:val="005D17A7"/>
    <w:rsid w:val="005D205D"/>
    <w:rsid w:val="005D37A2"/>
    <w:rsid w:val="005E1382"/>
    <w:rsid w:val="005E1B56"/>
    <w:rsid w:val="005E3C24"/>
    <w:rsid w:val="005E428E"/>
    <w:rsid w:val="005E6B5C"/>
    <w:rsid w:val="005F0728"/>
    <w:rsid w:val="005F2037"/>
    <w:rsid w:val="005F438A"/>
    <w:rsid w:val="005F67DC"/>
    <w:rsid w:val="005F7339"/>
    <w:rsid w:val="00601C85"/>
    <w:rsid w:val="0060220D"/>
    <w:rsid w:val="00603038"/>
    <w:rsid w:val="00603C56"/>
    <w:rsid w:val="006045AB"/>
    <w:rsid w:val="00607793"/>
    <w:rsid w:val="00607890"/>
    <w:rsid w:val="00607ED6"/>
    <w:rsid w:val="00612227"/>
    <w:rsid w:val="00620B9A"/>
    <w:rsid w:val="0062239F"/>
    <w:rsid w:val="00622B26"/>
    <w:rsid w:val="00622D23"/>
    <w:rsid w:val="0062322E"/>
    <w:rsid w:val="00625E04"/>
    <w:rsid w:val="006269CA"/>
    <w:rsid w:val="00627F57"/>
    <w:rsid w:val="006342EE"/>
    <w:rsid w:val="00634D11"/>
    <w:rsid w:val="0063507F"/>
    <w:rsid w:val="00635477"/>
    <w:rsid w:val="0064199F"/>
    <w:rsid w:val="00642FDB"/>
    <w:rsid w:val="006431E5"/>
    <w:rsid w:val="00643C55"/>
    <w:rsid w:val="00655037"/>
    <w:rsid w:val="00655C0A"/>
    <w:rsid w:val="00666980"/>
    <w:rsid w:val="00667282"/>
    <w:rsid w:val="0067286C"/>
    <w:rsid w:val="00674129"/>
    <w:rsid w:val="00675338"/>
    <w:rsid w:val="00676A99"/>
    <w:rsid w:val="00676FAC"/>
    <w:rsid w:val="006840BB"/>
    <w:rsid w:val="006920C8"/>
    <w:rsid w:val="006948B2"/>
    <w:rsid w:val="0069675A"/>
    <w:rsid w:val="00697638"/>
    <w:rsid w:val="00697872"/>
    <w:rsid w:val="006A16F9"/>
    <w:rsid w:val="006A3E57"/>
    <w:rsid w:val="006A5A50"/>
    <w:rsid w:val="006A7580"/>
    <w:rsid w:val="006B13CF"/>
    <w:rsid w:val="006B4D00"/>
    <w:rsid w:val="006B6B6B"/>
    <w:rsid w:val="006B7FCC"/>
    <w:rsid w:val="006C0A66"/>
    <w:rsid w:val="006C153E"/>
    <w:rsid w:val="006C33CB"/>
    <w:rsid w:val="006C50CF"/>
    <w:rsid w:val="006C6A72"/>
    <w:rsid w:val="006C72B6"/>
    <w:rsid w:val="006D307F"/>
    <w:rsid w:val="006D6DF7"/>
    <w:rsid w:val="006E0E54"/>
    <w:rsid w:val="006E3709"/>
    <w:rsid w:val="006E5BF1"/>
    <w:rsid w:val="006F0775"/>
    <w:rsid w:val="006F0FC7"/>
    <w:rsid w:val="006F2886"/>
    <w:rsid w:val="006F43C8"/>
    <w:rsid w:val="006F6759"/>
    <w:rsid w:val="00700322"/>
    <w:rsid w:val="00703311"/>
    <w:rsid w:val="00705929"/>
    <w:rsid w:val="00710495"/>
    <w:rsid w:val="007122C6"/>
    <w:rsid w:val="00731473"/>
    <w:rsid w:val="00733779"/>
    <w:rsid w:val="00733C85"/>
    <w:rsid w:val="00735961"/>
    <w:rsid w:val="0074196F"/>
    <w:rsid w:val="00750AAF"/>
    <w:rsid w:val="00750B56"/>
    <w:rsid w:val="007512D3"/>
    <w:rsid w:val="007515CB"/>
    <w:rsid w:val="00751A88"/>
    <w:rsid w:val="007526B6"/>
    <w:rsid w:val="00752D64"/>
    <w:rsid w:val="007537A2"/>
    <w:rsid w:val="00753A95"/>
    <w:rsid w:val="00761238"/>
    <w:rsid w:val="00765871"/>
    <w:rsid w:val="0077250F"/>
    <w:rsid w:val="00772CE1"/>
    <w:rsid w:val="00773212"/>
    <w:rsid w:val="007736BC"/>
    <w:rsid w:val="00777216"/>
    <w:rsid w:val="00777C2D"/>
    <w:rsid w:val="00777CA9"/>
    <w:rsid w:val="00783539"/>
    <w:rsid w:val="00790567"/>
    <w:rsid w:val="00791576"/>
    <w:rsid w:val="00793886"/>
    <w:rsid w:val="00795572"/>
    <w:rsid w:val="007964B5"/>
    <w:rsid w:val="007A2A6B"/>
    <w:rsid w:val="007A33E8"/>
    <w:rsid w:val="007A694B"/>
    <w:rsid w:val="007A6DB2"/>
    <w:rsid w:val="007A76A9"/>
    <w:rsid w:val="007B1489"/>
    <w:rsid w:val="007B3224"/>
    <w:rsid w:val="007B450B"/>
    <w:rsid w:val="007C15A2"/>
    <w:rsid w:val="007C3277"/>
    <w:rsid w:val="007C43DE"/>
    <w:rsid w:val="007C6DAD"/>
    <w:rsid w:val="007C7811"/>
    <w:rsid w:val="007D2F2C"/>
    <w:rsid w:val="007D564D"/>
    <w:rsid w:val="007D5AB1"/>
    <w:rsid w:val="007D75FC"/>
    <w:rsid w:val="007E0CFD"/>
    <w:rsid w:val="007E3600"/>
    <w:rsid w:val="007E361A"/>
    <w:rsid w:val="007F15AC"/>
    <w:rsid w:val="007F2F3B"/>
    <w:rsid w:val="00801D4C"/>
    <w:rsid w:val="00803155"/>
    <w:rsid w:val="00804A71"/>
    <w:rsid w:val="00805572"/>
    <w:rsid w:val="00807D2C"/>
    <w:rsid w:val="0081036D"/>
    <w:rsid w:val="008123D2"/>
    <w:rsid w:val="00812CE6"/>
    <w:rsid w:val="00812D71"/>
    <w:rsid w:val="008156EE"/>
    <w:rsid w:val="00817B42"/>
    <w:rsid w:val="008234BD"/>
    <w:rsid w:val="00826889"/>
    <w:rsid w:val="00827108"/>
    <w:rsid w:val="00827CA4"/>
    <w:rsid w:val="00831EFB"/>
    <w:rsid w:val="00833A30"/>
    <w:rsid w:val="0083566B"/>
    <w:rsid w:val="0083570A"/>
    <w:rsid w:val="00835756"/>
    <w:rsid w:val="008375D5"/>
    <w:rsid w:val="00841ADE"/>
    <w:rsid w:val="0084238A"/>
    <w:rsid w:val="00843F47"/>
    <w:rsid w:val="0085543F"/>
    <w:rsid w:val="00861DAB"/>
    <w:rsid w:val="0086356B"/>
    <w:rsid w:val="00865D8C"/>
    <w:rsid w:val="0086647A"/>
    <w:rsid w:val="00880056"/>
    <w:rsid w:val="00883854"/>
    <w:rsid w:val="00884A53"/>
    <w:rsid w:val="00893AE4"/>
    <w:rsid w:val="00893CBB"/>
    <w:rsid w:val="00897213"/>
    <w:rsid w:val="008A09E9"/>
    <w:rsid w:val="008A205D"/>
    <w:rsid w:val="008A27D3"/>
    <w:rsid w:val="008A442F"/>
    <w:rsid w:val="008A5282"/>
    <w:rsid w:val="008A641E"/>
    <w:rsid w:val="008A6F96"/>
    <w:rsid w:val="008B1FF6"/>
    <w:rsid w:val="008B2D01"/>
    <w:rsid w:val="008C10C1"/>
    <w:rsid w:val="008C3846"/>
    <w:rsid w:val="008C6E27"/>
    <w:rsid w:val="008C7A8B"/>
    <w:rsid w:val="008D0D8C"/>
    <w:rsid w:val="008D352A"/>
    <w:rsid w:val="008D79D6"/>
    <w:rsid w:val="008D7BC7"/>
    <w:rsid w:val="008E7284"/>
    <w:rsid w:val="008E77D1"/>
    <w:rsid w:val="008F4FA3"/>
    <w:rsid w:val="008F5D89"/>
    <w:rsid w:val="008F6E12"/>
    <w:rsid w:val="00902DAE"/>
    <w:rsid w:val="00903C8F"/>
    <w:rsid w:val="00904704"/>
    <w:rsid w:val="0091466A"/>
    <w:rsid w:val="00915509"/>
    <w:rsid w:val="00917DA4"/>
    <w:rsid w:val="00920091"/>
    <w:rsid w:val="00921461"/>
    <w:rsid w:val="00921CFE"/>
    <w:rsid w:val="00921FFE"/>
    <w:rsid w:val="00924F41"/>
    <w:rsid w:val="009272A5"/>
    <w:rsid w:val="00930611"/>
    <w:rsid w:val="00932A39"/>
    <w:rsid w:val="00933AC7"/>
    <w:rsid w:val="00934DAC"/>
    <w:rsid w:val="00934EF0"/>
    <w:rsid w:val="00935E5C"/>
    <w:rsid w:val="00936C2B"/>
    <w:rsid w:val="00937F95"/>
    <w:rsid w:val="00944F2C"/>
    <w:rsid w:val="00945809"/>
    <w:rsid w:val="00955C20"/>
    <w:rsid w:val="009566FD"/>
    <w:rsid w:val="0095691A"/>
    <w:rsid w:val="00965B94"/>
    <w:rsid w:val="0097176C"/>
    <w:rsid w:val="009733D6"/>
    <w:rsid w:val="00976E66"/>
    <w:rsid w:val="00977357"/>
    <w:rsid w:val="009777AD"/>
    <w:rsid w:val="0098084F"/>
    <w:rsid w:val="009823C1"/>
    <w:rsid w:val="009901BB"/>
    <w:rsid w:val="00992C20"/>
    <w:rsid w:val="00992C24"/>
    <w:rsid w:val="00996FA4"/>
    <w:rsid w:val="009A17FD"/>
    <w:rsid w:val="009A2128"/>
    <w:rsid w:val="009A2ED2"/>
    <w:rsid w:val="009A641C"/>
    <w:rsid w:val="009A6BE1"/>
    <w:rsid w:val="009B04B4"/>
    <w:rsid w:val="009B5EA7"/>
    <w:rsid w:val="009B60C5"/>
    <w:rsid w:val="009C31AA"/>
    <w:rsid w:val="009C45DC"/>
    <w:rsid w:val="009D06AF"/>
    <w:rsid w:val="009D0F3B"/>
    <w:rsid w:val="009D3249"/>
    <w:rsid w:val="009D3A82"/>
    <w:rsid w:val="009D436E"/>
    <w:rsid w:val="009D556C"/>
    <w:rsid w:val="009D5C20"/>
    <w:rsid w:val="009D6393"/>
    <w:rsid w:val="009E1E31"/>
    <w:rsid w:val="009E4661"/>
    <w:rsid w:val="009E50DA"/>
    <w:rsid w:val="009E5498"/>
    <w:rsid w:val="009E5B99"/>
    <w:rsid w:val="009E6DC5"/>
    <w:rsid w:val="009F05E3"/>
    <w:rsid w:val="009F20C4"/>
    <w:rsid w:val="009F2738"/>
    <w:rsid w:val="009F5E27"/>
    <w:rsid w:val="009F60BE"/>
    <w:rsid w:val="009F7011"/>
    <w:rsid w:val="00A0271F"/>
    <w:rsid w:val="00A05C8B"/>
    <w:rsid w:val="00A06904"/>
    <w:rsid w:val="00A07C93"/>
    <w:rsid w:val="00A1382A"/>
    <w:rsid w:val="00A164C1"/>
    <w:rsid w:val="00A20514"/>
    <w:rsid w:val="00A20868"/>
    <w:rsid w:val="00A20C4F"/>
    <w:rsid w:val="00A211B7"/>
    <w:rsid w:val="00A23FAC"/>
    <w:rsid w:val="00A25C42"/>
    <w:rsid w:val="00A26EA1"/>
    <w:rsid w:val="00A32829"/>
    <w:rsid w:val="00A3372E"/>
    <w:rsid w:val="00A353B4"/>
    <w:rsid w:val="00A4420F"/>
    <w:rsid w:val="00A450C5"/>
    <w:rsid w:val="00A45237"/>
    <w:rsid w:val="00A457C5"/>
    <w:rsid w:val="00A45B8B"/>
    <w:rsid w:val="00A501BA"/>
    <w:rsid w:val="00A50781"/>
    <w:rsid w:val="00A541A1"/>
    <w:rsid w:val="00A54B0E"/>
    <w:rsid w:val="00A5504A"/>
    <w:rsid w:val="00A56C90"/>
    <w:rsid w:val="00A61C2D"/>
    <w:rsid w:val="00A63E5B"/>
    <w:rsid w:val="00A66DA0"/>
    <w:rsid w:val="00A728A3"/>
    <w:rsid w:val="00A751C4"/>
    <w:rsid w:val="00A75932"/>
    <w:rsid w:val="00A77D51"/>
    <w:rsid w:val="00A77EA6"/>
    <w:rsid w:val="00A80EAC"/>
    <w:rsid w:val="00A84C78"/>
    <w:rsid w:val="00A85CA8"/>
    <w:rsid w:val="00A861D1"/>
    <w:rsid w:val="00A92018"/>
    <w:rsid w:val="00AA2A0C"/>
    <w:rsid w:val="00AA4AFE"/>
    <w:rsid w:val="00AA57D1"/>
    <w:rsid w:val="00AA70EE"/>
    <w:rsid w:val="00AB02CB"/>
    <w:rsid w:val="00AB1146"/>
    <w:rsid w:val="00AB1404"/>
    <w:rsid w:val="00AB283C"/>
    <w:rsid w:val="00AB3134"/>
    <w:rsid w:val="00AB5DB5"/>
    <w:rsid w:val="00AB77EB"/>
    <w:rsid w:val="00AC3D34"/>
    <w:rsid w:val="00AC4473"/>
    <w:rsid w:val="00AC5C96"/>
    <w:rsid w:val="00AD1FDF"/>
    <w:rsid w:val="00AD288B"/>
    <w:rsid w:val="00AD4490"/>
    <w:rsid w:val="00AD54A8"/>
    <w:rsid w:val="00AD7212"/>
    <w:rsid w:val="00AE086A"/>
    <w:rsid w:val="00AE34F7"/>
    <w:rsid w:val="00AE76DB"/>
    <w:rsid w:val="00AF0E41"/>
    <w:rsid w:val="00AF235D"/>
    <w:rsid w:val="00AF2C02"/>
    <w:rsid w:val="00AF3CFB"/>
    <w:rsid w:val="00AF60DF"/>
    <w:rsid w:val="00AF78AE"/>
    <w:rsid w:val="00B0045D"/>
    <w:rsid w:val="00B006F2"/>
    <w:rsid w:val="00B00D2E"/>
    <w:rsid w:val="00B02AD4"/>
    <w:rsid w:val="00B0386B"/>
    <w:rsid w:val="00B03D06"/>
    <w:rsid w:val="00B06742"/>
    <w:rsid w:val="00B1032B"/>
    <w:rsid w:val="00B104C3"/>
    <w:rsid w:val="00B109D0"/>
    <w:rsid w:val="00B11DCB"/>
    <w:rsid w:val="00B15108"/>
    <w:rsid w:val="00B170C3"/>
    <w:rsid w:val="00B179A6"/>
    <w:rsid w:val="00B21107"/>
    <w:rsid w:val="00B21EC2"/>
    <w:rsid w:val="00B23566"/>
    <w:rsid w:val="00B2357A"/>
    <w:rsid w:val="00B2657A"/>
    <w:rsid w:val="00B27020"/>
    <w:rsid w:val="00B30E38"/>
    <w:rsid w:val="00B322A0"/>
    <w:rsid w:val="00B33077"/>
    <w:rsid w:val="00B33367"/>
    <w:rsid w:val="00B35C81"/>
    <w:rsid w:val="00B407CF"/>
    <w:rsid w:val="00B45753"/>
    <w:rsid w:val="00B461D7"/>
    <w:rsid w:val="00B46257"/>
    <w:rsid w:val="00B505DE"/>
    <w:rsid w:val="00B51DCA"/>
    <w:rsid w:val="00B53EBF"/>
    <w:rsid w:val="00B54C33"/>
    <w:rsid w:val="00B566BC"/>
    <w:rsid w:val="00B57618"/>
    <w:rsid w:val="00B61A41"/>
    <w:rsid w:val="00B62D01"/>
    <w:rsid w:val="00B7378E"/>
    <w:rsid w:val="00B755EA"/>
    <w:rsid w:val="00B76004"/>
    <w:rsid w:val="00B772F3"/>
    <w:rsid w:val="00B8003E"/>
    <w:rsid w:val="00B80AFD"/>
    <w:rsid w:val="00B82258"/>
    <w:rsid w:val="00B83E22"/>
    <w:rsid w:val="00B85A66"/>
    <w:rsid w:val="00B86B59"/>
    <w:rsid w:val="00B86ED5"/>
    <w:rsid w:val="00B8780D"/>
    <w:rsid w:val="00B917B0"/>
    <w:rsid w:val="00B93928"/>
    <w:rsid w:val="00B96889"/>
    <w:rsid w:val="00BA14E6"/>
    <w:rsid w:val="00BA2452"/>
    <w:rsid w:val="00BA4742"/>
    <w:rsid w:val="00BA4F55"/>
    <w:rsid w:val="00BA63CA"/>
    <w:rsid w:val="00BB15DF"/>
    <w:rsid w:val="00BB28D1"/>
    <w:rsid w:val="00BB39F6"/>
    <w:rsid w:val="00BB54A0"/>
    <w:rsid w:val="00BC019B"/>
    <w:rsid w:val="00BC165B"/>
    <w:rsid w:val="00BC2E02"/>
    <w:rsid w:val="00BC34EB"/>
    <w:rsid w:val="00BD3A2F"/>
    <w:rsid w:val="00BD7155"/>
    <w:rsid w:val="00BE1791"/>
    <w:rsid w:val="00BE24F7"/>
    <w:rsid w:val="00BE30E3"/>
    <w:rsid w:val="00BE529D"/>
    <w:rsid w:val="00BE6801"/>
    <w:rsid w:val="00BE752F"/>
    <w:rsid w:val="00BF2C38"/>
    <w:rsid w:val="00BF590A"/>
    <w:rsid w:val="00BF61A9"/>
    <w:rsid w:val="00C02339"/>
    <w:rsid w:val="00C05C41"/>
    <w:rsid w:val="00C07619"/>
    <w:rsid w:val="00C07F82"/>
    <w:rsid w:val="00C107FA"/>
    <w:rsid w:val="00C10D3F"/>
    <w:rsid w:val="00C121FB"/>
    <w:rsid w:val="00C23612"/>
    <w:rsid w:val="00C2670D"/>
    <w:rsid w:val="00C32480"/>
    <w:rsid w:val="00C33433"/>
    <w:rsid w:val="00C36461"/>
    <w:rsid w:val="00C37F6E"/>
    <w:rsid w:val="00C41158"/>
    <w:rsid w:val="00C4543A"/>
    <w:rsid w:val="00C513BB"/>
    <w:rsid w:val="00C51647"/>
    <w:rsid w:val="00C52EDE"/>
    <w:rsid w:val="00C56248"/>
    <w:rsid w:val="00C5754D"/>
    <w:rsid w:val="00C64141"/>
    <w:rsid w:val="00C6421F"/>
    <w:rsid w:val="00C65554"/>
    <w:rsid w:val="00C67F28"/>
    <w:rsid w:val="00C70DEE"/>
    <w:rsid w:val="00C711CB"/>
    <w:rsid w:val="00C72A98"/>
    <w:rsid w:val="00C734D0"/>
    <w:rsid w:val="00C827B7"/>
    <w:rsid w:val="00C8386F"/>
    <w:rsid w:val="00C859F6"/>
    <w:rsid w:val="00C92819"/>
    <w:rsid w:val="00C95690"/>
    <w:rsid w:val="00C95EDF"/>
    <w:rsid w:val="00CA0371"/>
    <w:rsid w:val="00CA2C71"/>
    <w:rsid w:val="00CA366A"/>
    <w:rsid w:val="00CA4E9F"/>
    <w:rsid w:val="00CA7827"/>
    <w:rsid w:val="00CB45DE"/>
    <w:rsid w:val="00CB5E1A"/>
    <w:rsid w:val="00CC02B1"/>
    <w:rsid w:val="00CC7163"/>
    <w:rsid w:val="00CC77F9"/>
    <w:rsid w:val="00CD096E"/>
    <w:rsid w:val="00CD0DF4"/>
    <w:rsid w:val="00CD1A3B"/>
    <w:rsid w:val="00CD731A"/>
    <w:rsid w:val="00CE0809"/>
    <w:rsid w:val="00CE208D"/>
    <w:rsid w:val="00CE66FD"/>
    <w:rsid w:val="00CE75AF"/>
    <w:rsid w:val="00CF048B"/>
    <w:rsid w:val="00CF0E83"/>
    <w:rsid w:val="00CF2E7E"/>
    <w:rsid w:val="00D01B5B"/>
    <w:rsid w:val="00D01F21"/>
    <w:rsid w:val="00D047FA"/>
    <w:rsid w:val="00D050AC"/>
    <w:rsid w:val="00D0653E"/>
    <w:rsid w:val="00D06F22"/>
    <w:rsid w:val="00D0706D"/>
    <w:rsid w:val="00D114D2"/>
    <w:rsid w:val="00D14A9A"/>
    <w:rsid w:val="00D15BB6"/>
    <w:rsid w:val="00D1788E"/>
    <w:rsid w:val="00D20B08"/>
    <w:rsid w:val="00D21955"/>
    <w:rsid w:val="00D2750E"/>
    <w:rsid w:val="00D3288C"/>
    <w:rsid w:val="00D33855"/>
    <w:rsid w:val="00D3497F"/>
    <w:rsid w:val="00D40686"/>
    <w:rsid w:val="00D4503C"/>
    <w:rsid w:val="00D45B78"/>
    <w:rsid w:val="00D472D2"/>
    <w:rsid w:val="00D50613"/>
    <w:rsid w:val="00D507F4"/>
    <w:rsid w:val="00D50F7A"/>
    <w:rsid w:val="00D52AE0"/>
    <w:rsid w:val="00D5458C"/>
    <w:rsid w:val="00D56009"/>
    <w:rsid w:val="00D6046E"/>
    <w:rsid w:val="00D60A3E"/>
    <w:rsid w:val="00D6158B"/>
    <w:rsid w:val="00D63FF5"/>
    <w:rsid w:val="00D64BF7"/>
    <w:rsid w:val="00D678D8"/>
    <w:rsid w:val="00D700F2"/>
    <w:rsid w:val="00D70698"/>
    <w:rsid w:val="00D7072C"/>
    <w:rsid w:val="00D71A3B"/>
    <w:rsid w:val="00D72E06"/>
    <w:rsid w:val="00D72F97"/>
    <w:rsid w:val="00D732D6"/>
    <w:rsid w:val="00D74E88"/>
    <w:rsid w:val="00D77257"/>
    <w:rsid w:val="00D77460"/>
    <w:rsid w:val="00D822B5"/>
    <w:rsid w:val="00D87D0C"/>
    <w:rsid w:val="00D91EDB"/>
    <w:rsid w:val="00D92591"/>
    <w:rsid w:val="00D96DAA"/>
    <w:rsid w:val="00D9729B"/>
    <w:rsid w:val="00D97F90"/>
    <w:rsid w:val="00DA2A8D"/>
    <w:rsid w:val="00DB0772"/>
    <w:rsid w:val="00DB147A"/>
    <w:rsid w:val="00DB4E5B"/>
    <w:rsid w:val="00DB5508"/>
    <w:rsid w:val="00DB74E8"/>
    <w:rsid w:val="00DC0E71"/>
    <w:rsid w:val="00DC18F1"/>
    <w:rsid w:val="00DC1BC0"/>
    <w:rsid w:val="00DC265D"/>
    <w:rsid w:val="00DC2C66"/>
    <w:rsid w:val="00DC3FA0"/>
    <w:rsid w:val="00DC6F30"/>
    <w:rsid w:val="00DC7AF3"/>
    <w:rsid w:val="00DD1884"/>
    <w:rsid w:val="00DD5A9C"/>
    <w:rsid w:val="00DD79B9"/>
    <w:rsid w:val="00DD7B8A"/>
    <w:rsid w:val="00DE1171"/>
    <w:rsid w:val="00DE4CC6"/>
    <w:rsid w:val="00DE5202"/>
    <w:rsid w:val="00DF2A09"/>
    <w:rsid w:val="00DF78EE"/>
    <w:rsid w:val="00DF7D7F"/>
    <w:rsid w:val="00E02833"/>
    <w:rsid w:val="00E058A1"/>
    <w:rsid w:val="00E068A3"/>
    <w:rsid w:val="00E101FD"/>
    <w:rsid w:val="00E10314"/>
    <w:rsid w:val="00E10B2B"/>
    <w:rsid w:val="00E10FF0"/>
    <w:rsid w:val="00E13FEB"/>
    <w:rsid w:val="00E15880"/>
    <w:rsid w:val="00E1768E"/>
    <w:rsid w:val="00E22629"/>
    <w:rsid w:val="00E22AE0"/>
    <w:rsid w:val="00E3002A"/>
    <w:rsid w:val="00E31FB1"/>
    <w:rsid w:val="00E34EC5"/>
    <w:rsid w:val="00E356C4"/>
    <w:rsid w:val="00E40699"/>
    <w:rsid w:val="00E41A61"/>
    <w:rsid w:val="00E434B1"/>
    <w:rsid w:val="00E44874"/>
    <w:rsid w:val="00E46FAB"/>
    <w:rsid w:val="00E474FF"/>
    <w:rsid w:val="00E5027A"/>
    <w:rsid w:val="00E5052C"/>
    <w:rsid w:val="00E54B75"/>
    <w:rsid w:val="00E57F04"/>
    <w:rsid w:val="00E57F61"/>
    <w:rsid w:val="00E64F7B"/>
    <w:rsid w:val="00E6712D"/>
    <w:rsid w:val="00E67806"/>
    <w:rsid w:val="00E67B7C"/>
    <w:rsid w:val="00E7001D"/>
    <w:rsid w:val="00E74110"/>
    <w:rsid w:val="00E74F60"/>
    <w:rsid w:val="00E7509F"/>
    <w:rsid w:val="00E7626B"/>
    <w:rsid w:val="00E76808"/>
    <w:rsid w:val="00E82B38"/>
    <w:rsid w:val="00E836C8"/>
    <w:rsid w:val="00E8382D"/>
    <w:rsid w:val="00E85407"/>
    <w:rsid w:val="00EA05D3"/>
    <w:rsid w:val="00EA2FF9"/>
    <w:rsid w:val="00EA3B4F"/>
    <w:rsid w:val="00EA437C"/>
    <w:rsid w:val="00EA43B2"/>
    <w:rsid w:val="00EA4A6F"/>
    <w:rsid w:val="00EA77C5"/>
    <w:rsid w:val="00EB18D0"/>
    <w:rsid w:val="00EB3616"/>
    <w:rsid w:val="00EB47D4"/>
    <w:rsid w:val="00EB6495"/>
    <w:rsid w:val="00EC127A"/>
    <w:rsid w:val="00EC2612"/>
    <w:rsid w:val="00EC29B5"/>
    <w:rsid w:val="00EC48EC"/>
    <w:rsid w:val="00EC4FA4"/>
    <w:rsid w:val="00ED14EE"/>
    <w:rsid w:val="00ED1B99"/>
    <w:rsid w:val="00ED32EB"/>
    <w:rsid w:val="00ED4866"/>
    <w:rsid w:val="00ED5151"/>
    <w:rsid w:val="00ED57F9"/>
    <w:rsid w:val="00EE207E"/>
    <w:rsid w:val="00EE5AA4"/>
    <w:rsid w:val="00EF0D85"/>
    <w:rsid w:val="00EF143D"/>
    <w:rsid w:val="00EF1989"/>
    <w:rsid w:val="00F03043"/>
    <w:rsid w:val="00F045E5"/>
    <w:rsid w:val="00F100ED"/>
    <w:rsid w:val="00F13328"/>
    <w:rsid w:val="00F20538"/>
    <w:rsid w:val="00F2400E"/>
    <w:rsid w:val="00F24F23"/>
    <w:rsid w:val="00F3096F"/>
    <w:rsid w:val="00F31975"/>
    <w:rsid w:val="00F345BD"/>
    <w:rsid w:val="00F35B72"/>
    <w:rsid w:val="00F3708F"/>
    <w:rsid w:val="00F40170"/>
    <w:rsid w:val="00F40797"/>
    <w:rsid w:val="00F437E2"/>
    <w:rsid w:val="00F43B7C"/>
    <w:rsid w:val="00F45FA1"/>
    <w:rsid w:val="00F53688"/>
    <w:rsid w:val="00F566E9"/>
    <w:rsid w:val="00F56EC6"/>
    <w:rsid w:val="00F637A5"/>
    <w:rsid w:val="00F63E81"/>
    <w:rsid w:val="00F652DF"/>
    <w:rsid w:val="00F66207"/>
    <w:rsid w:val="00F71D56"/>
    <w:rsid w:val="00F74482"/>
    <w:rsid w:val="00F749FC"/>
    <w:rsid w:val="00F76CCD"/>
    <w:rsid w:val="00F8149E"/>
    <w:rsid w:val="00F81FD5"/>
    <w:rsid w:val="00F83CB1"/>
    <w:rsid w:val="00F848F3"/>
    <w:rsid w:val="00F91E05"/>
    <w:rsid w:val="00F92BE4"/>
    <w:rsid w:val="00F951C4"/>
    <w:rsid w:val="00F969AB"/>
    <w:rsid w:val="00FA027D"/>
    <w:rsid w:val="00FA5D7B"/>
    <w:rsid w:val="00FA5E9B"/>
    <w:rsid w:val="00FA6ED7"/>
    <w:rsid w:val="00FB1EF9"/>
    <w:rsid w:val="00FB65C6"/>
    <w:rsid w:val="00FC22B6"/>
    <w:rsid w:val="00FC4933"/>
    <w:rsid w:val="00FD1D21"/>
    <w:rsid w:val="00FD4680"/>
    <w:rsid w:val="00FD6162"/>
    <w:rsid w:val="00FE00C2"/>
    <w:rsid w:val="00FE22F9"/>
    <w:rsid w:val="00FE7B38"/>
    <w:rsid w:val="00FF1679"/>
    <w:rsid w:val="00FF3939"/>
    <w:rsid w:val="00FF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5:chartTrackingRefBased/>
  <w15:docId w15:val="{41BA53E0-B32C-485F-8512-836E3D57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78EE"/>
    <w:rPr>
      <w:rFonts w:ascii="Garamond" w:hAnsi="Garamond"/>
      <w:sz w:val="24"/>
    </w:rPr>
  </w:style>
  <w:style w:type="paragraph" w:styleId="Rubrik1">
    <w:name w:val="heading 1"/>
    <w:basedOn w:val="Normal"/>
    <w:next w:val="Normal"/>
    <w:qFormat/>
    <w:rsid w:val="00157663"/>
    <w:pPr>
      <w:keepNext/>
      <w:numPr>
        <w:numId w:val="28"/>
      </w:numPr>
      <w:spacing w:before="360" w:line="400" w:lineRule="atLeast"/>
      <w:outlineLvl w:val="0"/>
    </w:pPr>
    <w:rPr>
      <w:rFonts w:ascii="Gill Sans MT" w:hAnsi="Gill Sans MT"/>
      <w:b/>
      <w:sz w:val="32"/>
      <w:szCs w:val="26"/>
    </w:rPr>
  </w:style>
  <w:style w:type="paragraph" w:styleId="Rubrik2">
    <w:name w:val="heading 2"/>
    <w:basedOn w:val="Normal"/>
    <w:next w:val="Normal"/>
    <w:link w:val="Rubrik2Char"/>
    <w:qFormat/>
    <w:rsid w:val="00157663"/>
    <w:pPr>
      <w:keepNext/>
      <w:numPr>
        <w:ilvl w:val="1"/>
        <w:numId w:val="28"/>
      </w:numPr>
      <w:spacing w:before="240" w:line="320" w:lineRule="atLeast"/>
      <w:outlineLvl w:val="1"/>
    </w:pPr>
    <w:rPr>
      <w:rFonts w:ascii="Gill Sans MT" w:hAnsi="Gill Sans MT"/>
      <w:b/>
      <w:sz w:val="28"/>
      <w:lang w:val="x-none" w:eastAsia="x-none"/>
    </w:rPr>
  </w:style>
  <w:style w:type="paragraph" w:styleId="Rubrik3">
    <w:name w:val="heading 3"/>
    <w:basedOn w:val="Normal"/>
    <w:next w:val="Normal"/>
    <w:link w:val="Rubrik3Char"/>
    <w:qFormat/>
    <w:rsid w:val="00157663"/>
    <w:pPr>
      <w:keepNext/>
      <w:numPr>
        <w:ilvl w:val="2"/>
        <w:numId w:val="28"/>
      </w:numPr>
      <w:spacing w:before="240" w:line="280" w:lineRule="atLeast"/>
      <w:outlineLvl w:val="2"/>
    </w:pPr>
    <w:rPr>
      <w:rFonts w:ascii="Gill Sans MT" w:hAnsi="Gill Sans MT"/>
      <w:b/>
      <w:lang w:val="x-none" w:eastAsia="x-none"/>
    </w:rPr>
  </w:style>
  <w:style w:type="paragraph" w:styleId="Rubrik4">
    <w:name w:val="heading 4"/>
    <w:basedOn w:val="Normal"/>
    <w:next w:val="Normal"/>
    <w:qFormat/>
    <w:rsid w:val="00157663"/>
    <w:pPr>
      <w:keepNext/>
      <w:numPr>
        <w:ilvl w:val="3"/>
        <w:numId w:val="28"/>
      </w:numPr>
      <w:spacing w:before="240" w:line="280" w:lineRule="atLeast"/>
      <w:outlineLvl w:val="3"/>
    </w:pPr>
    <w:rPr>
      <w:b/>
      <w:szCs w:val="24"/>
    </w:rPr>
  </w:style>
  <w:style w:type="paragraph" w:styleId="Rubrik5">
    <w:name w:val="heading 5"/>
    <w:basedOn w:val="Normal"/>
    <w:next w:val="Normal"/>
    <w:link w:val="Rubrik5Char"/>
    <w:semiHidden/>
    <w:unhideWhenUsed/>
    <w:qFormat/>
    <w:rsid w:val="00D71A3B"/>
    <w:pPr>
      <w:keepNext/>
      <w:keepLines/>
      <w:numPr>
        <w:ilvl w:val="4"/>
        <w:numId w:val="28"/>
      </w:numPr>
      <w:spacing w:before="200"/>
      <w:outlineLvl w:val="4"/>
    </w:pPr>
    <w:rPr>
      <w:rFonts w:ascii="Cambria" w:hAnsi="Cambria"/>
      <w:color w:val="243F60"/>
    </w:rPr>
  </w:style>
  <w:style w:type="paragraph" w:styleId="Rubrik6">
    <w:name w:val="heading 6"/>
    <w:basedOn w:val="Normal"/>
    <w:next w:val="Normal"/>
    <w:link w:val="Rubrik6Char"/>
    <w:semiHidden/>
    <w:unhideWhenUsed/>
    <w:qFormat/>
    <w:rsid w:val="00D71A3B"/>
    <w:pPr>
      <w:keepNext/>
      <w:keepLines/>
      <w:numPr>
        <w:ilvl w:val="5"/>
        <w:numId w:val="28"/>
      </w:numPr>
      <w:spacing w:before="200"/>
      <w:outlineLvl w:val="5"/>
    </w:pPr>
    <w:rPr>
      <w:rFonts w:ascii="Cambria" w:hAnsi="Cambria"/>
      <w:i/>
      <w:iCs/>
      <w:color w:val="243F60"/>
    </w:rPr>
  </w:style>
  <w:style w:type="paragraph" w:styleId="Rubrik7">
    <w:name w:val="heading 7"/>
    <w:basedOn w:val="Normal"/>
    <w:next w:val="Normal"/>
    <w:link w:val="Rubrik7Char"/>
    <w:semiHidden/>
    <w:unhideWhenUsed/>
    <w:qFormat/>
    <w:rsid w:val="00D71A3B"/>
    <w:pPr>
      <w:keepNext/>
      <w:keepLines/>
      <w:numPr>
        <w:ilvl w:val="6"/>
        <w:numId w:val="28"/>
      </w:numPr>
      <w:spacing w:before="200"/>
      <w:outlineLvl w:val="6"/>
    </w:pPr>
    <w:rPr>
      <w:rFonts w:ascii="Cambria" w:hAnsi="Cambria"/>
      <w:i/>
      <w:iCs/>
      <w:color w:val="404040"/>
    </w:rPr>
  </w:style>
  <w:style w:type="paragraph" w:styleId="Rubrik8">
    <w:name w:val="heading 8"/>
    <w:basedOn w:val="Normal"/>
    <w:next w:val="Normal"/>
    <w:link w:val="Rubrik8Char"/>
    <w:semiHidden/>
    <w:unhideWhenUsed/>
    <w:qFormat/>
    <w:rsid w:val="00D71A3B"/>
    <w:pPr>
      <w:keepNext/>
      <w:keepLines/>
      <w:numPr>
        <w:ilvl w:val="7"/>
        <w:numId w:val="28"/>
      </w:numPr>
      <w:spacing w:before="200"/>
      <w:outlineLvl w:val="7"/>
    </w:pPr>
    <w:rPr>
      <w:rFonts w:ascii="Cambria" w:hAnsi="Cambria"/>
      <w:color w:val="404040"/>
      <w:sz w:val="20"/>
    </w:rPr>
  </w:style>
  <w:style w:type="paragraph" w:styleId="Rubrik9">
    <w:name w:val="heading 9"/>
    <w:basedOn w:val="Normal"/>
    <w:next w:val="Normal"/>
    <w:link w:val="Rubrik9Char"/>
    <w:semiHidden/>
    <w:unhideWhenUsed/>
    <w:qFormat/>
    <w:rsid w:val="00D71A3B"/>
    <w:pPr>
      <w:keepNext/>
      <w:keepLines/>
      <w:numPr>
        <w:ilvl w:val="8"/>
        <w:numId w:val="28"/>
      </w:numPr>
      <w:spacing w:before="200"/>
      <w:outlineLvl w:val="8"/>
    </w:pPr>
    <w:rPr>
      <w:rFonts w:ascii="Cambria" w:hAnsi="Cambria"/>
      <w:i/>
      <w:iCs/>
      <w:color w:val="40404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F40797"/>
    <w:pPr>
      <w:tabs>
        <w:tab w:val="left" w:pos="4706"/>
        <w:tab w:val="right" w:pos="9072"/>
      </w:tabs>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link w:val="Rubrik3"/>
    <w:rsid w:val="00157663"/>
    <w:rPr>
      <w:rFonts w:ascii="Gill Sans MT" w:hAnsi="Gill Sans MT"/>
      <w:b/>
      <w:sz w:val="24"/>
    </w:rPr>
  </w:style>
  <w:style w:type="character" w:customStyle="1" w:styleId="Rubrik2Char">
    <w:name w:val="Rubrik 2 Char"/>
    <w:link w:val="Rubrik2"/>
    <w:rsid w:val="00157663"/>
    <w:rPr>
      <w:rFonts w:ascii="Gill Sans MT" w:hAnsi="Gill Sans MT"/>
      <w:b/>
      <w:sz w:val="28"/>
    </w:rPr>
  </w:style>
  <w:style w:type="paragraph" w:customStyle="1" w:styleId="Adressat">
    <w:name w:val="Adressat"/>
    <w:basedOn w:val="Normal"/>
    <w:next w:val="Normal"/>
    <w:rsid w:val="005A514D"/>
  </w:style>
  <w:style w:type="paragraph" w:styleId="Brdtext">
    <w:name w:val="Body Text"/>
    <w:basedOn w:val="Normal"/>
    <w:link w:val="BrdtextChar"/>
    <w:rsid w:val="005009DF"/>
    <w:rPr>
      <w:rFonts w:ascii="Times New Roman" w:hAnsi="Times New Roman"/>
      <w:color w:val="FF0000"/>
      <w:lang w:val="x-none" w:eastAsia="x-none"/>
    </w:rPr>
  </w:style>
  <w:style w:type="character" w:customStyle="1" w:styleId="BrdtextChar">
    <w:name w:val="Brödtext Char"/>
    <w:link w:val="Brdtext"/>
    <w:rsid w:val="005009DF"/>
    <w:rPr>
      <w:color w:val="FF0000"/>
      <w:sz w:val="24"/>
    </w:rPr>
  </w:style>
  <w:style w:type="paragraph" w:customStyle="1" w:styleId="Frgadlista-dekorfrg11">
    <w:name w:val="Färgad lista - dekorfärg 11"/>
    <w:basedOn w:val="Normal"/>
    <w:uiPriority w:val="34"/>
    <w:qFormat/>
    <w:rsid w:val="005009DF"/>
    <w:pPr>
      <w:ind w:left="720"/>
      <w:contextualSpacing/>
    </w:pPr>
  </w:style>
  <w:style w:type="character" w:styleId="Kommentarsreferens">
    <w:name w:val="annotation reference"/>
    <w:rsid w:val="00C859F6"/>
    <w:rPr>
      <w:sz w:val="16"/>
      <w:szCs w:val="16"/>
    </w:rPr>
  </w:style>
  <w:style w:type="paragraph" w:styleId="Kommentarer">
    <w:name w:val="annotation text"/>
    <w:basedOn w:val="Normal"/>
    <w:link w:val="KommentarerChar"/>
    <w:rsid w:val="00C859F6"/>
    <w:rPr>
      <w:sz w:val="20"/>
      <w:lang w:val="x-none" w:eastAsia="x-none"/>
    </w:rPr>
  </w:style>
  <w:style w:type="character" w:customStyle="1" w:styleId="KommentarerChar">
    <w:name w:val="Kommentarer Char"/>
    <w:link w:val="Kommentarer"/>
    <w:rsid w:val="00C859F6"/>
    <w:rPr>
      <w:rFonts w:ascii="Garamond" w:hAnsi="Garamond"/>
    </w:rPr>
  </w:style>
  <w:style w:type="paragraph" w:styleId="Kommentarsmne">
    <w:name w:val="annotation subject"/>
    <w:basedOn w:val="Kommentarer"/>
    <w:next w:val="Kommentarer"/>
    <w:link w:val="KommentarsmneChar"/>
    <w:rsid w:val="000C2B39"/>
    <w:rPr>
      <w:b/>
      <w:bCs/>
    </w:rPr>
  </w:style>
  <w:style w:type="character" w:customStyle="1" w:styleId="KommentarsmneChar">
    <w:name w:val="Kommentarsämne Char"/>
    <w:link w:val="Kommentarsmne"/>
    <w:rsid w:val="000C2B39"/>
    <w:rPr>
      <w:rFonts w:ascii="Garamond" w:hAnsi="Garamond"/>
      <w:b/>
      <w:bCs/>
    </w:rPr>
  </w:style>
  <w:style w:type="paragraph" w:styleId="Normalwebb">
    <w:name w:val="Normal (Web)"/>
    <w:basedOn w:val="Normal"/>
    <w:uiPriority w:val="99"/>
    <w:unhideWhenUsed/>
    <w:rsid w:val="002835B8"/>
    <w:pPr>
      <w:spacing w:before="100" w:beforeAutospacing="1" w:after="100" w:afterAutospacing="1"/>
    </w:pPr>
    <w:rPr>
      <w:szCs w:val="24"/>
    </w:rPr>
  </w:style>
  <w:style w:type="paragraph" w:customStyle="1" w:styleId="Frgadskuggning-dekorfrg11">
    <w:name w:val="Färgad skuggning - dekorfärg 11"/>
    <w:hidden/>
    <w:uiPriority w:val="99"/>
    <w:semiHidden/>
    <w:rsid w:val="00287751"/>
    <w:rPr>
      <w:sz w:val="24"/>
    </w:rPr>
  </w:style>
  <w:style w:type="paragraph" w:styleId="Fotnotstext">
    <w:name w:val="footnote text"/>
    <w:basedOn w:val="Normal"/>
    <w:link w:val="FotnotstextChar"/>
    <w:rsid w:val="008F4FA3"/>
    <w:rPr>
      <w:sz w:val="20"/>
    </w:rPr>
  </w:style>
  <w:style w:type="character" w:customStyle="1" w:styleId="FotnotstextChar">
    <w:name w:val="Fotnotstext Char"/>
    <w:basedOn w:val="Standardstycketeckensnitt"/>
    <w:link w:val="Fotnotstext"/>
    <w:rsid w:val="008F4FA3"/>
  </w:style>
  <w:style w:type="character" w:styleId="Fotnotsreferens">
    <w:name w:val="footnote reference"/>
    <w:rsid w:val="008F4FA3"/>
    <w:rPr>
      <w:vertAlign w:val="superscript"/>
    </w:rPr>
  </w:style>
  <w:style w:type="paragraph" w:customStyle="1" w:styleId="Frgadlista-dekorfrg12">
    <w:name w:val="Färgad lista - dekorfärg 12"/>
    <w:basedOn w:val="Normal"/>
    <w:uiPriority w:val="34"/>
    <w:qFormat/>
    <w:rsid w:val="008F4FA3"/>
    <w:pPr>
      <w:ind w:left="720"/>
      <w:contextualSpacing/>
    </w:pPr>
  </w:style>
  <w:style w:type="character" w:styleId="AnvndHyperlnk">
    <w:name w:val="FollowedHyperlink"/>
    <w:rsid w:val="00D050AC"/>
    <w:rPr>
      <w:color w:val="800080"/>
      <w:u w:val="single"/>
    </w:rPr>
  </w:style>
  <w:style w:type="character" w:styleId="Betoning">
    <w:name w:val="Emphasis"/>
    <w:qFormat/>
    <w:rsid w:val="00E7626B"/>
    <w:rPr>
      <w:i/>
      <w:iCs/>
    </w:rPr>
  </w:style>
  <w:style w:type="paragraph" w:styleId="Liststycke">
    <w:name w:val="List Paragraph"/>
    <w:basedOn w:val="Normal"/>
    <w:uiPriority w:val="34"/>
    <w:qFormat/>
    <w:rsid w:val="00777C2D"/>
    <w:pPr>
      <w:ind w:left="720"/>
      <w:contextualSpacing/>
    </w:pPr>
  </w:style>
  <w:style w:type="character" w:customStyle="1" w:styleId="Rubrik5Char">
    <w:name w:val="Rubrik 5 Char"/>
    <w:link w:val="Rubrik5"/>
    <w:semiHidden/>
    <w:rsid w:val="00D71A3B"/>
    <w:rPr>
      <w:rFonts w:ascii="Cambria" w:eastAsia="Times New Roman" w:hAnsi="Cambria" w:cs="Times New Roman"/>
      <w:color w:val="243F60"/>
      <w:sz w:val="24"/>
    </w:rPr>
  </w:style>
  <w:style w:type="character" w:customStyle="1" w:styleId="Rubrik6Char">
    <w:name w:val="Rubrik 6 Char"/>
    <w:link w:val="Rubrik6"/>
    <w:semiHidden/>
    <w:rsid w:val="00D71A3B"/>
    <w:rPr>
      <w:rFonts w:ascii="Cambria" w:eastAsia="Times New Roman" w:hAnsi="Cambria" w:cs="Times New Roman"/>
      <w:i/>
      <w:iCs/>
      <w:color w:val="243F60"/>
      <w:sz w:val="24"/>
    </w:rPr>
  </w:style>
  <w:style w:type="character" w:customStyle="1" w:styleId="Rubrik7Char">
    <w:name w:val="Rubrik 7 Char"/>
    <w:link w:val="Rubrik7"/>
    <w:semiHidden/>
    <w:rsid w:val="00D71A3B"/>
    <w:rPr>
      <w:rFonts w:ascii="Cambria" w:eastAsia="Times New Roman" w:hAnsi="Cambria" w:cs="Times New Roman"/>
      <w:i/>
      <w:iCs/>
      <w:color w:val="404040"/>
      <w:sz w:val="24"/>
    </w:rPr>
  </w:style>
  <w:style w:type="character" w:customStyle="1" w:styleId="Rubrik8Char">
    <w:name w:val="Rubrik 8 Char"/>
    <w:link w:val="Rubrik8"/>
    <w:semiHidden/>
    <w:rsid w:val="00D71A3B"/>
    <w:rPr>
      <w:rFonts w:ascii="Cambria" w:eastAsia="Times New Roman" w:hAnsi="Cambria" w:cs="Times New Roman"/>
      <w:color w:val="404040"/>
    </w:rPr>
  </w:style>
  <w:style w:type="character" w:customStyle="1" w:styleId="Rubrik9Char">
    <w:name w:val="Rubrik 9 Char"/>
    <w:link w:val="Rubrik9"/>
    <w:semiHidden/>
    <w:rsid w:val="00D71A3B"/>
    <w:rPr>
      <w:rFonts w:ascii="Cambria" w:eastAsia="Times New Roman" w:hAnsi="Cambria" w:cs="Times New Roman"/>
      <w:i/>
      <w:iCs/>
      <w:color w:val="404040"/>
    </w:rPr>
  </w:style>
  <w:style w:type="character" w:customStyle="1" w:styleId="SidhuvudChar">
    <w:name w:val="Sidhuvud Char"/>
    <w:link w:val="Sidhuvud"/>
    <w:rsid w:val="009F2738"/>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2203">
      <w:bodyDiv w:val="1"/>
      <w:marLeft w:val="0"/>
      <w:marRight w:val="0"/>
      <w:marTop w:val="0"/>
      <w:marBottom w:val="0"/>
      <w:divBdr>
        <w:top w:val="none" w:sz="0" w:space="0" w:color="auto"/>
        <w:left w:val="none" w:sz="0" w:space="0" w:color="auto"/>
        <w:bottom w:val="none" w:sz="0" w:space="0" w:color="auto"/>
        <w:right w:val="none" w:sz="0" w:space="0" w:color="auto"/>
      </w:divBdr>
    </w:div>
    <w:div w:id="289018233">
      <w:bodyDiv w:val="1"/>
      <w:marLeft w:val="0"/>
      <w:marRight w:val="0"/>
      <w:marTop w:val="0"/>
      <w:marBottom w:val="0"/>
      <w:divBdr>
        <w:top w:val="none" w:sz="0" w:space="0" w:color="auto"/>
        <w:left w:val="none" w:sz="0" w:space="0" w:color="auto"/>
        <w:bottom w:val="none" w:sz="0" w:space="0" w:color="auto"/>
        <w:right w:val="none" w:sz="0" w:space="0" w:color="auto"/>
      </w:divBdr>
    </w:div>
    <w:div w:id="892693610">
      <w:bodyDiv w:val="1"/>
      <w:marLeft w:val="0"/>
      <w:marRight w:val="0"/>
      <w:marTop w:val="0"/>
      <w:marBottom w:val="0"/>
      <w:divBdr>
        <w:top w:val="none" w:sz="0" w:space="0" w:color="auto"/>
        <w:left w:val="none" w:sz="0" w:space="0" w:color="auto"/>
        <w:bottom w:val="none" w:sz="0" w:space="0" w:color="auto"/>
        <w:right w:val="none" w:sz="0" w:space="0" w:color="auto"/>
      </w:divBdr>
    </w:div>
    <w:div w:id="1034497384">
      <w:bodyDiv w:val="1"/>
      <w:marLeft w:val="0"/>
      <w:marRight w:val="0"/>
      <w:marTop w:val="0"/>
      <w:marBottom w:val="0"/>
      <w:divBdr>
        <w:top w:val="none" w:sz="0" w:space="0" w:color="auto"/>
        <w:left w:val="none" w:sz="0" w:space="0" w:color="auto"/>
        <w:bottom w:val="none" w:sz="0" w:space="0" w:color="auto"/>
        <w:right w:val="none" w:sz="0" w:space="0" w:color="auto"/>
      </w:divBdr>
    </w:div>
    <w:div w:id="1348291523">
      <w:bodyDiv w:val="1"/>
      <w:marLeft w:val="0"/>
      <w:marRight w:val="0"/>
      <w:marTop w:val="0"/>
      <w:marBottom w:val="0"/>
      <w:divBdr>
        <w:top w:val="none" w:sz="0" w:space="0" w:color="auto"/>
        <w:left w:val="none" w:sz="0" w:space="0" w:color="auto"/>
        <w:bottom w:val="none" w:sz="0" w:space="0" w:color="auto"/>
        <w:right w:val="none" w:sz="0" w:space="0" w:color="auto"/>
      </w:divBdr>
    </w:div>
    <w:div w:id="1639991636">
      <w:bodyDiv w:val="1"/>
      <w:marLeft w:val="0"/>
      <w:marRight w:val="0"/>
      <w:marTop w:val="0"/>
      <w:marBottom w:val="0"/>
      <w:divBdr>
        <w:top w:val="none" w:sz="0" w:space="0" w:color="auto"/>
        <w:left w:val="none" w:sz="0" w:space="0" w:color="auto"/>
        <w:bottom w:val="none" w:sz="0" w:space="0" w:color="auto"/>
        <w:right w:val="none" w:sz="0" w:space="0" w:color="auto"/>
      </w:divBdr>
    </w:div>
    <w:div w:id="1724475168">
      <w:bodyDiv w:val="1"/>
      <w:marLeft w:val="0"/>
      <w:marRight w:val="0"/>
      <w:marTop w:val="0"/>
      <w:marBottom w:val="0"/>
      <w:divBdr>
        <w:top w:val="none" w:sz="0" w:space="0" w:color="auto"/>
        <w:left w:val="none" w:sz="0" w:space="0" w:color="auto"/>
        <w:bottom w:val="none" w:sz="0" w:space="0" w:color="auto"/>
        <w:right w:val="none" w:sz="0" w:space="0" w:color="auto"/>
      </w:divBdr>
    </w:div>
    <w:div w:id="1964461059">
      <w:bodyDiv w:val="1"/>
      <w:marLeft w:val="0"/>
      <w:marRight w:val="0"/>
      <w:marTop w:val="0"/>
      <w:marBottom w:val="0"/>
      <w:divBdr>
        <w:top w:val="none" w:sz="0" w:space="0" w:color="auto"/>
        <w:left w:val="none" w:sz="0" w:space="0" w:color="auto"/>
        <w:bottom w:val="none" w:sz="0" w:space="0" w:color="auto"/>
        <w:right w:val="none" w:sz="0" w:space="0" w:color="auto"/>
      </w:divBdr>
    </w:div>
    <w:div w:id="20572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54FE4-809A-4B97-B7E8-E88CD711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1942</Words>
  <Characters>12428</Characters>
  <Application>Microsoft Office Word</Application>
  <DocSecurity>0</DocSecurity>
  <Lines>103</Lines>
  <Paragraphs>28</Paragraphs>
  <ScaleCrop>false</ScaleCrop>
  <HeadingPairs>
    <vt:vector size="2" baseType="variant">
      <vt:variant>
        <vt:lpstr>Rubrik</vt:lpstr>
      </vt:variant>
      <vt:variant>
        <vt:i4>1</vt:i4>
      </vt:variant>
    </vt:vector>
  </HeadingPairs>
  <TitlesOfParts>
    <vt:vector size="1" baseType="lpstr">
      <vt:lpstr>Start-PM</vt:lpstr>
    </vt:vector>
  </TitlesOfParts>
  <Company>Nacka kommun</Company>
  <LinksUpToDate>false</LinksUpToDate>
  <CharactersWithSpaces>14342</CharactersWithSpaces>
  <SharedDoc>false</SharedDoc>
  <HLinks>
    <vt:vector size="12" baseType="variant">
      <vt:variant>
        <vt:i4>8192097</vt:i4>
      </vt:variant>
      <vt:variant>
        <vt:i4>3</vt:i4>
      </vt:variant>
      <vt:variant>
        <vt:i4>0</vt:i4>
      </vt:variant>
      <vt:variant>
        <vt:i4>5</vt:i4>
      </vt:variant>
      <vt:variant>
        <vt:lpwstr>http://nacka.addstart.com/Skins/Add/Common/Document/DocumentView.asp?EntityID=1013739&amp;ase=0&amp;mp=&amp;fp=,1013739</vt:lpwstr>
      </vt:variant>
      <vt:variant>
        <vt:lpwstr/>
      </vt:variant>
      <vt:variant>
        <vt:i4>7077942</vt:i4>
      </vt:variant>
      <vt:variant>
        <vt:i4>0</vt:i4>
      </vt:variant>
      <vt:variant>
        <vt:i4>0</vt:i4>
      </vt:variant>
      <vt:variant>
        <vt:i4>5</vt:i4>
      </vt:variant>
      <vt:variant>
        <vt:lpwstr>\\file01.adm.nacka.se\grupp\Projekt\Riktlinjer för hållbart byggande\riktlinjer_hallbart_byggande_beslutad_MSN.pdf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Start-PM</dc:title>
  <dc:subject/>
  <dc:creator>Eriksson Jonas</dc:creator>
  <cp:keywords/>
  <cp:lastModifiedBy>Eriksson Jonas</cp:lastModifiedBy>
  <cp:revision>2</cp:revision>
  <cp:lastPrinted>2019-02-05T09:45:00Z</cp:lastPrinted>
  <dcterms:created xsi:type="dcterms:W3CDTF">2019-02-19T07:49:00Z</dcterms:created>
  <dcterms:modified xsi:type="dcterms:W3CDTF">2019-02-19T07:49:00Z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